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BB664" w14:textId="77777777" w:rsidR="008F1F34" w:rsidRPr="00C76765" w:rsidRDefault="00253F04" w:rsidP="004969DD">
      <w:pPr>
        <w:spacing w:after="9" w:line="267" w:lineRule="auto"/>
        <w:ind w:left="0" w:right="6" w:firstLine="0"/>
        <w:rPr>
          <w:sz w:val="22"/>
        </w:rPr>
      </w:pPr>
      <w:r w:rsidRPr="00C76765">
        <w:rPr>
          <w:b/>
          <w:sz w:val="22"/>
        </w:rPr>
        <w:t xml:space="preserve">ÍNDICE </w:t>
      </w:r>
    </w:p>
    <w:p w14:paraId="70011A01" w14:textId="77777777" w:rsidR="008F1F34" w:rsidRPr="00C76765" w:rsidRDefault="00253F04" w:rsidP="004969DD">
      <w:pPr>
        <w:ind w:left="0" w:firstLine="0"/>
        <w:rPr>
          <w:sz w:val="22"/>
        </w:rPr>
      </w:pPr>
      <w:r w:rsidRPr="00C76765">
        <w:rPr>
          <w:b/>
          <w:sz w:val="22"/>
        </w:rPr>
        <w:t xml:space="preserve"> </w:t>
      </w:r>
    </w:p>
    <w:p w14:paraId="0CBE19C8" w14:textId="77777777" w:rsidR="00662D52" w:rsidRPr="00C76765" w:rsidRDefault="00662D52" w:rsidP="004969DD">
      <w:pPr>
        <w:ind w:left="0" w:firstLine="0"/>
        <w:rPr>
          <w:sz w:val="22"/>
        </w:rPr>
      </w:pPr>
      <w:r w:rsidRPr="00C76765">
        <w:rPr>
          <w:sz w:val="22"/>
        </w:rPr>
        <w:t>As empresas pertencentes ao Conglomerado dos BANCOS BTG PACTUAL/SISTEMA (ENF SPE II S/A e TRAVESSIA SECURITIZADORA DE CRÉDITOS FINANCEIROS VIII S/A), doravante denominadas simplesmente “</w:t>
      </w:r>
      <w:r w:rsidRPr="00C76765">
        <w:rPr>
          <w:b/>
          <w:sz w:val="22"/>
        </w:rPr>
        <w:t xml:space="preserve">VENDEDORES”, </w:t>
      </w:r>
      <w:r w:rsidRPr="00C76765">
        <w:rPr>
          <w:sz w:val="22"/>
        </w:rPr>
        <w:t xml:space="preserve">tornam público, que venderão em leilão do tipo "MAIOR LANCE OU OFERTA", os imóveis de sua propriedade, relacionados no Anexo 3, parte integrante deste Edital. </w:t>
      </w:r>
    </w:p>
    <w:p w14:paraId="73EFCB2B" w14:textId="77777777" w:rsidR="00662D52" w:rsidRPr="00C76765" w:rsidRDefault="00662D52" w:rsidP="004969DD">
      <w:pPr>
        <w:spacing w:after="0" w:line="259" w:lineRule="auto"/>
        <w:ind w:left="0" w:firstLine="0"/>
        <w:rPr>
          <w:sz w:val="22"/>
        </w:rPr>
      </w:pPr>
      <w:r w:rsidRPr="00C76765">
        <w:rPr>
          <w:sz w:val="22"/>
        </w:rPr>
        <w:t xml:space="preserve"> </w:t>
      </w:r>
    </w:p>
    <w:p w14:paraId="515235B1" w14:textId="5F09AF1B" w:rsidR="00662D52" w:rsidRPr="00C76765" w:rsidRDefault="00662D52" w:rsidP="004969DD">
      <w:pPr>
        <w:ind w:left="0" w:firstLine="0"/>
        <w:rPr>
          <w:sz w:val="22"/>
          <w:highlight w:val="yellow"/>
        </w:rPr>
      </w:pPr>
      <w:r w:rsidRPr="00C76765">
        <w:rPr>
          <w:sz w:val="22"/>
        </w:rPr>
        <w:t xml:space="preserve">O leilão terá início a partir da data da liberação dos imóveis no site, para envio de lances somente </w:t>
      </w:r>
      <w:r w:rsidRPr="00C76765">
        <w:rPr>
          <w:b/>
          <w:i/>
          <w:sz w:val="22"/>
        </w:rPr>
        <w:t>online</w:t>
      </w:r>
      <w:r w:rsidRPr="00C76765">
        <w:rPr>
          <w:sz w:val="22"/>
        </w:rPr>
        <w:t xml:space="preserve">, encerrando-se no dia </w:t>
      </w:r>
      <w:r w:rsidR="002D6580" w:rsidRPr="002D6580">
        <w:rPr>
          <w:b/>
          <w:bCs/>
          <w:sz w:val="22"/>
        </w:rPr>
        <w:t>28/05/2025</w:t>
      </w:r>
      <w:r w:rsidR="00BE02CF" w:rsidRPr="00BE02CF">
        <w:rPr>
          <w:bCs/>
          <w:sz w:val="22"/>
          <w:shd w:val="clear" w:color="auto" w:fill="D3D3D3"/>
        </w:rPr>
        <w:t>,</w:t>
      </w:r>
      <w:r w:rsidRPr="00C76765">
        <w:rPr>
          <w:sz w:val="22"/>
        </w:rPr>
        <w:t xml:space="preserve"> a partir das </w:t>
      </w:r>
      <w:r w:rsidR="002D6580">
        <w:rPr>
          <w:b/>
          <w:sz w:val="22"/>
        </w:rPr>
        <w:t>14:00</w:t>
      </w:r>
      <w:r w:rsidRPr="00C76765">
        <w:rPr>
          <w:sz w:val="22"/>
        </w:rPr>
        <w:t xml:space="preserve"> horas e será realizado exclusivamente pela Internet, através do site </w:t>
      </w:r>
      <w:hyperlink r:id="rId11" w:history="1">
        <w:r w:rsidR="002D6580" w:rsidRPr="005E71EB">
          <w:rPr>
            <w:rStyle w:val="Hyperlink"/>
            <w:sz w:val="22"/>
          </w:rPr>
          <w:t>www.pessoaleiloes.com.br</w:t>
        </w:r>
      </w:hyperlink>
      <w:r w:rsidR="002D6580">
        <w:rPr>
          <w:sz w:val="22"/>
        </w:rPr>
        <w:t xml:space="preserve"> </w:t>
      </w:r>
      <w:r w:rsidRPr="00C76765">
        <w:rPr>
          <w:color w:val="0000FF"/>
          <w:sz w:val="22"/>
          <w:u w:val="single" w:color="0000FF"/>
        </w:rPr>
        <w:t>,</w:t>
      </w:r>
      <w:hyperlink r:id="rId12">
        <w:r w:rsidRPr="00C76765">
          <w:rPr>
            <w:sz w:val="22"/>
          </w:rPr>
          <w:t xml:space="preserve"> </w:t>
        </w:r>
      </w:hyperlink>
      <w:r w:rsidRPr="00C76765">
        <w:rPr>
          <w:sz w:val="22"/>
        </w:rPr>
        <w:t xml:space="preserve">e estará a cargo da Leiloeiro(a) Oficial, </w:t>
      </w:r>
      <w:r w:rsidR="002D6580">
        <w:rPr>
          <w:sz w:val="22"/>
        </w:rPr>
        <w:t>LUCINÉIA SALGADO PESSOA KOLOSVARY</w:t>
      </w:r>
      <w:r w:rsidRPr="00C76765">
        <w:rPr>
          <w:b/>
          <w:sz w:val="22"/>
        </w:rPr>
        <w:t>,</w:t>
      </w:r>
      <w:r w:rsidRPr="00C76765">
        <w:rPr>
          <w:sz w:val="22"/>
        </w:rPr>
        <w:t xml:space="preserve"> matriculado(a) na JUCESP sob n°</w:t>
      </w:r>
      <w:r w:rsidR="002D6580">
        <w:rPr>
          <w:sz w:val="22"/>
        </w:rPr>
        <w:t>1497</w:t>
      </w:r>
      <w:r w:rsidRPr="00C76765">
        <w:rPr>
          <w:sz w:val="22"/>
        </w:rPr>
        <w:t xml:space="preserve">, com escritório no endereço </w:t>
      </w:r>
      <w:r w:rsidR="002D6580">
        <w:rPr>
          <w:sz w:val="22"/>
        </w:rPr>
        <w:t xml:space="preserve">AV. Ver. José </w:t>
      </w:r>
      <w:proofErr w:type="spellStart"/>
      <w:r w:rsidR="002D6580">
        <w:rPr>
          <w:sz w:val="22"/>
        </w:rPr>
        <w:t>Angelo</w:t>
      </w:r>
      <w:proofErr w:type="spellEnd"/>
      <w:r w:rsidR="002D6580">
        <w:rPr>
          <w:sz w:val="22"/>
        </w:rPr>
        <w:t xml:space="preserve"> </w:t>
      </w:r>
      <w:proofErr w:type="spellStart"/>
      <w:r w:rsidR="002D6580">
        <w:rPr>
          <w:sz w:val="22"/>
        </w:rPr>
        <w:t>Biagione</w:t>
      </w:r>
      <w:proofErr w:type="spellEnd"/>
      <w:r w:rsidR="002D6580">
        <w:rPr>
          <w:sz w:val="22"/>
        </w:rPr>
        <w:t>, 660 – Conj 50ª – Boituva Business Park – Boituva/SP – CEP 18550-071</w:t>
      </w:r>
      <w:r w:rsidRPr="00C76765">
        <w:rPr>
          <w:sz w:val="22"/>
        </w:rPr>
        <w:t xml:space="preserve">. </w:t>
      </w:r>
    </w:p>
    <w:p w14:paraId="59E2B7EB" w14:textId="77777777" w:rsidR="00662D52" w:rsidRPr="00C76765" w:rsidRDefault="00662D52" w:rsidP="004969DD">
      <w:pPr>
        <w:spacing w:after="0" w:line="259" w:lineRule="auto"/>
        <w:ind w:left="0" w:firstLine="0"/>
        <w:rPr>
          <w:sz w:val="22"/>
        </w:rPr>
      </w:pPr>
      <w:r w:rsidRPr="00C76765">
        <w:rPr>
          <w:sz w:val="22"/>
        </w:rPr>
        <w:t xml:space="preserve"> </w:t>
      </w:r>
    </w:p>
    <w:p w14:paraId="69B68C6F" w14:textId="2A84FF71" w:rsidR="00662D52" w:rsidRPr="00C76765" w:rsidRDefault="00662D52" w:rsidP="004969DD">
      <w:pPr>
        <w:spacing w:after="104"/>
        <w:ind w:left="0" w:firstLine="0"/>
        <w:rPr>
          <w:sz w:val="22"/>
        </w:rPr>
      </w:pPr>
      <w:r w:rsidRPr="00C76765">
        <w:rPr>
          <w:sz w:val="22"/>
        </w:rPr>
        <w:t>Eventuais pedidos de esclarecimentos deverão ser solicitados pelo</w:t>
      </w:r>
      <w:r w:rsidR="00655789">
        <w:rPr>
          <w:sz w:val="22"/>
        </w:rPr>
        <w:t xml:space="preserve"> whatsapp (11) 91957-5777 ou pelo</w:t>
      </w:r>
      <w:r w:rsidRPr="00C76765">
        <w:rPr>
          <w:sz w:val="22"/>
        </w:rPr>
        <w:t xml:space="preserve"> e-mail</w:t>
      </w:r>
      <w:r w:rsidR="00BE02CF">
        <w:rPr>
          <w:color w:val="0000FF"/>
          <w:sz w:val="22"/>
          <w:u w:val="single" w:color="0000FF"/>
        </w:rPr>
        <w:t xml:space="preserve"> </w:t>
      </w:r>
      <w:hyperlink r:id="rId13" w:history="1">
        <w:r w:rsidR="002D6580" w:rsidRPr="005E71EB">
          <w:rPr>
            <w:rStyle w:val="Hyperlink"/>
            <w:sz w:val="22"/>
          </w:rPr>
          <w:t>contato@pessoaleiloes.com.br</w:t>
        </w:r>
      </w:hyperlink>
      <w:r w:rsidR="00655789">
        <w:rPr>
          <w:color w:val="0000FF"/>
          <w:sz w:val="22"/>
          <w:u w:val="single" w:color="0000FF"/>
        </w:rPr>
        <w:t xml:space="preserve"> </w:t>
      </w:r>
      <w:r w:rsidRPr="00C76765">
        <w:rPr>
          <w:b/>
          <w:sz w:val="22"/>
        </w:rPr>
        <w:t xml:space="preserve">  </w:t>
      </w:r>
    </w:p>
    <w:p w14:paraId="1757EE6F" w14:textId="77777777" w:rsidR="008F1F34" w:rsidRPr="00C76765" w:rsidRDefault="00253F04" w:rsidP="004969DD">
      <w:pPr>
        <w:spacing w:after="20" w:line="259" w:lineRule="auto"/>
        <w:ind w:left="0" w:firstLine="0"/>
        <w:rPr>
          <w:sz w:val="22"/>
        </w:rPr>
      </w:pPr>
      <w:r w:rsidRPr="00C76765">
        <w:rPr>
          <w:b/>
          <w:sz w:val="22"/>
        </w:rPr>
        <w:t xml:space="preserve">1.              DO EDITAL: </w:t>
      </w:r>
    </w:p>
    <w:p w14:paraId="2362DED5" w14:textId="77777777" w:rsidR="008F1F34" w:rsidRPr="00C76765" w:rsidRDefault="00253F04" w:rsidP="004969DD">
      <w:pPr>
        <w:spacing w:after="25" w:line="259" w:lineRule="auto"/>
        <w:ind w:left="0" w:firstLine="0"/>
        <w:rPr>
          <w:sz w:val="22"/>
        </w:rPr>
      </w:pPr>
      <w:r w:rsidRPr="00C76765">
        <w:rPr>
          <w:b/>
          <w:sz w:val="22"/>
        </w:rPr>
        <w:t xml:space="preserve">   </w:t>
      </w:r>
    </w:p>
    <w:p w14:paraId="230B684C" w14:textId="77777777" w:rsidR="008F1F34" w:rsidRPr="00C76765" w:rsidRDefault="00253F04" w:rsidP="004969DD">
      <w:pPr>
        <w:pStyle w:val="Ttulo1"/>
        <w:tabs>
          <w:tab w:val="center" w:pos="1954"/>
        </w:tabs>
        <w:spacing w:after="20" w:line="259" w:lineRule="auto"/>
        <w:ind w:left="0" w:right="0" w:firstLine="0"/>
        <w:jc w:val="both"/>
        <w:rPr>
          <w:sz w:val="22"/>
        </w:rPr>
      </w:pPr>
      <w:r w:rsidRPr="00C76765">
        <w:rPr>
          <w:sz w:val="22"/>
        </w:rPr>
        <w:t xml:space="preserve">ITEM   </w:t>
      </w:r>
      <w:r w:rsidRPr="00C76765">
        <w:rPr>
          <w:sz w:val="22"/>
        </w:rPr>
        <w:tab/>
        <w:t xml:space="preserve">     ASSUNTO </w:t>
      </w:r>
    </w:p>
    <w:p w14:paraId="07ACFA10" w14:textId="77777777" w:rsidR="008F1F34" w:rsidRPr="00C76765" w:rsidRDefault="00253F04" w:rsidP="004969DD">
      <w:pPr>
        <w:ind w:left="0" w:firstLine="0"/>
        <w:rPr>
          <w:sz w:val="22"/>
        </w:rPr>
      </w:pPr>
      <w:r w:rsidRPr="00C76765">
        <w:rPr>
          <w:sz w:val="22"/>
        </w:rPr>
        <w:t xml:space="preserve">DAS DISPOSIÇÕES PRELIMINARES </w:t>
      </w:r>
    </w:p>
    <w:p w14:paraId="1201F21C" w14:textId="77777777" w:rsidR="008F1F34" w:rsidRPr="00C76765" w:rsidRDefault="00253F04" w:rsidP="004969DD">
      <w:pPr>
        <w:ind w:left="0" w:firstLine="0"/>
        <w:rPr>
          <w:sz w:val="22"/>
        </w:rPr>
      </w:pPr>
      <w:r w:rsidRPr="00C76765">
        <w:rPr>
          <w:sz w:val="22"/>
        </w:rPr>
        <w:t xml:space="preserve">MODO DE DISPUTA </w:t>
      </w:r>
    </w:p>
    <w:p w14:paraId="6FB1DBC9" w14:textId="77777777" w:rsidR="008F1F34" w:rsidRPr="00C76765" w:rsidRDefault="00253F04" w:rsidP="004969DD">
      <w:pPr>
        <w:ind w:left="0" w:firstLine="0"/>
        <w:rPr>
          <w:sz w:val="22"/>
        </w:rPr>
      </w:pPr>
      <w:r w:rsidRPr="00C76765">
        <w:rPr>
          <w:sz w:val="22"/>
        </w:rPr>
        <w:t xml:space="preserve">TIPO – MAIOR OFERTA DE PREÇO </w:t>
      </w:r>
    </w:p>
    <w:p w14:paraId="15499007" w14:textId="77777777" w:rsidR="008F1F34" w:rsidRPr="00C76765" w:rsidRDefault="00253F04" w:rsidP="004969DD">
      <w:pPr>
        <w:ind w:left="0" w:firstLine="0"/>
        <w:rPr>
          <w:sz w:val="22"/>
        </w:rPr>
      </w:pPr>
      <w:r w:rsidRPr="00C76765">
        <w:rPr>
          <w:sz w:val="22"/>
        </w:rPr>
        <w:t xml:space="preserve">OBJETO </w:t>
      </w:r>
    </w:p>
    <w:p w14:paraId="4227267F" w14:textId="77777777" w:rsidR="008F1F34" w:rsidRPr="00C76765" w:rsidRDefault="00253F04" w:rsidP="004969DD">
      <w:pPr>
        <w:ind w:left="0" w:firstLine="0"/>
        <w:rPr>
          <w:sz w:val="22"/>
        </w:rPr>
      </w:pPr>
      <w:r w:rsidRPr="00C76765">
        <w:rPr>
          <w:sz w:val="22"/>
        </w:rPr>
        <w:t xml:space="preserve">PREÇO MÍNIMO DE VENDA </w:t>
      </w:r>
    </w:p>
    <w:p w14:paraId="72FCBAB0" w14:textId="77777777" w:rsidR="008F1F34" w:rsidRPr="00C76765" w:rsidRDefault="00253F04" w:rsidP="004969DD">
      <w:pPr>
        <w:ind w:left="0" w:firstLine="0"/>
        <w:rPr>
          <w:sz w:val="22"/>
        </w:rPr>
      </w:pPr>
      <w:r w:rsidRPr="00C76765">
        <w:rPr>
          <w:sz w:val="22"/>
        </w:rPr>
        <w:t xml:space="preserve">COMISSÃO DO LEILOEIRO </w:t>
      </w:r>
    </w:p>
    <w:p w14:paraId="6492E8FF" w14:textId="77777777" w:rsidR="008F1F34" w:rsidRPr="00C76765" w:rsidRDefault="00253F04" w:rsidP="004969DD">
      <w:pPr>
        <w:ind w:left="0" w:firstLine="0"/>
        <w:rPr>
          <w:sz w:val="22"/>
        </w:rPr>
      </w:pPr>
      <w:r w:rsidRPr="00C76765">
        <w:rPr>
          <w:sz w:val="22"/>
        </w:rPr>
        <w:t xml:space="preserve">REFERÊNCIA DE TEMPO </w:t>
      </w:r>
    </w:p>
    <w:p w14:paraId="7301709A" w14:textId="77777777" w:rsidR="008F1F34" w:rsidRPr="00C76765" w:rsidRDefault="00253F04" w:rsidP="004969DD">
      <w:pPr>
        <w:ind w:left="0" w:firstLine="0"/>
        <w:rPr>
          <w:sz w:val="22"/>
        </w:rPr>
      </w:pPr>
      <w:r w:rsidRPr="00C76765">
        <w:rPr>
          <w:sz w:val="22"/>
        </w:rPr>
        <w:t xml:space="preserve">HABILITAÇÃO </w:t>
      </w:r>
    </w:p>
    <w:p w14:paraId="1949A85A" w14:textId="77777777" w:rsidR="008F1F34" w:rsidRPr="00C76765" w:rsidRDefault="00253F04" w:rsidP="004969DD">
      <w:pPr>
        <w:ind w:left="0" w:firstLine="0"/>
        <w:rPr>
          <w:sz w:val="22"/>
        </w:rPr>
      </w:pPr>
      <w:r w:rsidRPr="00C76765">
        <w:rPr>
          <w:sz w:val="22"/>
        </w:rPr>
        <w:t xml:space="preserve">PROPOSTA </w:t>
      </w:r>
    </w:p>
    <w:p w14:paraId="39CC4775" w14:textId="77777777" w:rsidR="008F1F34" w:rsidRPr="00C76765" w:rsidRDefault="00253F04" w:rsidP="004969DD">
      <w:pPr>
        <w:ind w:left="0" w:firstLine="0"/>
        <w:rPr>
          <w:sz w:val="22"/>
        </w:rPr>
      </w:pPr>
      <w:r w:rsidRPr="00C76765">
        <w:rPr>
          <w:sz w:val="22"/>
        </w:rPr>
        <w:t xml:space="preserve">LANCES VIA INTERNET </w:t>
      </w:r>
    </w:p>
    <w:p w14:paraId="6CDE2745" w14:textId="77777777" w:rsidR="008F1F34" w:rsidRPr="00C76765" w:rsidRDefault="00253F04" w:rsidP="004969DD">
      <w:pPr>
        <w:ind w:left="0" w:firstLine="0"/>
        <w:rPr>
          <w:sz w:val="22"/>
        </w:rPr>
      </w:pPr>
      <w:r w:rsidRPr="00C76765">
        <w:rPr>
          <w:sz w:val="22"/>
        </w:rPr>
        <w:t xml:space="preserve">CRITÉRIOS DE JULGAMENTO </w:t>
      </w:r>
    </w:p>
    <w:p w14:paraId="2195851E" w14:textId="77777777" w:rsidR="008F1F34" w:rsidRPr="00C76765" w:rsidRDefault="00253F04" w:rsidP="004969DD">
      <w:pPr>
        <w:ind w:left="0" w:firstLine="0"/>
        <w:rPr>
          <w:sz w:val="22"/>
        </w:rPr>
      </w:pPr>
      <w:r w:rsidRPr="00C76765">
        <w:rPr>
          <w:sz w:val="22"/>
        </w:rPr>
        <w:t xml:space="preserve">CONDIÇÕES DE PAGAMENTO </w:t>
      </w:r>
    </w:p>
    <w:p w14:paraId="00209DE7" w14:textId="77777777" w:rsidR="008F1F34" w:rsidRPr="00C76765" w:rsidRDefault="00253F04" w:rsidP="004969DD">
      <w:pPr>
        <w:ind w:left="0" w:firstLine="0"/>
        <w:rPr>
          <w:sz w:val="22"/>
        </w:rPr>
      </w:pPr>
      <w:r w:rsidRPr="00C76765">
        <w:rPr>
          <w:sz w:val="22"/>
        </w:rPr>
        <w:t xml:space="preserve">FORMALIZAÇÃO </w:t>
      </w:r>
    </w:p>
    <w:p w14:paraId="7E565DC3" w14:textId="77777777" w:rsidR="008F1F34" w:rsidRPr="00C76765" w:rsidRDefault="00253F04" w:rsidP="004969DD">
      <w:pPr>
        <w:ind w:left="0" w:firstLine="0"/>
        <w:rPr>
          <w:sz w:val="22"/>
        </w:rPr>
      </w:pPr>
      <w:r w:rsidRPr="00C76765">
        <w:rPr>
          <w:sz w:val="22"/>
        </w:rPr>
        <w:t xml:space="preserve">RESPONSABILIDADES DO ARREMATANTE </w:t>
      </w:r>
    </w:p>
    <w:p w14:paraId="5258008B" w14:textId="77777777" w:rsidR="008F1F34" w:rsidRPr="00C76765" w:rsidRDefault="00253F04" w:rsidP="004969DD">
      <w:pPr>
        <w:ind w:left="0" w:firstLine="0"/>
        <w:rPr>
          <w:sz w:val="22"/>
        </w:rPr>
      </w:pPr>
      <w:r w:rsidRPr="00C76765">
        <w:rPr>
          <w:sz w:val="22"/>
        </w:rPr>
        <w:t xml:space="preserve">TRANSFERÊNCIA DE POSSE </w:t>
      </w:r>
    </w:p>
    <w:p w14:paraId="1519C2B8" w14:textId="77777777" w:rsidR="008F1F34" w:rsidRPr="00C76765" w:rsidRDefault="00253F04" w:rsidP="004969DD">
      <w:pPr>
        <w:ind w:left="0" w:firstLine="0"/>
        <w:rPr>
          <w:sz w:val="22"/>
        </w:rPr>
      </w:pPr>
      <w:r w:rsidRPr="00C76765">
        <w:rPr>
          <w:sz w:val="22"/>
        </w:rPr>
        <w:t xml:space="preserve">DESISTÊNCIA  </w:t>
      </w:r>
    </w:p>
    <w:p w14:paraId="184FC7BD" w14:textId="77777777" w:rsidR="008F1F34" w:rsidRPr="00C76765" w:rsidRDefault="00253F04" w:rsidP="004969DD">
      <w:pPr>
        <w:ind w:left="0" w:firstLine="0"/>
        <w:rPr>
          <w:sz w:val="22"/>
        </w:rPr>
      </w:pPr>
      <w:r w:rsidRPr="00C76765">
        <w:rPr>
          <w:sz w:val="22"/>
        </w:rPr>
        <w:t xml:space="preserve">RESTITUIÇÃO DO IMÓVEL    </w:t>
      </w:r>
    </w:p>
    <w:p w14:paraId="47AE6EA8" w14:textId="77777777" w:rsidR="008F1F34" w:rsidRPr="00C76765" w:rsidRDefault="00253F04" w:rsidP="004969DD">
      <w:pPr>
        <w:ind w:left="0" w:firstLine="0"/>
        <w:rPr>
          <w:sz w:val="22"/>
        </w:rPr>
      </w:pPr>
      <w:r w:rsidRPr="00C76765">
        <w:rPr>
          <w:sz w:val="22"/>
        </w:rPr>
        <w:t xml:space="preserve">DISPOSIÇÕES FINAIS </w:t>
      </w:r>
    </w:p>
    <w:p w14:paraId="09D80A70" w14:textId="3CDA30A3" w:rsidR="008F1F34" w:rsidRPr="00C76765" w:rsidRDefault="00253F04" w:rsidP="004969DD">
      <w:pPr>
        <w:spacing w:after="18" w:line="259" w:lineRule="auto"/>
        <w:ind w:left="0" w:firstLine="0"/>
        <w:rPr>
          <w:sz w:val="22"/>
        </w:rPr>
      </w:pPr>
      <w:r w:rsidRPr="00C76765">
        <w:rPr>
          <w:sz w:val="22"/>
        </w:rPr>
        <w:t xml:space="preserve"> </w:t>
      </w:r>
    </w:p>
    <w:p w14:paraId="3C5C1E26" w14:textId="6553D393" w:rsidR="008F1F34" w:rsidRPr="00C76765" w:rsidRDefault="008F1F34" w:rsidP="004969DD">
      <w:pPr>
        <w:spacing w:after="18" w:line="259" w:lineRule="auto"/>
        <w:ind w:left="0" w:firstLine="0"/>
        <w:rPr>
          <w:sz w:val="22"/>
        </w:rPr>
      </w:pPr>
    </w:p>
    <w:p w14:paraId="7842EC87" w14:textId="30DF3452" w:rsidR="008F1F34" w:rsidRPr="00C76765" w:rsidRDefault="00253F04" w:rsidP="004969DD">
      <w:pPr>
        <w:spacing w:after="0" w:line="259" w:lineRule="auto"/>
        <w:ind w:left="0" w:firstLine="0"/>
        <w:rPr>
          <w:sz w:val="22"/>
        </w:rPr>
      </w:pPr>
      <w:r w:rsidRPr="00C76765">
        <w:rPr>
          <w:b/>
          <w:sz w:val="22"/>
        </w:rPr>
        <w:t xml:space="preserve">2.              ANEXOS AO EDITAL: </w:t>
      </w:r>
    </w:p>
    <w:p w14:paraId="3A78E543" w14:textId="77777777" w:rsidR="008F1F34" w:rsidRPr="00C76765" w:rsidRDefault="00253F04" w:rsidP="004969DD">
      <w:pPr>
        <w:spacing w:after="18" w:line="259" w:lineRule="auto"/>
        <w:ind w:left="0" w:firstLine="0"/>
        <w:rPr>
          <w:sz w:val="22"/>
        </w:rPr>
      </w:pPr>
      <w:r w:rsidRPr="00C76765">
        <w:rPr>
          <w:b/>
          <w:sz w:val="22"/>
        </w:rPr>
        <w:t xml:space="preserve"> </w:t>
      </w:r>
      <w:r w:rsidRPr="00C76765">
        <w:rPr>
          <w:sz w:val="22"/>
        </w:rPr>
        <w:t xml:space="preserve"> </w:t>
      </w:r>
    </w:p>
    <w:p w14:paraId="4B001CAC" w14:textId="77777777" w:rsidR="008F1F34" w:rsidRPr="00C76765" w:rsidRDefault="00253F04" w:rsidP="004969DD">
      <w:pPr>
        <w:ind w:left="0" w:firstLine="0"/>
        <w:rPr>
          <w:sz w:val="22"/>
        </w:rPr>
      </w:pPr>
      <w:r w:rsidRPr="00C76765">
        <w:rPr>
          <w:sz w:val="22"/>
        </w:rPr>
        <w:t xml:space="preserve">Anexo 01: Relação de Documentos </w:t>
      </w:r>
    </w:p>
    <w:p w14:paraId="5E58CA73" w14:textId="77777777" w:rsidR="008F1F34" w:rsidRPr="00C76765" w:rsidRDefault="00253F04" w:rsidP="004969DD">
      <w:pPr>
        <w:ind w:left="0" w:firstLine="0"/>
        <w:rPr>
          <w:sz w:val="22"/>
        </w:rPr>
      </w:pPr>
      <w:r w:rsidRPr="00C76765">
        <w:rPr>
          <w:sz w:val="22"/>
        </w:rPr>
        <w:t xml:space="preserve">Anexo 02: Ficha cadastral </w:t>
      </w:r>
    </w:p>
    <w:p w14:paraId="077F3C28" w14:textId="6F24DC5C" w:rsidR="008F1F34" w:rsidRPr="00C76765" w:rsidRDefault="00253F04" w:rsidP="004969DD">
      <w:pPr>
        <w:ind w:left="0" w:firstLine="0"/>
        <w:rPr>
          <w:sz w:val="22"/>
        </w:rPr>
      </w:pPr>
      <w:r w:rsidRPr="00C76765">
        <w:rPr>
          <w:sz w:val="22"/>
        </w:rPr>
        <w:t>Anexo 0</w:t>
      </w:r>
      <w:r w:rsidR="00E72269" w:rsidRPr="00C76765">
        <w:rPr>
          <w:sz w:val="22"/>
        </w:rPr>
        <w:t>3</w:t>
      </w:r>
      <w:r w:rsidRPr="00C76765">
        <w:rPr>
          <w:sz w:val="22"/>
        </w:rPr>
        <w:t xml:space="preserve">: Escritura pública de venda e compra </w:t>
      </w:r>
    </w:p>
    <w:p w14:paraId="37337B3C" w14:textId="44C24B16" w:rsidR="008F1F34" w:rsidRPr="00C76765" w:rsidRDefault="008F1F34" w:rsidP="004969DD">
      <w:pPr>
        <w:ind w:left="0" w:firstLine="0"/>
        <w:rPr>
          <w:sz w:val="22"/>
        </w:rPr>
      </w:pPr>
    </w:p>
    <w:p w14:paraId="4E9AA87D" w14:textId="6CC765F4" w:rsidR="008F1F34" w:rsidRPr="00C76765" w:rsidRDefault="00253F04" w:rsidP="004969DD">
      <w:pPr>
        <w:ind w:left="0" w:firstLine="0"/>
        <w:rPr>
          <w:sz w:val="22"/>
        </w:rPr>
      </w:pPr>
      <w:r w:rsidRPr="00C76765">
        <w:rPr>
          <w:sz w:val="22"/>
        </w:rPr>
        <w:t>Anexo 0</w:t>
      </w:r>
      <w:r w:rsidR="00E72269" w:rsidRPr="00C76765">
        <w:rPr>
          <w:sz w:val="22"/>
        </w:rPr>
        <w:t>4</w:t>
      </w:r>
      <w:r w:rsidRPr="00C76765">
        <w:rPr>
          <w:sz w:val="22"/>
        </w:rPr>
        <w:t xml:space="preserve">: Relação e Descrição do Imóvel </w:t>
      </w:r>
      <w:r w:rsidRPr="00C76765">
        <w:rPr>
          <w:sz w:val="22"/>
        </w:rPr>
        <w:br w:type="page"/>
      </w:r>
    </w:p>
    <w:p w14:paraId="1E3EAA24" w14:textId="77777777" w:rsidR="008F1F34" w:rsidRPr="00C76765" w:rsidRDefault="00253F04" w:rsidP="004969DD">
      <w:pPr>
        <w:spacing w:after="18" w:line="259" w:lineRule="auto"/>
        <w:ind w:left="0" w:firstLine="0"/>
        <w:rPr>
          <w:sz w:val="22"/>
        </w:rPr>
      </w:pPr>
      <w:r w:rsidRPr="00C76765">
        <w:rPr>
          <w:b/>
          <w:sz w:val="22"/>
        </w:rPr>
        <w:lastRenderedPageBreak/>
        <w:t xml:space="preserve"> </w:t>
      </w:r>
    </w:p>
    <w:p w14:paraId="6511DBAD" w14:textId="4B486273" w:rsidR="008F1F34" w:rsidRPr="00C76765" w:rsidRDefault="00253F04" w:rsidP="00655789">
      <w:pPr>
        <w:pStyle w:val="Ttulo1"/>
        <w:ind w:left="0" w:right="7" w:firstLine="0"/>
        <w:rPr>
          <w:sz w:val="22"/>
        </w:rPr>
      </w:pPr>
      <w:r w:rsidRPr="00C76765">
        <w:rPr>
          <w:sz w:val="22"/>
        </w:rPr>
        <w:t>EDITAL DO LEILÃO</w:t>
      </w:r>
    </w:p>
    <w:p w14:paraId="79256951" w14:textId="77777777" w:rsidR="008F1F34" w:rsidRPr="00C76765" w:rsidRDefault="00253F04" w:rsidP="004969DD">
      <w:pPr>
        <w:spacing w:after="16" w:line="259" w:lineRule="auto"/>
        <w:ind w:left="0" w:firstLine="0"/>
        <w:rPr>
          <w:sz w:val="22"/>
        </w:rPr>
      </w:pPr>
      <w:r w:rsidRPr="00C76765">
        <w:rPr>
          <w:b/>
          <w:sz w:val="22"/>
        </w:rPr>
        <w:t xml:space="preserve"> </w:t>
      </w:r>
    </w:p>
    <w:p w14:paraId="2B4630BA" w14:textId="7563D214" w:rsidR="008F1F34" w:rsidRPr="00C76765" w:rsidRDefault="00253F04" w:rsidP="004969DD">
      <w:pPr>
        <w:ind w:left="0" w:firstLine="0"/>
        <w:rPr>
          <w:sz w:val="22"/>
        </w:rPr>
      </w:pPr>
      <w:r w:rsidRPr="00C76765">
        <w:rPr>
          <w:sz w:val="22"/>
        </w:rPr>
        <w:t xml:space="preserve">As </w:t>
      </w:r>
      <w:r w:rsidRPr="00C76765">
        <w:rPr>
          <w:b/>
          <w:sz w:val="22"/>
        </w:rPr>
        <w:t xml:space="preserve">INSTITUIÇÕES </w:t>
      </w:r>
      <w:r w:rsidRPr="00C76765">
        <w:rPr>
          <w:sz w:val="22"/>
        </w:rPr>
        <w:t>indicadas no Sumário deste Edital</w:t>
      </w:r>
      <w:r w:rsidRPr="00C76765">
        <w:rPr>
          <w:b/>
          <w:sz w:val="22"/>
        </w:rPr>
        <w:t xml:space="preserve">, </w:t>
      </w:r>
      <w:r w:rsidRPr="00C76765">
        <w:rPr>
          <w:sz w:val="22"/>
        </w:rPr>
        <w:t xml:space="preserve">doravante denominadas </w:t>
      </w:r>
      <w:r w:rsidRPr="00C76765">
        <w:rPr>
          <w:b/>
          <w:sz w:val="22"/>
        </w:rPr>
        <w:t xml:space="preserve">VENDEDORES, </w:t>
      </w:r>
      <w:r w:rsidRPr="00C76765">
        <w:rPr>
          <w:sz w:val="22"/>
        </w:rPr>
        <w:t xml:space="preserve">por meio da utilização de recursos da tecnologia da informação, INTERNET, admitindo exclusivamente lances eletrônicos, torna público que realiza este processo licitatório na forma abaixo, utilizando-se do critério de </w:t>
      </w:r>
      <w:r w:rsidRPr="00C76765">
        <w:rPr>
          <w:b/>
          <w:sz w:val="22"/>
        </w:rPr>
        <w:t xml:space="preserve">MAIOR OFERTA DE PREÇO </w:t>
      </w:r>
      <w:r w:rsidRPr="00C76765">
        <w:rPr>
          <w:sz w:val="22"/>
        </w:rPr>
        <w:t xml:space="preserve">para venda dos imóveis relacionados no </w:t>
      </w:r>
      <w:r w:rsidRPr="00C76765">
        <w:rPr>
          <w:b/>
          <w:sz w:val="22"/>
        </w:rPr>
        <w:t>Anexo 0</w:t>
      </w:r>
      <w:r w:rsidR="00C52765" w:rsidRPr="00C76765">
        <w:rPr>
          <w:b/>
          <w:sz w:val="22"/>
        </w:rPr>
        <w:t>4</w:t>
      </w:r>
      <w:r w:rsidRPr="00C76765">
        <w:rPr>
          <w:sz w:val="22"/>
        </w:rPr>
        <w:t xml:space="preserve">, parte integrante deste Edital. O certame será conduzido pelo </w:t>
      </w:r>
      <w:r w:rsidRPr="00C76765">
        <w:rPr>
          <w:b/>
          <w:sz w:val="22"/>
        </w:rPr>
        <w:t xml:space="preserve">LEILOEIRO </w:t>
      </w:r>
      <w:r w:rsidRPr="00C76765">
        <w:rPr>
          <w:sz w:val="22"/>
        </w:rPr>
        <w:t>indicado no Sumário, de acordo com os termos deste Edital.</w:t>
      </w:r>
      <w:r w:rsidRPr="00C76765">
        <w:rPr>
          <w:b/>
          <w:sz w:val="22"/>
        </w:rPr>
        <w:t xml:space="preserve">  </w:t>
      </w:r>
    </w:p>
    <w:p w14:paraId="3EC8236A" w14:textId="77777777" w:rsidR="008F1F34" w:rsidRPr="00C76765" w:rsidRDefault="00253F04" w:rsidP="004969DD">
      <w:pPr>
        <w:spacing w:after="48" w:line="259" w:lineRule="auto"/>
        <w:ind w:left="0" w:firstLine="0"/>
        <w:rPr>
          <w:sz w:val="22"/>
        </w:rPr>
      </w:pPr>
      <w:r w:rsidRPr="00C76765">
        <w:rPr>
          <w:b/>
          <w:sz w:val="22"/>
        </w:rPr>
        <w:t xml:space="preserve"> </w:t>
      </w:r>
      <w:r w:rsidRPr="00C76765">
        <w:rPr>
          <w:sz w:val="22"/>
        </w:rPr>
        <w:t xml:space="preserve">  </w:t>
      </w:r>
    </w:p>
    <w:p w14:paraId="1F037D2A" w14:textId="77777777" w:rsidR="008F1F34" w:rsidRPr="00C76765" w:rsidRDefault="00253F04" w:rsidP="004969DD">
      <w:pPr>
        <w:pStyle w:val="Ttulo1"/>
        <w:tabs>
          <w:tab w:val="center" w:pos="2181"/>
        </w:tabs>
        <w:spacing w:after="54" w:line="259" w:lineRule="auto"/>
        <w:ind w:left="0" w:right="0" w:firstLine="0"/>
        <w:jc w:val="both"/>
        <w:rPr>
          <w:sz w:val="22"/>
        </w:rPr>
      </w:pPr>
      <w:r w:rsidRPr="00C76765">
        <w:rPr>
          <w:sz w:val="22"/>
        </w:rPr>
        <w:t>1.</w:t>
      </w:r>
      <w:r w:rsidRPr="00C76765">
        <w:rPr>
          <w:rFonts w:eastAsia="Arial" w:cs="Arial"/>
          <w:sz w:val="22"/>
        </w:rPr>
        <w:t xml:space="preserve"> </w:t>
      </w:r>
      <w:r w:rsidRPr="00C76765">
        <w:rPr>
          <w:rFonts w:eastAsia="Arial" w:cs="Arial"/>
          <w:sz w:val="22"/>
        </w:rPr>
        <w:tab/>
      </w:r>
      <w:r w:rsidRPr="00C76765">
        <w:rPr>
          <w:sz w:val="22"/>
        </w:rPr>
        <w:t xml:space="preserve">DISPOSIÇÕES PRELIMINARES </w:t>
      </w:r>
    </w:p>
    <w:p w14:paraId="63E57E0F" w14:textId="77777777" w:rsidR="008F1F34" w:rsidRPr="00C76765" w:rsidRDefault="00253F04" w:rsidP="004969DD">
      <w:pPr>
        <w:spacing w:after="31"/>
        <w:ind w:left="0" w:firstLine="0"/>
        <w:rPr>
          <w:sz w:val="22"/>
        </w:rPr>
      </w:pPr>
      <w:r w:rsidRPr="00C76765">
        <w:rPr>
          <w:b/>
          <w:sz w:val="22"/>
        </w:rPr>
        <w:t>1.1</w:t>
      </w:r>
      <w:r w:rsidRPr="00C76765">
        <w:rPr>
          <w:rFonts w:eastAsia="Arial" w:cs="Arial"/>
          <w:b/>
          <w:sz w:val="22"/>
        </w:rPr>
        <w:t xml:space="preserve"> </w:t>
      </w:r>
      <w:r w:rsidRPr="00C76765">
        <w:rPr>
          <w:sz w:val="22"/>
        </w:rPr>
        <w:t xml:space="preserve">O leilão será realizado pelo </w:t>
      </w:r>
      <w:r w:rsidRPr="00C76765">
        <w:rPr>
          <w:b/>
          <w:sz w:val="22"/>
        </w:rPr>
        <w:t>LEILOEIRO,</w:t>
      </w:r>
      <w:r w:rsidRPr="00C76765">
        <w:rPr>
          <w:sz w:val="22"/>
        </w:rPr>
        <w:t xml:space="preserve"> informado no Sumário do Edital, admitindo-se exclusivamente lances via INTERNET, mediante condições de segurança, criptografia e autenticação em todas as suas fases.</w:t>
      </w:r>
      <w:r w:rsidRPr="00C76765">
        <w:rPr>
          <w:b/>
          <w:sz w:val="22"/>
        </w:rPr>
        <w:t xml:space="preserve"> </w:t>
      </w:r>
    </w:p>
    <w:p w14:paraId="7622026D" w14:textId="77777777" w:rsidR="008F1F34" w:rsidRPr="00C76765" w:rsidRDefault="00253F04" w:rsidP="004969DD">
      <w:pPr>
        <w:spacing w:after="34"/>
        <w:ind w:left="0" w:firstLine="0"/>
        <w:rPr>
          <w:sz w:val="22"/>
        </w:rPr>
      </w:pPr>
      <w:r w:rsidRPr="00C76765">
        <w:rPr>
          <w:b/>
          <w:sz w:val="22"/>
        </w:rPr>
        <w:t>1.2</w:t>
      </w:r>
      <w:r w:rsidRPr="00C76765">
        <w:rPr>
          <w:rFonts w:eastAsia="Arial" w:cs="Arial"/>
          <w:b/>
          <w:sz w:val="22"/>
        </w:rPr>
        <w:t xml:space="preserve"> </w:t>
      </w:r>
      <w:r w:rsidRPr="00C76765">
        <w:rPr>
          <w:sz w:val="22"/>
        </w:rPr>
        <w:t>O presente Edital do Leilão obedece ao que dispõe o Decreto Federal nº 21.981, de 19 de outubro de 1.932, com as alterações introduzidas pelo Decreto nº 22.427, de 1º de fevereiro de 1.933, que regula a profissão de Leiloeiro Oficial, as quais deverão ser respeitadas por todos os participantes deste leilão.</w:t>
      </w:r>
      <w:r w:rsidRPr="00C76765">
        <w:rPr>
          <w:b/>
          <w:sz w:val="22"/>
        </w:rPr>
        <w:t xml:space="preserve"> </w:t>
      </w:r>
    </w:p>
    <w:p w14:paraId="11C40EE7" w14:textId="77777777" w:rsidR="008F1F34" w:rsidRPr="00C76765" w:rsidRDefault="00253F04" w:rsidP="004969DD">
      <w:pPr>
        <w:spacing w:after="31"/>
        <w:ind w:left="0" w:firstLine="0"/>
        <w:rPr>
          <w:sz w:val="22"/>
        </w:rPr>
      </w:pPr>
      <w:r w:rsidRPr="00C76765">
        <w:rPr>
          <w:b/>
          <w:sz w:val="22"/>
        </w:rPr>
        <w:t>1.3</w:t>
      </w:r>
      <w:r w:rsidRPr="00C76765">
        <w:rPr>
          <w:rFonts w:eastAsia="Arial" w:cs="Arial"/>
          <w:b/>
          <w:sz w:val="22"/>
        </w:rPr>
        <w:t xml:space="preserve"> </w:t>
      </w:r>
      <w:r w:rsidRPr="00C76765">
        <w:rPr>
          <w:sz w:val="22"/>
        </w:rPr>
        <w:t xml:space="preserve">Os vendedores são os proprietários e/ou cedentes dos imóveis, conforme indicado na descrição destes, e passam a ser designados simplesmente por </w:t>
      </w:r>
      <w:r w:rsidRPr="00C76765">
        <w:rPr>
          <w:b/>
          <w:sz w:val="22"/>
        </w:rPr>
        <w:t xml:space="preserve">VENDEDORES. </w:t>
      </w:r>
      <w:r w:rsidRPr="00C76765">
        <w:rPr>
          <w:sz w:val="22"/>
        </w:rPr>
        <w:t xml:space="preserve"> </w:t>
      </w:r>
      <w:r w:rsidRPr="00C76765">
        <w:rPr>
          <w:b/>
          <w:sz w:val="22"/>
        </w:rPr>
        <w:t xml:space="preserve"> </w:t>
      </w:r>
    </w:p>
    <w:p w14:paraId="297C7EC6" w14:textId="389F2F1D" w:rsidR="008F1F34" w:rsidRPr="00C76765" w:rsidRDefault="00253F04" w:rsidP="004969DD">
      <w:pPr>
        <w:spacing w:after="33"/>
        <w:ind w:left="0" w:firstLine="0"/>
        <w:rPr>
          <w:sz w:val="22"/>
        </w:rPr>
      </w:pPr>
      <w:r w:rsidRPr="00C76765">
        <w:rPr>
          <w:b/>
          <w:sz w:val="22"/>
        </w:rPr>
        <w:t>1.4</w:t>
      </w:r>
      <w:r w:rsidRPr="00C76765">
        <w:rPr>
          <w:rFonts w:eastAsia="Arial" w:cs="Arial"/>
          <w:b/>
          <w:sz w:val="22"/>
        </w:rPr>
        <w:t xml:space="preserve"> </w:t>
      </w:r>
      <w:r w:rsidRPr="00C76765">
        <w:rPr>
          <w:sz w:val="22"/>
        </w:rPr>
        <w:t xml:space="preserve">Os imóveis relacionados e descritos no </w:t>
      </w:r>
      <w:bookmarkStart w:id="0" w:name="_Hlk192176080"/>
      <w:r w:rsidRPr="00C76765">
        <w:rPr>
          <w:b/>
          <w:sz w:val="22"/>
        </w:rPr>
        <w:t>Anexo 0</w:t>
      </w:r>
      <w:r w:rsidR="00C52765" w:rsidRPr="00C76765">
        <w:rPr>
          <w:b/>
          <w:sz w:val="22"/>
        </w:rPr>
        <w:t>4</w:t>
      </w:r>
      <w:bookmarkEnd w:id="0"/>
      <w:r w:rsidRPr="00C76765">
        <w:rPr>
          <w:sz w:val="22"/>
        </w:rPr>
        <w:t xml:space="preserve"> do presente Edital possuem matrícula registrada em nome do</w:t>
      </w:r>
      <w:r w:rsidRPr="00C76765">
        <w:rPr>
          <w:rFonts w:eastAsia="Calibri" w:cs="Calibri"/>
          <w:sz w:val="22"/>
        </w:rPr>
        <w:t>s</w:t>
      </w:r>
      <w:r w:rsidRPr="00C76765">
        <w:rPr>
          <w:sz w:val="22"/>
        </w:rPr>
        <w:t xml:space="preserve"> </w:t>
      </w:r>
      <w:r w:rsidRPr="00C76765">
        <w:rPr>
          <w:b/>
          <w:sz w:val="22"/>
        </w:rPr>
        <w:t>VENDEDORES</w:t>
      </w:r>
      <w:r w:rsidRPr="00C76765">
        <w:rPr>
          <w:sz w:val="22"/>
        </w:rPr>
        <w:t xml:space="preserve"> citados no Sumário deste Edital ou possuem matrícula registrada em nome de agentes financeiros ou outros, dos quais os </w:t>
      </w:r>
      <w:r w:rsidRPr="00C76765">
        <w:rPr>
          <w:b/>
          <w:sz w:val="22"/>
        </w:rPr>
        <w:t>VENDEDORES</w:t>
      </w:r>
      <w:r w:rsidRPr="00C76765">
        <w:rPr>
          <w:sz w:val="22"/>
        </w:rPr>
        <w:t xml:space="preserve"> possuem o direito dos créditos por instrumentos contratuais</w:t>
      </w:r>
      <w:r w:rsidR="00CA7C31" w:rsidRPr="00C76765">
        <w:rPr>
          <w:sz w:val="22"/>
        </w:rPr>
        <w:t xml:space="preserve">, salvo eventual condição específica de pendência de </w:t>
      </w:r>
      <w:r w:rsidR="002F1A60" w:rsidRPr="00C76765">
        <w:rPr>
          <w:sz w:val="22"/>
        </w:rPr>
        <w:t xml:space="preserve">regularização registral obrigatoriamente </w:t>
      </w:r>
      <w:r w:rsidR="00F468F0" w:rsidRPr="00C76765">
        <w:rPr>
          <w:sz w:val="22"/>
        </w:rPr>
        <w:t xml:space="preserve">deverá </w:t>
      </w:r>
      <w:r w:rsidR="002F1A60" w:rsidRPr="00C76765">
        <w:rPr>
          <w:sz w:val="22"/>
        </w:rPr>
        <w:t>constar</w:t>
      </w:r>
      <w:r w:rsidR="00E86B4C" w:rsidRPr="00C76765">
        <w:rPr>
          <w:sz w:val="22"/>
        </w:rPr>
        <w:t xml:space="preserve"> das condições jurídicas e/ou regulatórias </w:t>
      </w:r>
      <w:r w:rsidR="00F468F0" w:rsidRPr="00C76765">
        <w:rPr>
          <w:sz w:val="22"/>
        </w:rPr>
        <w:t xml:space="preserve">específicas </w:t>
      </w:r>
      <w:r w:rsidR="00E86B4C" w:rsidRPr="00C76765">
        <w:rPr>
          <w:sz w:val="22"/>
        </w:rPr>
        <w:t xml:space="preserve">do respectivo </w:t>
      </w:r>
      <w:r w:rsidR="00E50E58" w:rsidRPr="00C76765">
        <w:rPr>
          <w:sz w:val="22"/>
        </w:rPr>
        <w:t xml:space="preserve">imóvel, conforme </w:t>
      </w:r>
      <w:r w:rsidR="00F8393D" w:rsidRPr="00C76765">
        <w:rPr>
          <w:b/>
          <w:sz w:val="22"/>
        </w:rPr>
        <w:t>Anexo 04</w:t>
      </w:r>
      <w:r w:rsidRPr="00C76765">
        <w:rPr>
          <w:sz w:val="22"/>
        </w:rPr>
        <w:t>.</w:t>
      </w:r>
    </w:p>
    <w:p w14:paraId="28183704" w14:textId="4DDF2D8C" w:rsidR="008F1F34" w:rsidRPr="00C76765" w:rsidRDefault="00253F04" w:rsidP="004969DD">
      <w:pPr>
        <w:spacing w:after="31"/>
        <w:ind w:left="0" w:firstLine="0"/>
        <w:rPr>
          <w:sz w:val="22"/>
        </w:rPr>
      </w:pPr>
      <w:r w:rsidRPr="00C76765">
        <w:rPr>
          <w:b/>
          <w:sz w:val="22"/>
        </w:rPr>
        <w:t>1.5</w:t>
      </w:r>
      <w:r w:rsidRPr="00C76765">
        <w:rPr>
          <w:rFonts w:eastAsia="Arial" w:cs="Arial"/>
          <w:b/>
          <w:sz w:val="22"/>
        </w:rPr>
        <w:t xml:space="preserve"> </w:t>
      </w:r>
      <w:r w:rsidRPr="00C76765">
        <w:rPr>
          <w:sz w:val="22"/>
        </w:rPr>
        <w:t xml:space="preserve">Os imóveis dos </w:t>
      </w:r>
      <w:r w:rsidRPr="00C76765">
        <w:rPr>
          <w:b/>
          <w:sz w:val="22"/>
        </w:rPr>
        <w:t>VENDEDORES</w:t>
      </w:r>
      <w:r w:rsidRPr="00C76765">
        <w:rPr>
          <w:sz w:val="22"/>
        </w:rPr>
        <w:t xml:space="preserve"> serão vendidos um a um, por meio de leilão </w:t>
      </w:r>
      <w:proofErr w:type="spellStart"/>
      <w:r w:rsidRPr="00C76765">
        <w:rPr>
          <w:sz w:val="22"/>
        </w:rPr>
        <w:t>on</w:t>
      </w:r>
      <w:proofErr w:type="spellEnd"/>
      <w:r w:rsidRPr="00C76765">
        <w:rPr>
          <w:i/>
          <w:sz w:val="22"/>
        </w:rPr>
        <w:t xml:space="preserve"> </w:t>
      </w:r>
      <w:proofErr w:type="spellStart"/>
      <w:r w:rsidRPr="00C76765">
        <w:rPr>
          <w:i/>
          <w:sz w:val="22"/>
        </w:rPr>
        <w:t>line</w:t>
      </w:r>
      <w:proofErr w:type="spellEnd"/>
      <w:r w:rsidRPr="00C76765">
        <w:rPr>
          <w:sz w:val="22"/>
        </w:rPr>
        <w:t xml:space="preserve">, por valor igual ou superior ao valor mínimo de venda estipulado pelos </w:t>
      </w:r>
      <w:r w:rsidRPr="00C76765">
        <w:rPr>
          <w:b/>
          <w:sz w:val="22"/>
        </w:rPr>
        <w:t>VENDEDORES</w:t>
      </w:r>
      <w:r w:rsidRPr="00C76765">
        <w:rPr>
          <w:sz w:val="22"/>
        </w:rPr>
        <w:t xml:space="preserve"> para cada imóvel. Será considerado vencedor o interessado que oferecer o maior lance. O interessado passará, a partir de então, a ser designado</w:t>
      </w:r>
      <w:r w:rsidRPr="00C76765">
        <w:rPr>
          <w:b/>
          <w:sz w:val="22"/>
        </w:rPr>
        <w:t xml:space="preserve"> ARREMATANTE.</w:t>
      </w:r>
      <w:r w:rsidRPr="00C76765">
        <w:rPr>
          <w:sz w:val="22"/>
        </w:rPr>
        <w:t xml:space="preserve"> </w:t>
      </w:r>
    </w:p>
    <w:p w14:paraId="44035A10" w14:textId="77777777" w:rsidR="008F1F34" w:rsidRPr="00C76765" w:rsidRDefault="00253F04" w:rsidP="004969DD">
      <w:pPr>
        <w:spacing w:after="34"/>
        <w:ind w:left="0" w:firstLine="0"/>
        <w:rPr>
          <w:sz w:val="22"/>
        </w:rPr>
      </w:pPr>
      <w:r w:rsidRPr="00C76765">
        <w:rPr>
          <w:b/>
          <w:sz w:val="22"/>
        </w:rPr>
        <w:t>1.6</w:t>
      </w:r>
      <w:r w:rsidRPr="00C76765">
        <w:rPr>
          <w:rFonts w:eastAsia="Arial" w:cs="Arial"/>
          <w:b/>
          <w:sz w:val="22"/>
        </w:rPr>
        <w:t xml:space="preserve"> </w:t>
      </w:r>
      <w:r w:rsidRPr="00C76765">
        <w:rPr>
          <w:sz w:val="22"/>
        </w:rPr>
        <w:t xml:space="preserve">Os lances ofertados são IRREVOGÁVEIS e IRRETRATÁVEIS. O interessado é responsável por todas as ofertas registradas em seu nome, uma vez que os lances não podem ser anulados e/ou cancelados em nenhuma hipótese. </w:t>
      </w:r>
    </w:p>
    <w:p w14:paraId="4FA2E7D6" w14:textId="77777777" w:rsidR="008F1F34" w:rsidRPr="00C76765" w:rsidRDefault="00253F04" w:rsidP="004969DD">
      <w:pPr>
        <w:spacing w:after="31"/>
        <w:ind w:left="0" w:firstLine="0"/>
        <w:rPr>
          <w:sz w:val="22"/>
        </w:rPr>
      </w:pPr>
      <w:r w:rsidRPr="00C76765">
        <w:rPr>
          <w:b/>
          <w:sz w:val="22"/>
        </w:rPr>
        <w:t>1.7</w:t>
      </w:r>
      <w:r w:rsidRPr="00C76765">
        <w:rPr>
          <w:rFonts w:eastAsia="Arial" w:cs="Arial"/>
          <w:b/>
          <w:sz w:val="22"/>
        </w:rPr>
        <w:t xml:space="preserve"> </w:t>
      </w:r>
      <w:r w:rsidRPr="00C76765">
        <w:rPr>
          <w:sz w:val="22"/>
        </w:rPr>
        <w:t xml:space="preserve">O interessado poderá ofertar mais de um lance para um mesmo imóvel, prevalecendo sempre o maior lance ofertado. </w:t>
      </w:r>
    </w:p>
    <w:p w14:paraId="37A4D648" w14:textId="77777777" w:rsidR="008F1F34" w:rsidRPr="00C76765" w:rsidRDefault="00253F04" w:rsidP="004969DD">
      <w:pPr>
        <w:spacing w:after="34"/>
        <w:ind w:left="0" w:firstLine="0"/>
        <w:rPr>
          <w:sz w:val="22"/>
        </w:rPr>
      </w:pPr>
      <w:r w:rsidRPr="00C76765">
        <w:rPr>
          <w:b/>
          <w:sz w:val="22"/>
        </w:rPr>
        <w:t>1.8</w:t>
      </w:r>
      <w:r w:rsidRPr="00C76765">
        <w:rPr>
          <w:rFonts w:eastAsia="Arial" w:cs="Arial"/>
          <w:b/>
          <w:sz w:val="22"/>
        </w:rPr>
        <w:t xml:space="preserve"> </w:t>
      </w:r>
      <w:r w:rsidRPr="00C76765">
        <w:rPr>
          <w:sz w:val="22"/>
        </w:rPr>
        <w:t xml:space="preserve">Fica reservado aos </w:t>
      </w:r>
      <w:r w:rsidRPr="00C76765">
        <w:rPr>
          <w:b/>
          <w:sz w:val="22"/>
        </w:rPr>
        <w:t>VENDEDORES</w:t>
      </w:r>
      <w:r w:rsidRPr="00C76765">
        <w:rPr>
          <w:sz w:val="22"/>
        </w:rPr>
        <w:t xml:space="preserve">, sem necessidade de aviso prévio, o direito de retirar, desdobrar ou reunir os imóveis em lotes de acordo com seu critério ou necessidade, por intermédio do Leiloeiro. Os </w:t>
      </w:r>
      <w:r w:rsidRPr="00C76765">
        <w:rPr>
          <w:b/>
          <w:sz w:val="22"/>
        </w:rPr>
        <w:t>VENDEDORES</w:t>
      </w:r>
      <w:r w:rsidRPr="00C76765">
        <w:rPr>
          <w:sz w:val="22"/>
        </w:rPr>
        <w:t xml:space="preserve"> se reservam, ainda, a faculdade de cancelar, a qualquer tempo, a oferta de venda do imóvel, de anular no todo ou em parte, aditar ou revogar este Edital, sem que caiba ao interessado direito a qualquer indenização ou compensação de qualquer natureza.  </w:t>
      </w:r>
    </w:p>
    <w:p w14:paraId="49BD6451" w14:textId="05E32EAD" w:rsidR="008F1F34" w:rsidRPr="00C76765" w:rsidRDefault="00253F04" w:rsidP="004969DD">
      <w:pPr>
        <w:spacing w:after="34"/>
        <w:ind w:left="0" w:firstLine="0"/>
        <w:rPr>
          <w:sz w:val="22"/>
        </w:rPr>
      </w:pPr>
      <w:r w:rsidRPr="00C76765">
        <w:rPr>
          <w:b/>
          <w:sz w:val="22"/>
        </w:rPr>
        <w:t>1.9</w:t>
      </w:r>
      <w:r w:rsidRPr="00C76765">
        <w:rPr>
          <w:rFonts w:eastAsia="Arial" w:cs="Arial"/>
          <w:b/>
          <w:sz w:val="22"/>
        </w:rPr>
        <w:t xml:space="preserve"> </w:t>
      </w:r>
      <w:r w:rsidRPr="00C76765">
        <w:rPr>
          <w:sz w:val="22"/>
        </w:rPr>
        <w:t xml:space="preserve">Cabe aos interessados vistoriar os imóveis nas datas determinadas pelos </w:t>
      </w:r>
      <w:r w:rsidRPr="00C76765">
        <w:rPr>
          <w:b/>
          <w:sz w:val="22"/>
        </w:rPr>
        <w:t>VENDEDORES</w:t>
      </w:r>
      <w:r w:rsidRPr="00C76765">
        <w:rPr>
          <w:sz w:val="22"/>
        </w:rPr>
        <w:t xml:space="preserve">. Os interessados deverão entrar em contato com o escritório do leiloeiro, através do telefone informado no Sumário deste Edital, e, se o imóvel estiver disponível para visitação, de acordo com a disponibilidade dos </w:t>
      </w:r>
      <w:r w:rsidRPr="00C76765">
        <w:rPr>
          <w:b/>
          <w:sz w:val="22"/>
        </w:rPr>
        <w:t>VENDEDORES</w:t>
      </w:r>
      <w:r w:rsidRPr="00C76765">
        <w:rPr>
          <w:sz w:val="22"/>
        </w:rPr>
        <w:t>, desde que o requerimento ocorra com antecedência de 48 (quarenta e oito) horas, o agendamento será realizado.</w:t>
      </w:r>
    </w:p>
    <w:p w14:paraId="01BE614E" w14:textId="77777777" w:rsidR="008F1F34" w:rsidRPr="00C76765" w:rsidRDefault="00253F04" w:rsidP="004969DD">
      <w:pPr>
        <w:ind w:left="0" w:firstLine="0"/>
        <w:rPr>
          <w:sz w:val="22"/>
        </w:rPr>
      </w:pPr>
      <w:r w:rsidRPr="00C76765">
        <w:rPr>
          <w:b/>
          <w:sz w:val="22"/>
        </w:rPr>
        <w:lastRenderedPageBreak/>
        <w:t>1.9.1</w:t>
      </w:r>
      <w:r w:rsidRPr="00C76765">
        <w:rPr>
          <w:rFonts w:eastAsia="Arial" w:cs="Arial"/>
          <w:b/>
          <w:sz w:val="22"/>
        </w:rPr>
        <w:t xml:space="preserve"> </w:t>
      </w:r>
      <w:r w:rsidRPr="00C76765">
        <w:rPr>
          <w:sz w:val="22"/>
        </w:rPr>
        <w:t xml:space="preserve">Os </w:t>
      </w:r>
      <w:r w:rsidRPr="00C76765">
        <w:rPr>
          <w:b/>
          <w:sz w:val="22"/>
        </w:rPr>
        <w:t>VENDEDORES</w:t>
      </w:r>
      <w:r w:rsidRPr="00C76765">
        <w:rPr>
          <w:sz w:val="22"/>
        </w:rPr>
        <w:t xml:space="preserve"> não garantem aos interessados a realização de vistoria, que poderá não ocorrer sem qualquer ônus ou responsabilidade para os </w:t>
      </w:r>
      <w:r w:rsidRPr="00C76765">
        <w:rPr>
          <w:b/>
          <w:sz w:val="22"/>
        </w:rPr>
        <w:t>VENDEDORES</w:t>
      </w:r>
      <w:r w:rsidRPr="00C76765">
        <w:rPr>
          <w:sz w:val="22"/>
        </w:rPr>
        <w:t xml:space="preserve">. </w:t>
      </w:r>
    </w:p>
    <w:p w14:paraId="4E9669C3" w14:textId="7F64F408" w:rsidR="002D0451" w:rsidRPr="00C76765" w:rsidRDefault="002D0451" w:rsidP="004969DD">
      <w:pPr>
        <w:ind w:left="0" w:firstLine="0"/>
        <w:rPr>
          <w:sz w:val="22"/>
        </w:rPr>
      </w:pPr>
      <w:r w:rsidRPr="00C76765">
        <w:rPr>
          <w:b/>
          <w:bCs/>
          <w:sz w:val="22"/>
        </w:rPr>
        <w:t>1.10</w:t>
      </w:r>
      <w:r w:rsidRPr="00C76765">
        <w:rPr>
          <w:sz w:val="22"/>
        </w:rPr>
        <w:t xml:space="preserve"> O presente Edital estabelece as premissas básicas das vendas dos imóveis aqui listados, de modo que as condições específicas de cada uma das vendas serão melhor reguladas nos respectivos instrumentos, seja no Instrumento Particular de Venda e Compra ou na Escritura Pública. </w:t>
      </w:r>
    </w:p>
    <w:p w14:paraId="7FA793B2" w14:textId="77777777" w:rsidR="008F1F34" w:rsidRPr="00C76765" w:rsidRDefault="00253F04" w:rsidP="004969DD">
      <w:pPr>
        <w:spacing w:after="48" w:line="259" w:lineRule="auto"/>
        <w:ind w:left="0" w:firstLine="0"/>
        <w:rPr>
          <w:sz w:val="22"/>
        </w:rPr>
      </w:pPr>
      <w:r w:rsidRPr="00C76765">
        <w:rPr>
          <w:sz w:val="22"/>
        </w:rPr>
        <w:t xml:space="preserve"> </w:t>
      </w:r>
    </w:p>
    <w:p w14:paraId="5ADA13DE" w14:textId="7ECD34D1" w:rsidR="008F1F34" w:rsidRPr="00C76765" w:rsidRDefault="001074AA" w:rsidP="004969DD">
      <w:pPr>
        <w:pStyle w:val="Ttulo1"/>
        <w:tabs>
          <w:tab w:val="center" w:pos="2392"/>
        </w:tabs>
        <w:spacing w:after="53" w:line="259" w:lineRule="auto"/>
        <w:ind w:left="0" w:right="0" w:firstLine="0"/>
        <w:jc w:val="both"/>
        <w:rPr>
          <w:sz w:val="22"/>
        </w:rPr>
      </w:pPr>
      <w:r w:rsidRPr="00C76765">
        <w:rPr>
          <w:sz w:val="22"/>
        </w:rPr>
        <w:t xml:space="preserve">2. </w:t>
      </w:r>
      <w:r w:rsidR="00253F04" w:rsidRPr="00C76765">
        <w:rPr>
          <w:sz w:val="22"/>
        </w:rPr>
        <w:t xml:space="preserve">MODO DE DISPUTA </w:t>
      </w:r>
    </w:p>
    <w:p w14:paraId="7B391452" w14:textId="77777777" w:rsidR="008F1F34" w:rsidRPr="00C76765" w:rsidRDefault="00253F04" w:rsidP="004969DD">
      <w:pPr>
        <w:ind w:left="0" w:firstLine="0"/>
        <w:rPr>
          <w:sz w:val="22"/>
        </w:rPr>
      </w:pPr>
      <w:r w:rsidRPr="00C76765">
        <w:rPr>
          <w:b/>
          <w:sz w:val="22"/>
        </w:rPr>
        <w:t>2.1</w:t>
      </w:r>
      <w:r w:rsidRPr="00C76765">
        <w:rPr>
          <w:rFonts w:eastAsia="Arial" w:cs="Arial"/>
          <w:b/>
          <w:sz w:val="22"/>
        </w:rPr>
        <w:t xml:space="preserve"> </w:t>
      </w:r>
      <w:r w:rsidRPr="00C76765">
        <w:rPr>
          <w:sz w:val="22"/>
        </w:rPr>
        <w:t xml:space="preserve">Conforme descrito no Sumário do Edital. </w:t>
      </w:r>
    </w:p>
    <w:p w14:paraId="57CD8479" w14:textId="77777777" w:rsidR="008F1F34" w:rsidRPr="00C76765" w:rsidRDefault="00253F04" w:rsidP="004969DD">
      <w:pPr>
        <w:spacing w:after="48" w:line="259" w:lineRule="auto"/>
        <w:ind w:left="0" w:firstLine="0"/>
        <w:rPr>
          <w:sz w:val="22"/>
        </w:rPr>
      </w:pPr>
      <w:r w:rsidRPr="00C76765">
        <w:rPr>
          <w:sz w:val="22"/>
        </w:rPr>
        <w:t xml:space="preserve"> </w:t>
      </w:r>
    </w:p>
    <w:p w14:paraId="02600B60" w14:textId="77777777" w:rsidR="008F1F34" w:rsidRPr="00C76765" w:rsidRDefault="00253F04" w:rsidP="004969DD">
      <w:pPr>
        <w:pStyle w:val="Ttulo1"/>
        <w:tabs>
          <w:tab w:val="center" w:pos="2392"/>
        </w:tabs>
        <w:spacing w:after="53" w:line="259" w:lineRule="auto"/>
        <w:ind w:left="0" w:right="0" w:firstLine="0"/>
        <w:jc w:val="both"/>
        <w:rPr>
          <w:sz w:val="22"/>
        </w:rPr>
      </w:pPr>
      <w:r w:rsidRPr="00C76765">
        <w:rPr>
          <w:sz w:val="22"/>
        </w:rPr>
        <w:t>3.</w:t>
      </w:r>
      <w:r w:rsidRPr="00C76765">
        <w:rPr>
          <w:rFonts w:eastAsia="Arial" w:cs="Arial"/>
          <w:sz w:val="22"/>
        </w:rPr>
        <w:t xml:space="preserve"> </w:t>
      </w:r>
      <w:r w:rsidRPr="00C76765">
        <w:rPr>
          <w:rFonts w:eastAsia="Arial" w:cs="Arial"/>
          <w:sz w:val="22"/>
        </w:rPr>
        <w:tab/>
      </w:r>
      <w:r w:rsidRPr="00C76765">
        <w:rPr>
          <w:sz w:val="22"/>
        </w:rPr>
        <w:t>TIPO - MAIOR OFERTA DE PREÇO</w:t>
      </w:r>
      <w:r w:rsidRPr="00C76765">
        <w:rPr>
          <w:b w:val="0"/>
          <w:sz w:val="22"/>
        </w:rPr>
        <w:t xml:space="preserve"> </w:t>
      </w:r>
    </w:p>
    <w:p w14:paraId="39A10731" w14:textId="389E26C9" w:rsidR="008F1F34" w:rsidRPr="00C76765" w:rsidRDefault="00253F04" w:rsidP="004969DD">
      <w:pPr>
        <w:ind w:left="0" w:firstLine="0"/>
        <w:rPr>
          <w:sz w:val="22"/>
        </w:rPr>
      </w:pPr>
      <w:r w:rsidRPr="00C76765">
        <w:rPr>
          <w:b/>
          <w:sz w:val="22"/>
        </w:rPr>
        <w:t>3.1</w:t>
      </w:r>
      <w:r w:rsidRPr="00C76765">
        <w:rPr>
          <w:rFonts w:eastAsia="Arial" w:cs="Arial"/>
          <w:b/>
          <w:sz w:val="22"/>
        </w:rPr>
        <w:t xml:space="preserve"> </w:t>
      </w:r>
      <w:r w:rsidRPr="00C76765">
        <w:rPr>
          <w:sz w:val="22"/>
        </w:rPr>
        <w:t xml:space="preserve">Será considerado o valor igual ou superior ao valor inicial de leilão de cada imóvel constante do </w:t>
      </w:r>
      <w:r w:rsidRPr="00C76765">
        <w:rPr>
          <w:b/>
          <w:sz w:val="22"/>
        </w:rPr>
        <w:t>Anexo 0</w:t>
      </w:r>
      <w:r w:rsidR="004C45F2" w:rsidRPr="00C76765">
        <w:rPr>
          <w:b/>
          <w:sz w:val="22"/>
        </w:rPr>
        <w:t>4</w:t>
      </w:r>
      <w:r w:rsidRPr="00C76765">
        <w:rPr>
          <w:b/>
          <w:sz w:val="22"/>
        </w:rPr>
        <w:t xml:space="preserve"> </w:t>
      </w:r>
      <w:r w:rsidRPr="00C76765">
        <w:rPr>
          <w:sz w:val="22"/>
        </w:rPr>
        <w:t xml:space="preserve">deste Edital. O valor do lance vencedor após o Leilão, sempre será condicionado à aprovação pelos </w:t>
      </w:r>
      <w:r w:rsidRPr="00C76765">
        <w:rPr>
          <w:b/>
          <w:sz w:val="22"/>
        </w:rPr>
        <w:t>VENDEDORES</w:t>
      </w:r>
      <w:r w:rsidRPr="00C76765">
        <w:rPr>
          <w:sz w:val="22"/>
        </w:rPr>
        <w:t>,</w:t>
      </w:r>
      <w:r w:rsidRPr="00C76765">
        <w:rPr>
          <w:b/>
          <w:sz w:val="22"/>
        </w:rPr>
        <w:t xml:space="preserve"> </w:t>
      </w:r>
      <w:r w:rsidRPr="00C76765">
        <w:rPr>
          <w:sz w:val="22"/>
        </w:rPr>
        <w:t xml:space="preserve">não estando os </w:t>
      </w:r>
      <w:r w:rsidRPr="00C76765">
        <w:rPr>
          <w:b/>
          <w:sz w:val="22"/>
        </w:rPr>
        <w:t>VENDEDORES</w:t>
      </w:r>
      <w:r w:rsidRPr="00C76765">
        <w:rPr>
          <w:sz w:val="22"/>
        </w:rPr>
        <w:t xml:space="preserve"> obrigados a aceitar o valor do lance vencedor e poderão recusá-los, a seu exclusivo critério e independentemente de justificativa, sem que isto lhe acarrete qualquer ônus ou penalidades. </w:t>
      </w:r>
    </w:p>
    <w:p w14:paraId="321EE83D" w14:textId="77777777" w:rsidR="00104389" w:rsidRPr="00C76765" w:rsidRDefault="00104389" w:rsidP="004969DD">
      <w:pPr>
        <w:ind w:left="0" w:firstLine="0"/>
        <w:rPr>
          <w:sz w:val="22"/>
        </w:rPr>
      </w:pPr>
    </w:p>
    <w:p w14:paraId="4588532D" w14:textId="77825C04" w:rsidR="00104389" w:rsidRPr="00C76765" w:rsidRDefault="00104389" w:rsidP="004969DD">
      <w:pPr>
        <w:ind w:left="0" w:firstLine="0"/>
        <w:rPr>
          <w:sz w:val="22"/>
        </w:rPr>
      </w:pPr>
      <w:r w:rsidRPr="00C76765">
        <w:rPr>
          <w:b/>
          <w:bCs/>
          <w:sz w:val="22"/>
        </w:rPr>
        <w:t xml:space="preserve">3.2 </w:t>
      </w:r>
      <w:r w:rsidRPr="00C76765">
        <w:rPr>
          <w:sz w:val="22"/>
        </w:rPr>
        <w:t>A homologação da venda, fica condicionada a</w:t>
      </w:r>
      <w:r w:rsidR="00493ABE" w:rsidRPr="00C76765">
        <w:rPr>
          <w:sz w:val="22"/>
        </w:rPr>
        <w:t>o</w:t>
      </w:r>
      <w:r w:rsidRPr="00C76765">
        <w:rPr>
          <w:sz w:val="22"/>
        </w:rPr>
        <w:t xml:space="preserve"> exclusivo critério dos </w:t>
      </w:r>
      <w:r w:rsidRPr="00C76765">
        <w:rPr>
          <w:b/>
          <w:bCs/>
          <w:sz w:val="22"/>
        </w:rPr>
        <w:t>VENDEDORES</w:t>
      </w:r>
      <w:r w:rsidRPr="00C76765">
        <w:rPr>
          <w:sz w:val="22"/>
        </w:rPr>
        <w:t xml:space="preserve">. O valor atribuído para o lance inicial do lote, não necessariamente é o preço mínimo de venda. Os </w:t>
      </w:r>
      <w:r w:rsidRPr="00C76765">
        <w:rPr>
          <w:b/>
          <w:bCs/>
          <w:sz w:val="22"/>
        </w:rPr>
        <w:t>VENDEDORES</w:t>
      </w:r>
      <w:r w:rsidRPr="00C76765">
        <w:rPr>
          <w:sz w:val="22"/>
        </w:rPr>
        <w:t>, irão analisar a maior oferta recebida pelo lote, e, em até 10 (dez) dias úteis, após o término do leilão, anunciarão a decisão.</w:t>
      </w:r>
    </w:p>
    <w:p w14:paraId="770599CB" w14:textId="77777777" w:rsidR="00104389" w:rsidRPr="00C76765" w:rsidRDefault="00104389" w:rsidP="004969DD">
      <w:pPr>
        <w:ind w:left="0" w:firstLine="0"/>
        <w:rPr>
          <w:sz w:val="22"/>
        </w:rPr>
      </w:pPr>
    </w:p>
    <w:p w14:paraId="719DA7CF" w14:textId="77777777" w:rsidR="008F1F34" w:rsidRPr="00C76765" w:rsidRDefault="00253F04" w:rsidP="004969DD">
      <w:pPr>
        <w:spacing w:after="47" w:line="259" w:lineRule="auto"/>
        <w:ind w:left="0" w:firstLine="0"/>
        <w:rPr>
          <w:sz w:val="22"/>
        </w:rPr>
      </w:pPr>
      <w:r w:rsidRPr="00C76765">
        <w:rPr>
          <w:sz w:val="22"/>
        </w:rPr>
        <w:t xml:space="preserve"> </w:t>
      </w:r>
    </w:p>
    <w:p w14:paraId="483BAC35" w14:textId="77777777" w:rsidR="008F1F34" w:rsidRPr="00C76765" w:rsidRDefault="00253F04" w:rsidP="004969DD">
      <w:pPr>
        <w:pStyle w:val="Ttulo1"/>
        <w:tabs>
          <w:tab w:val="center" w:pos="1011"/>
        </w:tabs>
        <w:spacing w:after="53" w:line="259" w:lineRule="auto"/>
        <w:ind w:left="0" w:right="0" w:firstLine="0"/>
        <w:jc w:val="both"/>
        <w:rPr>
          <w:sz w:val="22"/>
        </w:rPr>
      </w:pPr>
      <w:r w:rsidRPr="00C76765">
        <w:rPr>
          <w:sz w:val="22"/>
        </w:rPr>
        <w:t>4.</w:t>
      </w:r>
      <w:r w:rsidRPr="00C76765">
        <w:rPr>
          <w:rFonts w:eastAsia="Arial" w:cs="Arial"/>
          <w:sz w:val="22"/>
        </w:rPr>
        <w:t xml:space="preserve"> </w:t>
      </w:r>
      <w:r w:rsidRPr="00C76765">
        <w:rPr>
          <w:rFonts w:eastAsia="Arial" w:cs="Arial"/>
          <w:sz w:val="22"/>
        </w:rPr>
        <w:tab/>
      </w:r>
      <w:r w:rsidRPr="00C76765">
        <w:rPr>
          <w:sz w:val="22"/>
        </w:rPr>
        <w:t xml:space="preserve">OBJETO </w:t>
      </w:r>
    </w:p>
    <w:p w14:paraId="1DBC795B" w14:textId="7FAECAE6" w:rsidR="0095090B" w:rsidRPr="00C76765" w:rsidRDefault="00253F04" w:rsidP="004969DD">
      <w:pPr>
        <w:ind w:left="0" w:firstLine="0"/>
        <w:rPr>
          <w:b/>
          <w:sz w:val="22"/>
        </w:rPr>
      </w:pPr>
      <w:r w:rsidRPr="00C76765">
        <w:rPr>
          <w:b/>
          <w:sz w:val="22"/>
        </w:rPr>
        <w:t>4.1</w:t>
      </w:r>
      <w:r w:rsidRPr="00C76765">
        <w:rPr>
          <w:rFonts w:eastAsia="Arial" w:cs="Arial"/>
          <w:b/>
          <w:sz w:val="22"/>
        </w:rPr>
        <w:t xml:space="preserve"> </w:t>
      </w:r>
      <w:r w:rsidRPr="00C76765">
        <w:rPr>
          <w:sz w:val="22"/>
        </w:rPr>
        <w:t xml:space="preserve">As vendas são feitas em caráter “ad corpus”, sendo que as áreas mencionadas nos editais, catálogos e outros veículos de comunicação são meramente enunciativas e as fotos dos imóveis divulgadas são apenas ilustrativas, não servindo de parâmetro para demonstrar o estado do imóvel ou influenciar a decisão de oferta de lances para arrematação. Dessa forma, havendo divergência de metragem ou de área, o </w:t>
      </w:r>
      <w:r w:rsidRPr="00C76765">
        <w:rPr>
          <w:b/>
          <w:sz w:val="22"/>
        </w:rPr>
        <w:t xml:space="preserve">ARREMATANTE </w:t>
      </w:r>
      <w:r w:rsidRPr="00C76765">
        <w:rPr>
          <w:sz w:val="22"/>
        </w:rPr>
        <w:t xml:space="preserve">não terá direito a exigir dos </w:t>
      </w:r>
      <w:r w:rsidRPr="00C76765">
        <w:rPr>
          <w:b/>
          <w:sz w:val="22"/>
        </w:rPr>
        <w:t xml:space="preserve">VENDEDORES </w:t>
      </w:r>
      <w:r w:rsidRPr="00C76765">
        <w:rPr>
          <w:sz w:val="22"/>
        </w:rPr>
        <w:t>nenhum complemento de metragem ou de área, o término da venda ou o abatimento do preço do imóvel</w:t>
      </w:r>
      <w:r w:rsidR="002A140F" w:rsidRPr="00C76765">
        <w:rPr>
          <w:sz w:val="22"/>
        </w:rPr>
        <w:t xml:space="preserve">, nos termos do art. </w:t>
      </w:r>
      <w:r w:rsidR="00365FC3" w:rsidRPr="00C76765">
        <w:rPr>
          <w:sz w:val="22"/>
        </w:rPr>
        <w:t>500 do Código Civil</w:t>
      </w:r>
      <w:r w:rsidRPr="00C76765">
        <w:rPr>
          <w:sz w:val="22"/>
        </w:rPr>
        <w:t>.</w:t>
      </w:r>
      <w:r w:rsidRPr="00C76765">
        <w:rPr>
          <w:b/>
          <w:sz w:val="22"/>
        </w:rPr>
        <w:t xml:space="preserve"> </w:t>
      </w:r>
    </w:p>
    <w:p w14:paraId="5ABEC80C" w14:textId="77777777" w:rsidR="00BA0D39" w:rsidRPr="00C76765" w:rsidRDefault="00253F04" w:rsidP="004969DD">
      <w:pPr>
        <w:ind w:left="0" w:firstLine="0"/>
        <w:rPr>
          <w:sz w:val="22"/>
        </w:rPr>
      </w:pPr>
      <w:r w:rsidRPr="00C76765">
        <w:rPr>
          <w:b/>
          <w:sz w:val="22"/>
        </w:rPr>
        <w:t>4.1.1</w:t>
      </w:r>
      <w:r w:rsidRPr="00C76765">
        <w:rPr>
          <w:rFonts w:eastAsia="Arial" w:cs="Arial"/>
          <w:b/>
          <w:sz w:val="22"/>
        </w:rPr>
        <w:t xml:space="preserve"> </w:t>
      </w:r>
      <w:r w:rsidRPr="00C76765">
        <w:rPr>
          <w:sz w:val="22"/>
        </w:rPr>
        <w:t>Eventual ocupação dos imóveis estará devidamente indicada na Relação e Descrição dos Imóveis, no</w:t>
      </w:r>
      <w:r w:rsidRPr="00C76765">
        <w:rPr>
          <w:b/>
          <w:sz w:val="22"/>
        </w:rPr>
        <w:t xml:space="preserve"> Anexo 0</w:t>
      </w:r>
      <w:r w:rsidR="00BC536F" w:rsidRPr="00C76765">
        <w:rPr>
          <w:b/>
          <w:sz w:val="22"/>
        </w:rPr>
        <w:t>4</w:t>
      </w:r>
      <w:r w:rsidRPr="00C76765">
        <w:rPr>
          <w:sz w:val="22"/>
        </w:rPr>
        <w:t xml:space="preserve"> deste Edital. </w:t>
      </w:r>
      <w:bookmarkStart w:id="1" w:name="_Hlk131507533"/>
      <w:r w:rsidRPr="00C76765">
        <w:rPr>
          <w:sz w:val="22"/>
        </w:rPr>
        <w:t xml:space="preserve">A sua desocupação será de responsabilidade do </w:t>
      </w:r>
      <w:r w:rsidRPr="00C76765">
        <w:rPr>
          <w:b/>
          <w:sz w:val="22"/>
        </w:rPr>
        <w:t>ARREMATANTE</w:t>
      </w:r>
      <w:r w:rsidRPr="00C76765">
        <w:rPr>
          <w:sz w:val="22"/>
        </w:rPr>
        <w:t>, correndo por conta deste todas as despesas e eventuais riscos referentes à desocupação</w:t>
      </w:r>
      <w:r w:rsidR="00732E0B" w:rsidRPr="00C76765">
        <w:rPr>
          <w:sz w:val="22"/>
        </w:rPr>
        <w:t xml:space="preserve"> e imissão na poss</w:t>
      </w:r>
      <w:r w:rsidR="00FE3B95" w:rsidRPr="00C76765">
        <w:rPr>
          <w:sz w:val="22"/>
        </w:rPr>
        <w:t>e</w:t>
      </w:r>
      <w:r w:rsidR="00365FC3" w:rsidRPr="00C76765">
        <w:rPr>
          <w:sz w:val="22"/>
        </w:rPr>
        <w:t xml:space="preserve">, de modo que não poderá exigir dos </w:t>
      </w:r>
      <w:r w:rsidR="00365FC3" w:rsidRPr="00C76765">
        <w:rPr>
          <w:b/>
          <w:bCs/>
          <w:sz w:val="22"/>
        </w:rPr>
        <w:t>VENDEDORES</w:t>
      </w:r>
      <w:r w:rsidR="00365FC3" w:rsidRPr="00C76765">
        <w:rPr>
          <w:sz w:val="22"/>
        </w:rPr>
        <w:t xml:space="preserve"> qualquer providência, responsabilidade, indenização ou ressarcimento relacionado a desocupação, ao exercício do direito de posse ou regularização das construções e benfeitorias eventualmente realizadas pelos ocupantes</w:t>
      </w:r>
      <w:r w:rsidRPr="00C76765">
        <w:rPr>
          <w:sz w:val="22"/>
        </w:rPr>
        <w:t>.</w:t>
      </w:r>
    </w:p>
    <w:bookmarkEnd w:id="1"/>
    <w:p w14:paraId="1E62CEBE" w14:textId="5F10F5FE" w:rsidR="008F1F34" w:rsidRPr="00C76765" w:rsidRDefault="00253F04" w:rsidP="004969DD">
      <w:pPr>
        <w:ind w:left="0" w:firstLine="0"/>
        <w:rPr>
          <w:b/>
          <w:sz w:val="22"/>
        </w:rPr>
      </w:pPr>
      <w:r w:rsidRPr="00C76765">
        <w:rPr>
          <w:b/>
          <w:sz w:val="22"/>
        </w:rPr>
        <w:t>4.2</w:t>
      </w:r>
      <w:r w:rsidRPr="00C76765">
        <w:rPr>
          <w:rFonts w:eastAsia="Arial" w:cs="Arial"/>
          <w:b/>
          <w:sz w:val="22"/>
        </w:rPr>
        <w:t xml:space="preserve"> </w:t>
      </w:r>
      <w:r w:rsidRPr="00C76765">
        <w:rPr>
          <w:sz w:val="22"/>
        </w:rPr>
        <w:t>Nos casos em que a legislação preveja o direito de preferência a terceiros, locatários, arrendatários e condôminos voluntários, por exemplo, a venda será condicionada ao não exercício do direito de preferência desses nos prazos legais.</w:t>
      </w:r>
      <w:r w:rsidRPr="00C76765">
        <w:rPr>
          <w:b/>
          <w:sz w:val="22"/>
        </w:rPr>
        <w:t xml:space="preserve"> </w:t>
      </w:r>
    </w:p>
    <w:p w14:paraId="5B59E2E5" w14:textId="7CC95123" w:rsidR="00BA77A1" w:rsidRPr="00C76765" w:rsidRDefault="00BA77A1" w:rsidP="004969DD">
      <w:pPr>
        <w:ind w:left="0" w:firstLine="0"/>
        <w:rPr>
          <w:bCs/>
          <w:sz w:val="22"/>
        </w:rPr>
      </w:pPr>
      <w:r w:rsidRPr="00C76765">
        <w:rPr>
          <w:b/>
          <w:sz w:val="22"/>
        </w:rPr>
        <w:t>4.3</w:t>
      </w:r>
      <w:r w:rsidR="001C2CB0" w:rsidRPr="00C76765">
        <w:rPr>
          <w:bCs/>
          <w:sz w:val="22"/>
        </w:rPr>
        <w:t xml:space="preserve"> </w:t>
      </w:r>
      <w:r w:rsidR="001C2CB0" w:rsidRPr="00C76765">
        <w:rPr>
          <w:bCs/>
          <w:color w:val="auto"/>
          <w:sz w:val="22"/>
        </w:rPr>
        <w:t xml:space="preserve">Da descrição do imóvel: a descrição do imóvel, que consta no </w:t>
      </w:r>
      <w:r w:rsidR="001C2CB0" w:rsidRPr="00C76765">
        <w:rPr>
          <w:b/>
          <w:color w:val="auto"/>
          <w:sz w:val="22"/>
        </w:rPr>
        <w:t>Anexo 0</w:t>
      </w:r>
      <w:r w:rsidR="00E72269" w:rsidRPr="00C76765">
        <w:rPr>
          <w:b/>
          <w:color w:val="auto"/>
          <w:sz w:val="22"/>
        </w:rPr>
        <w:t>4</w:t>
      </w:r>
      <w:r w:rsidR="001C2CB0" w:rsidRPr="00C76765">
        <w:rPr>
          <w:bCs/>
          <w:color w:val="auto"/>
          <w:sz w:val="22"/>
        </w:rPr>
        <w:t xml:space="preserve"> deste edital, é fornecida com base na matrícula atualizada do imóvel</w:t>
      </w:r>
      <w:r w:rsidR="00124477" w:rsidRPr="00C76765">
        <w:rPr>
          <w:bCs/>
          <w:color w:val="auto"/>
          <w:sz w:val="22"/>
        </w:rPr>
        <w:t xml:space="preserve">, de modo que eventuais divergências entre as descrições em matrícula/edital e a situação do imóvel não são de responsabilidade dos </w:t>
      </w:r>
      <w:r w:rsidR="00124477" w:rsidRPr="00C76765">
        <w:rPr>
          <w:b/>
          <w:color w:val="auto"/>
          <w:sz w:val="22"/>
        </w:rPr>
        <w:t>VENDEDORES</w:t>
      </w:r>
      <w:r w:rsidR="001C2CB0" w:rsidRPr="00C76765">
        <w:rPr>
          <w:bCs/>
          <w:color w:val="auto"/>
          <w:sz w:val="22"/>
        </w:rPr>
        <w:t xml:space="preserve">. </w:t>
      </w:r>
      <w:r w:rsidR="00365FC3" w:rsidRPr="00C76765">
        <w:rPr>
          <w:bCs/>
          <w:color w:val="auto"/>
          <w:sz w:val="22"/>
        </w:rPr>
        <w:t xml:space="preserve">Os </w:t>
      </w:r>
      <w:r w:rsidR="00365FC3" w:rsidRPr="00C76765">
        <w:rPr>
          <w:b/>
          <w:color w:val="auto"/>
          <w:sz w:val="22"/>
        </w:rPr>
        <w:t>VENDEDORES</w:t>
      </w:r>
      <w:r w:rsidR="001C2CB0" w:rsidRPr="00C76765">
        <w:rPr>
          <w:bCs/>
          <w:color w:val="auto"/>
          <w:sz w:val="22"/>
        </w:rPr>
        <w:t xml:space="preserve"> e o leiloeiro não se responsabilizam pela atualização da descrição constante dos documentos supracitados, cumprindo esclarecer que toda e </w:t>
      </w:r>
      <w:r w:rsidR="001C2CB0" w:rsidRPr="00C76765">
        <w:rPr>
          <w:bCs/>
          <w:color w:val="auto"/>
          <w:sz w:val="22"/>
        </w:rPr>
        <w:lastRenderedPageBreak/>
        <w:t>qualquer decisão quanto a compra do imóvel não deve se basear apenas nas informações aqui divulga</w:t>
      </w:r>
      <w:r w:rsidR="00CA3C98" w:rsidRPr="00C76765">
        <w:rPr>
          <w:bCs/>
          <w:color w:val="auto"/>
          <w:sz w:val="22"/>
        </w:rPr>
        <w:t>da</w:t>
      </w:r>
      <w:r w:rsidR="001C2CB0" w:rsidRPr="00C76765">
        <w:rPr>
          <w:bCs/>
          <w:color w:val="auto"/>
          <w:sz w:val="22"/>
        </w:rPr>
        <w:t>s, mas sim na realização de visita presencial ao imóvel</w:t>
      </w:r>
      <w:r w:rsidR="00E7025B" w:rsidRPr="00C76765">
        <w:rPr>
          <w:bCs/>
          <w:color w:val="auto"/>
          <w:sz w:val="22"/>
        </w:rPr>
        <w:t xml:space="preserve">, bem como pela análise da matrícula e demais documentos do imóvel pelo </w:t>
      </w:r>
      <w:r w:rsidR="00E7025B" w:rsidRPr="00C76765">
        <w:rPr>
          <w:b/>
          <w:color w:val="auto"/>
          <w:sz w:val="22"/>
        </w:rPr>
        <w:t>ARREMATANTE</w:t>
      </w:r>
      <w:r w:rsidR="001C2CB0" w:rsidRPr="00C76765">
        <w:rPr>
          <w:bCs/>
          <w:color w:val="auto"/>
          <w:sz w:val="22"/>
        </w:rPr>
        <w:t>.</w:t>
      </w:r>
      <w:r w:rsidR="00BC384B" w:rsidRPr="00C76765">
        <w:rPr>
          <w:bCs/>
          <w:color w:val="auto"/>
          <w:sz w:val="22"/>
        </w:rPr>
        <w:t xml:space="preserve"> Declara o </w:t>
      </w:r>
      <w:r w:rsidR="00BC384B" w:rsidRPr="00C76765">
        <w:rPr>
          <w:b/>
          <w:color w:val="auto"/>
          <w:sz w:val="22"/>
        </w:rPr>
        <w:t>ARREMATANTE</w:t>
      </w:r>
      <w:r w:rsidR="00BC384B" w:rsidRPr="00C76765">
        <w:rPr>
          <w:bCs/>
          <w:color w:val="auto"/>
          <w:sz w:val="22"/>
        </w:rPr>
        <w:t xml:space="preserve"> que está ciente das características, condições de uso, conservação e localização do imóvel. </w:t>
      </w:r>
    </w:p>
    <w:p w14:paraId="3644216B" w14:textId="0215C68D" w:rsidR="001C2CB0" w:rsidRPr="00C76765" w:rsidRDefault="001C2CB0" w:rsidP="004969DD">
      <w:pPr>
        <w:ind w:left="0" w:firstLine="0"/>
        <w:rPr>
          <w:sz w:val="22"/>
        </w:rPr>
      </w:pPr>
      <w:r w:rsidRPr="00C76765">
        <w:rPr>
          <w:b/>
          <w:sz w:val="22"/>
        </w:rPr>
        <w:t>4.4</w:t>
      </w:r>
      <w:r w:rsidR="000F13C9" w:rsidRPr="00C76765">
        <w:rPr>
          <w:b/>
          <w:sz w:val="22"/>
        </w:rPr>
        <w:t xml:space="preserve"> </w:t>
      </w:r>
      <w:r w:rsidR="000F13C9" w:rsidRPr="00C76765">
        <w:rPr>
          <w:sz w:val="22"/>
        </w:rPr>
        <w:t>Imagens e localização do imóvel: as imagens dos imóveis disponibilizados à venda neste Leilão tiveram suas imagens obtidas por meio de Laudo de Avaliação e, portanto, podem não refletir sua situação atual</w:t>
      </w:r>
      <w:r w:rsidR="001525BC" w:rsidRPr="00C76765">
        <w:rPr>
          <w:sz w:val="22"/>
        </w:rPr>
        <w:t>, se tratando de imagens meramente ilustrativas, sem qualquer caráter vinculativo</w:t>
      </w:r>
      <w:r w:rsidR="000F13C9" w:rsidRPr="00C76765">
        <w:rPr>
          <w:sz w:val="22"/>
        </w:rPr>
        <w:t xml:space="preserve">. As imagens da localização do imóvel, obtidas através do Google Street </w:t>
      </w:r>
      <w:proofErr w:type="spellStart"/>
      <w:r w:rsidR="000F13C9" w:rsidRPr="00C76765">
        <w:rPr>
          <w:sz w:val="22"/>
        </w:rPr>
        <w:t>View</w:t>
      </w:r>
      <w:proofErr w:type="spellEnd"/>
      <w:r w:rsidR="000F13C9" w:rsidRPr="00C76765">
        <w:rPr>
          <w:sz w:val="22"/>
        </w:rPr>
        <w:t xml:space="preserve"> (ferramenta não oficial de localização de imóveis), são baseadas no endereço cadastrado do imóvel</w:t>
      </w:r>
      <w:r w:rsidR="001525BC" w:rsidRPr="00C76765">
        <w:rPr>
          <w:sz w:val="22"/>
        </w:rPr>
        <w:t>, podendo apresentar pequenas divergências na localização/identificação</w:t>
      </w:r>
      <w:r w:rsidR="00BC384B" w:rsidRPr="00C76765">
        <w:rPr>
          <w:sz w:val="22"/>
        </w:rPr>
        <w:t xml:space="preserve"> </w:t>
      </w:r>
      <w:r w:rsidR="000F13C9" w:rsidRPr="00C76765">
        <w:rPr>
          <w:sz w:val="22"/>
        </w:rPr>
        <w:t xml:space="preserve">e, em alguns casos, pode não ter sua localização exata reconhecida pela ferramenta, ou apresentar defasagem com a atual situação, dado que a ferramenta supracitada é atualizada </w:t>
      </w:r>
      <w:r w:rsidR="00736D1B" w:rsidRPr="00C76765">
        <w:rPr>
          <w:sz w:val="22"/>
        </w:rPr>
        <w:t>periodicamente</w:t>
      </w:r>
      <w:r w:rsidR="000F13C9" w:rsidRPr="00C76765">
        <w:rPr>
          <w:sz w:val="22"/>
        </w:rPr>
        <w:t xml:space="preserve">. Dessa maneira, toda e qualquer decisão quanto a compra do imóvel não deve se basear apenas nas informações </w:t>
      </w:r>
      <w:r w:rsidR="007C7B9C" w:rsidRPr="00C76765">
        <w:rPr>
          <w:sz w:val="22"/>
        </w:rPr>
        <w:t xml:space="preserve">e imagens </w:t>
      </w:r>
      <w:r w:rsidR="000F13C9" w:rsidRPr="00C76765">
        <w:rPr>
          <w:sz w:val="22"/>
        </w:rPr>
        <w:t>aqui divulga</w:t>
      </w:r>
      <w:r w:rsidR="00A72E95" w:rsidRPr="00C76765">
        <w:rPr>
          <w:sz w:val="22"/>
        </w:rPr>
        <w:t>da</w:t>
      </w:r>
      <w:r w:rsidR="000F13C9" w:rsidRPr="00C76765">
        <w:rPr>
          <w:sz w:val="22"/>
        </w:rPr>
        <w:t>s, mas sim na realização de visita presencial ao imóvel</w:t>
      </w:r>
      <w:r w:rsidR="00D64AB6" w:rsidRPr="00C76765">
        <w:rPr>
          <w:sz w:val="22"/>
        </w:rPr>
        <w:t>, se for o caso</w:t>
      </w:r>
      <w:r w:rsidR="00991B66" w:rsidRPr="00C76765">
        <w:rPr>
          <w:sz w:val="22"/>
        </w:rPr>
        <w:t>, bem como pela busca da informação</w:t>
      </w:r>
      <w:r w:rsidR="00FE3B95" w:rsidRPr="00C76765">
        <w:rPr>
          <w:sz w:val="22"/>
        </w:rPr>
        <w:t xml:space="preserve">, </w:t>
      </w:r>
      <w:r w:rsidR="00991B66" w:rsidRPr="00C76765">
        <w:rPr>
          <w:sz w:val="22"/>
        </w:rPr>
        <w:t>localização</w:t>
      </w:r>
      <w:r w:rsidR="00FE3B95" w:rsidRPr="00C76765">
        <w:rPr>
          <w:sz w:val="22"/>
        </w:rPr>
        <w:t xml:space="preserve"> e </w:t>
      </w:r>
      <w:r w:rsidR="00D64AB6" w:rsidRPr="00C76765">
        <w:rPr>
          <w:sz w:val="22"/>
        </w:rPr>
        <w:t>demais informações e análises que se façam necessárias e constantes na matrícula do imóvel</w:t>
      </w:r>
      <w:r w:rsidR="00991B66" w:rsidRPr="00C76765">
        <w:rPr>
          <w:sz w:val="22"/>
        </w:rPr>
        <w:t xml:space="preserve"> pelo </w:t>
      </w:r>
      <w:r w:rsidR="00991B66" w:rsidRPr="00C76765">
        <w:rPr>
          <w:b/>
          <w:sz w:val="22"/>
        </w:rPr>
        <w:t>ARREMATANTE</w:t>
      </w:r>
      <w:r w:rsidR="007C7B9C" w:rsidRPr="00C76765">
        <w:rPr>
          <w:bCs/>
          <w:sz w:val="22"/>
        </w:rPr>
        <w:t>, não podendo o</w:t>
      </w:r>
      <w:r w:rsidR="007C7B9C" w:rsidRPr="00C76765">
        <w:rPr>
          <w:b/>
          <w:sz w:val="22"/>
        </w:rPr>
        <w:t xml:space="preserve"> ARREMATANTE </w:t>
      </w:r>
      <w:r w:rsidR="007C7B9C" w:rsidRPr="00C76765">
        <w:rPr>
          <w:bCs/>
          <w:sz w:val="22"/>
        </w:rPr>
        <w:t>pleitear qualquer</w:t>
      </w:r>
      <w:r w:rsidR="007C7B9C" w:rsidRPr="00C76765">
        <w:rPr>
          <w:b/>
          <w:sz w:val="22"/>
        </w:rPr>
        <w:t xml:space="preserve"> </w:t>
      </w:r>
      <w:r w:rsidR="002E3419" w:rsidRPr="00C76765">
        <w:rPr>
          <w:sz w:val="22"/>
        </w:rPr>
        <w:t xml:space="preserve">indenização </w:t>
      </w:r>
      <w:r w:rsidR="00C45DFB" w:rsidRPr="00C76765">
        <w:rPr>
          <w:sz w:val="22"/>
        </w:rPr>
        <w:t xml:space="preserve">ou reivindicação </w:t>
      </w:r>
      <w:r w:rsidR="00C505E6" w:rsidRPr="00C76765">
        <w:rPr>
          <w:sz w:val="22"/>
        </w:rPr>
        <w:t>d</w:t>
      </w:r>
      <w:r w:rsidR="00FC5DB3" w:rsidRPr="00C76765">
        <w:rPr>
          <w:sz w:val="22"/>
        </w:rPr>
        <w:t xml:space="preserve">os </w:t>
      </w:r>
      <w:r w:rsidR="00FC5DB3" w:rsidRPr="00C76765">
        <w:rPr>
          <w:b/>
          <w:bCs/>
          <w:sz w:val="22"/>
        </w:rPr>
        <w:t>VENDEDORES</w:t>
      </w:r>
      <w:r w:rsidR="00FC5DB3" w:rsidRPr="00C76765">
        <w:rPr>
          <w:sz w:val="22"/>
        </w:rPr>
        <w:t xml:space="preserve"> no caso de </w:t>
      </w:r>
      <w:r w:rsidR="00C45DFB" w:rsidRPr="00C76765">
        <w:rPr>
          <w:sz w:val="22"/>
        </w:rPr>
        <w:t xml:space="preserve">eventuais </w:t>
      </w:r>
      <w:r w:rsidR="00FC5DB3" w:rsidRPr="00C76765">
        <w:rPr>
          <w:sz w:val="22"/>
        </w:rPr>
        <w:t xml:space="preserve">divergências entre as </w:t>
      </w:r>
      <w:r w:rsidR="007C7B9C" w:rsidRPr="00C76765">
        <w:rPr>
          <w:sz w:val="22"/>
        </w:rPr>
        <w:t xml:space="preserve">atuais condições do imóvel </w:t>
      </w:r>
      <w:r w:rsidR="00FC5DB3" w:rsidRPr="00C76765">
        <w:rPr>
          <w:sz w:val="22"/>
        </w:rPr>
        <w:t xml:space="preserve">e as </w:t>
      </w:r>
      <w:r w:rsidR="007C7B9C" w:rsidRPr="00C76765">
        <w:rPr>
          <w:sz w:val="22"/>
        </w:rPr>
        <w:t>informações e/ou fotos veiculadas</w:t>
      </w:r>
      <w:r w:rsidR="00FC5DB3" w:rsidRPr="00C76765">
        <w:rPr>
          <w:sz w:val="22"/>
        </w:rPr>
        <w:t xml:space="preserve"> no presente</w:t>
      </w:r>
      <w:r w:rsidR="000F13C9" w:rsidRPr="00C76765">
        <w:rPr>
          <w:sz w:val="22"/>
        </w:rPr>
        <w:t>.</w:t>
      </w:r>
    </w:p>
    <w:p w14:paraId="4FA20426" w14:textId="77777777" w:rsidR="008F1F34" w:rsidRPr="00C76765" w:rsidRDefault="00253F04" w:rsidP="004969DD">
      <w:pPr>
        <w:spacing w:after="47" w:line="259" w:lineRule="auto"/>
        <w:ind w:left="0" w:firstLine="0"/>
        <w:rPr>
          <w:sz w:val="22"/>
        </w:rPr>
      </w:pPr>
      <w:r w:rsidRPr="00C76765">
        <w:rPr>
          <w:b/>
          <w:sz w:val="22"/>
        </w:rPr>
        <w:t xml:space="preserve"> </w:t>
      </w:r>
    </w:p>
    <w:p w14:paraId="1585F754" w14:textId="77777777" w:rsidR="008F1F34" w:rsidRPr="00C76765" w:rsidRDefault="00253F04" w:rsidP="004969DD">
      <w:pPr>
        <w:pStyle w:val="Ttulo1"/>
        <w:tabs>
          <w:tab w:val="center" w:pos="1432"/>
        </w:tabs>
        <w:spacing w:after="20" w:line="259" w:lineRule="auto"/>
        <w:ind w:left="0" w:right="0" w:firstLine="0"/>
        <w:jc w:val="both"/>
        <w:rPr>
          <w:sz w:val="22"/>
        </w:rPr>
      </w:pPr>
      <w:r w:rsidRPr="00C76765">
        <w:rPr>
          <w:sz w:val="22"/>
        </w:rPr>
        <w:t>5.</w:t>
      </w:r>
      <w:r w:rsidRPr="00C76765">
        <w:rPr>
          <w:rFonts w:eastAsia="Arial" w:cs="Arial"/>
          <w:sz w:val="22"/>
        </w:rPr>
        <w:t xml:space="preserve"> </w:t>
      </w:r>
      <w:r w:rsidRPr="00C76765">
        <w:rPr>
          <w:rFonts w:eastAsia="Arial" w:cs="Arial"/>
          <w:sz w:val="22"/>
        </w:rPr>
        <w:tab/>
      </w:r>
      <w:r w:rsidRPr="00C76765">
        <w:rPr>
          <w:sz w:val="22"/>
        </w:rPr>
        <w:t>PREÇO MÍNIMO</w:t>
      </w:r>
      <w:r w:rsidRPr="00C76765">
        <w:rPr>
          <w:b w:val="0"/>
          <w:sz w:val="22"/>
        </w:rPr>
        <w:t xml:space="preserve"> </w:t>
      </w:r>
    </w:p>
    <w:p w14:paraId="4F6E1CF8" w14:textId="2E38BB42" w:rsidR="008F1F34" w:rsidRPr="00C76765" w:rsidRDefault="00253F04" w:rsidP="004969DD">
      <w:pPr>
        <w:spacing w:after="34"/>
        <w:ind w:left="0" w:firstLine="0"/>
        <w:rPr>
          <w:sz w:val="22"/>
        </w:rPr>
      </w:pPr>
      <w:r w:rsidRPr="00C76765">
        <w:rPr>
          <w:b/>
          <w:sz w:val="22"/>
        </w:rPr>
        <w:t>5.1</w:t>
      </w:r>
      <w:r w:rsidRPr="00C76765">
        <w:rPr>
          <w:rFonts w:eastAsia="Arial" w:cs="Arial"/>
          <w:b/>
          <w:sz w:val="22"/>
        </w:rPr>
        <w:t xml:space="preserve"> </w:t>
      </w:r>
      <w:r w:rsidRPr="00C76765">
        <w:rPr>
          <w:sz w:val="22"/>
        </w:rPr>
        <w:t xml:space="preserve">Os preços/lances mínimos do bem encontram-se discriminados no </w:t>
      </w:r>
      <w:r w:rsidRPr="00C76765">
        <w:rPr>
          <w:b/>
          <w:sz w:val="22"/>
        </w:rPr>
        <w:t>Anexo 0</w:t>
      </w:r>
      <w:r w:rsidR="00BC536F" w:rsidRPr="00C76765">
        <w:rPr>
          <w:b/>
          <w:sz w:val="22"/>
        </w:rPr>
        <w:t>4</w:t>
      </w:r>
      <w:r w:rsidR="00D40099" w:rsidRPr="00C76765">
        <w:rPr>
          <w:bCs/>
          <w:sz w:val="22"/>
        </w:rPr>
        <w:t>, e levam em consideração o imóvel no estado em que se encontram</w:t>
      </w:r>
      <w:r w:rsidRPr="00C76765">
        <w:rPr>
          <w:sz w:val="22"/>
        </w:rPr>
        <w:t>. Os bens serão leiloados em lotes e vendidos a quem oferecer a MAIOR OFERTA DE PREÇO para pagamento à vista</w:t>
      </w:r>
      <w:r w:rsidR="008957D0" w:rsidRPr="00C76765">
        <w:rPr>
          <w:sz w:val="22"/>
        </w:rPr>
        <w:t>, sendo que as p</w:t>
      </w:r>
      <w:r w:rsidR="00FE6491" w:rsidRPr="00C76765">
        <w:rPr>
          <w:rFonts w:cstheme="minorHAnsi"/>
          <w:sz w:val="22"/>
        </w:rPr>
        <w:t xml:space="preserve">ropostas com forma de pagamento à vista terão preferência sobre as propostas </w:t>
      </w:r>
      <w:r w:rsidR="001F277D" w:rsidRPr="00C76765">
        <w:rPr>
          <w:rFonts w:cstheme="minorHAnsi"/>
          <w:sz w:val="22"/>
        </w:rPr>
        <w:t xml:space="preserve">com eventual outro formato de pagamento, caso aceito pelos </w:t>
      </w:r>
      <w:r w:rsidR="001F277D" w:rsidRPr="00C76765">
        <w:rPr>
          <w:rFonts w:cstheme="minorHAnsi"/>
          <w:b/>
          <w:bCs/>
          <w:sz w:val="22"/>
        </w:rPr>
        <w:t>VENDEDORES</w:t>
      </w:r>
      <w:r w:rsidR="00FE6491" w:rsidRPr="00C76765">
        <w:rPr>
          <w:rFonts w:cstheme="minorHAnsi"/>
          <w:sz w:val="22"/>
        </w:rPr>
        <w:t>.</w:t>
      </w:r>
    </w:p>
    <w:p w14:paraId="4E5A2C8F" w14:textId="047B3B13" w:rsidR="008F1F34" w:rsidRPr="00C76765" w:rsidRDefault="00253F04" w:rsidP="004969DD">
      <w:pPr>
        <w:ind w:left="0" w:firstLine="0"/>
        <w:rPr>
          <w:sz w:val="22"/>
        </w:rPr>
      </w:pPr>
      <w:r w:rsidRPr="00C76765">
        <w:rPr>
          <w:b/>
          <w:sz w:val="22"/>
        </w:rPr>
        <w:t>5.2</w:t>
      </w:r>
      <w:r w:rsidRPr="00C76765">
        <w:rPr>
          <w:rFonts w:eastAsia="Arial" w:cs="Arial"/>
          <w:b/>
          <w:sz w:val="22"/>
        </w:rPr>
        <w:t xml:space="preserve"> </w:t>
      </w:r>
      <w:r w:rsidRPr="00C76765">
        <w:rPr>
          <w:sz w:val="22"/>
        </w:rPr>
        <w:t xml:space="preserve">Aprovados os lances pelos </w:t>
      </w:r>
      <w:r w:rsidRPr="00C76765">
        <w:rPr>
          <w:b/>
          <w:sz w:val="22"/>
        </w:rPr>
        <w:t>VENDEDORES</w:t>
      </w:r>
      <w:r w:rsidR="00B37D0B" w:rsidRPr="00C76765">
        <w:rPr>
          <w:bCs/>
          <w:sz w:val="22"/>
        </w:rPr>
        <w:t>, após a realização</w:t>
      </w:r>
      <w:r w:rsidR="00B37D0B" w:rsidRPr="00C76765">
        <w:rPr>
          <w:sz w:val="22"/>
        </w:rPr>
        <w:t xml:space="preserve"> da análise de crédito</w:t>
      </w:r>
      <w:r w:rsidR="003268C6" w:rsidRPr="00C76765">
        <w:rPr>
          <w:sz w:val="22"/>
        </w:rPr>
        <w:t xml:space="preserve"> e compliance</w:t>
      </w:r>
      <w:r w:rsidRPr="00C76765">
        <w:rPr>
          <w:sz w:val="22"/>
        </w:rPr>
        <w:t xml:space="preserve">, o </w:t>
      </w:r>
      <w:r w:rsidRPr="00C76765">
        <w:rPr>
          <w:b/>
          <w:sz w:val="22"/>
        </w:rPr>
        <w:t>ARREMATANTE</w:t>
      </w:r>
      <w:r w:rsidRPr="00C76765">
        <w:rPr>
          <w:sz w:val="22"/>
        </w:rPr>
        <w:t xml:space="preserve"> estará obrigado ao pagamento do preço do imóvel arrematado ou o sinal, </w:t>
      </w:r>
      <w:r w:rsidR="003268C6" w:rsidRPr="00C76765">
        <w:rPr>
          <w:sz w:val="22"/>
        </w:rPr>
        <w:t xml:space="preserve">a depender da proposta, </w:t>
      </w:r>
      <w:r w:rsidRPr="00C76765">
        <w:rPr>
          <w:sz w:val="22"/>
        </w:rPr>
        <w:t xml:space="preserve">no prazo estipulado </w:t>
      </w:r>
      <w:r w:rsidRPr="00C76765">
        <w:rPr>
          <w:color w:val="auto"/>
          <w:sz w:val="22"/>
        </w:rPr>
        <w:t xml:space="preserve">nos subitens 12.4.1 e 12.4.2 do </w:t>
      </w:r>
      <w:r w:rsidRPr="00C76765">
        <w:rPr>
          <w:sz w:val="22"/>
        </w:rPr>
        <w:t xml:space="preserve">Edital e da comissão do Leiloeiro, no prazo estipulado nos subitens 6.1.1 e 6.2 do Edital. Caso os </w:t>
      </w:r>
      <w:r w:rsidRPr="00C76765">
        <w:rPr>
          <w:b/>
          <w:sz w:val="22"/>
        </w:rPr>
        <w:t xml:space="preserve">VENDEDORES </w:t>
      </w:r>
      <w:r w:rsidRPr="00C76765">
        <w:rPr>
          <w:sz w:val="22"/>
        </w:rPr>
        <w:t xml:space="preserve">não aprovem o valor </w:t>
      </w:r>
      <w:proofErr w:type="gramStart"/>
      <w:r w:rsidRPr="00C76765">
        <w:rPr>
          <w:sz w:val="22"/>
        </w:rPr>
        <w:t>ofertado</w:t>
      </w:r>
      <w:r w:rsidR="00410EF6" w:rsidRPr="00C76765">
        <w:rPr>
          <w:sz w:val="22"/>
        </w:rPr>
        <w:t>,</w:t>
      </w:r>
      <w:r w:rsidR="00ED4A93" w:rsidRPr="00C76765">
        <w:rPr>
          <w:sz w:val="22"/>
        </w:rPr>
        <w:t xml:space="preserve">  a</w:t>
      </w:r>
      <w:proofErr w:type="gramEnd"/>
      <w:r w:rsidR="00ED4A93" w:rsidRPr="00C76765">
        <w:rPr>
          <w:sz w:val="22"/>
        </w:rPr>
        <w:t xml:space="preserve"> análise do crédito</w:t>
      </w:r>
      <w:r w:rsidR="00410EF6" w:rsidRPr="00C76765">
        <w:rPr>
          <w:sz w:val="22"/>
        </w:rPr>
        <w:t xml:space="preserve"> ou de compliance</w:t>
      </w:r>
      <w:r w:rsidRPr="00C76765">
        <w:rPr>
          <w:sz w:val="22"/>
        </w:rPr>
        <w:t>, o lance será desconsiderado, não sendo devido qualquer valor pelo interessado.</w:t>
      </w:r>
      <w:r w:rsidRPr="00C76765">
        <w:rPr>
          <w:b/>
          <w:sz w:val="22"/>
        </w:rPr>
        <w:t xml:space="preserve"> </w:t>
      </w:r>
    </w:p>
    <w:p w14:paraId="746C5B50" w14:textId="77777777" w:rsidR="008F1F34" w:rsidRPr="00C76765" w:rsidRDefault="00253F04" w:rsidP="004969DD">
      <w:pPr>
        <w:spacing w:after="48" w:line="259" w:lineRule="auto"/>
        <w:ind w:left="0" w:firstLine="0"/>
        <w:rPr>
          <w:sz w:val="22"/>
        </w:rPr>
      </w:pPr>
      <w:r w:rsidRPr="00C76765">
        <w:rPr>
          <w:b/>
          <w:sz w:val="22"/>
        </w:rPr>
        <w:t xml:space="preserve"> </w:t>
      </w:r>
    </w:p>
    <w:p w14:paraId="7BF80571" w14:textId="77777777" w:rsidR="008F1F34" w:rsidRPr="00C76765" w:rsidRDefault="00253F04" w:rsidP="004969DD">
      <w:pPr>
        <w:pStyle w:val="Ttulo1"/>
        <w:tabs>
          <w:tab w:val="center" w:pos="1981"/>
        </w:tabs>
        <w:spacing w:after="53" w:line="259" w:lineRule="auto"/>
        <w:ind w:left="0" w:right="0" w:firstLine="0"/>
        <w:jc w:val="both"/>
        <w:rPr>
          <w:sz w:val="22"/>
        </w:rPr>
      </w:pPr>
      <w:r w:rsidRPr="00C76765">
        <w:rPr>
          <w:sz w:val="22"/>
        </w:rPr>
        <w:t>6.</w:t>
      </w:r>
      <w:r w:rsidRPr="00C76765">
        <w:rPr>
          <w:rFonts w:eastAsia="Arial" w:cs="Arial"/>
          <w:sz w:val="22"/>
        </w:rPr>
        <w:t xml:space="preserve"> </w:t>
      </w:r>
      <w:r w:rsidRPr="00C76765">
        <w:rPr>
          <w:rFonts w:eastAsia="Arial" w:cs="Arial"/>
          <w:sz w:val="22"/>
        </w:rPr>
        <w:tab/>
      </w:r>
      <w:r w:rsidRPr="00C76765">
        <w:rPr>
          <w:sz w:val="22"/>
        </w:rPr>
        <w:t xml:space="preserve">COMISSÃO DO LEILOEIRO </w:t>
      </w:r>
    </w:p>
    <w:p w14:paraId="74F5CA24" w14:textId="77777777" w:rsidR="008F1F34" w:rsidRPr="00C76765" w:rsidRDefault="00253F04" w:rsidP="004969DD">
      <w:pPr>
        <w:spacing w:after="31"/>
        <w:ind w:left="0" w:firstLine="0"/>
        <w:rPr>
          <w:sz w:val="22"/>
        </w:rPr>
      </w:pPr>
      <w:r w:rsidRPr="00C76765">
        <w:rPr>
          <w:b/>
          <w:sz w:val="22"/>
        </w:rPr>
        <w:t>6.1</w:t>
      </w:r>
      <w:r w:rsidRPr="00C76765">
        <w:rPr>
          <w:rFonts w:eastAsia="Arial" w:cs="Arial"/>
          <w:b/>
          <w:sz w:val="22"/>
        </w:rPr>
        <w:t xml:space="preserve"> </w:t>
      </w:r>
      <w:r w:rsidRPr="00C76765">
        <w:rPr>
          <w:sz w:val="22"/>
        </w:rPr>
        <w:t xml:space="preserve">O </w:t>
      </w:r>
      <w:r w:rsidRPr="00C76765">
        <w:rPr>
          <w:b/>
          <w:sz w:val="22"/>
        </w:rPr>
        <w:t xml:space="preserve">ARREMATANTE </w:t>
      </w:r>
      <w:r w:rsidRPr="00C76765">
        <w:rPr>
          <w:sz w:val="22"/>
        </w:rPr>
        <w:t xml:space="preserve">pagará a importância correspondente a 5% (cinco por cento) do valor do lance vencedor ao Leiloeiro Oficial, a título de comissão, conforme descrito abaixo. </w:t>
      </w:r>
    </w:p>
    <w:p w14:paraId="1458BE4B" w14:textId="0BD2E205" w:rsidR="008F1F34" w:rsidRPr="00C76765" w:rsidRDefault="00253F04" w:rsidP="004969DD">
      <w:pPr>
        <w:spacing w:after="34"/>
        <w:ind w:left="0" w:firstLine="0"/>
        <w:rPr>
          <w:sz w:val="22"/>
        </w:rPr>
      </w:pPr>
      <w:r w:rsidRPr="00C76765">
        <w:rPr>
          <w:b/>
          <w:sz w:val="22"/>
        </w:rPr>
        <w:t>6.1.1</w:t>
      </w:r>
      <w:r w:rsidRPr="00C76765">
        <w:rPr>
          <w:rFonts w:eastAsia="Arial" w:cs="Arial"/>
          <w:b/>
          <w:sz w:val="22"/>
        </w:rPr>
        <w:t xml:space="preserve"> </w:t>
      </w:r>
      <w:r w:rsidRPr="00C76765">
        <w:rPr>
          <w:sz w:val="22"/>
        </w:rPr>
        <w:t>A comissão do leiloeiro deverá ser paga no prazo de até 48h (quarenta e oito horas) após a aprovação da proposta</w:t>
      </w:r>
      <w:r w:rsidR="00ED4A93" w:rsidRPr="00C76765">
        <w:rPr>
          <w:sz w:val="22"/>
        </w:rPr>
        <w:t>, em conta informada pelo Leiloeiro</w:t>
      </w:r>
      <w:r w:rsidRPr="00C76765">
        <w:rPr>
          <w:sz w:val="22"/>
        </w:rPr>
        <w:t xml:space="preserve">. </w:t>
      </w:r>
    </w:p>
    <w:p w14:paraId="2B88F66C" w14:textId="11BF2E24" w:rsidR="008F1F34" w:rsidRPr="00C76765" w:rsidRDefault="00253F04" w:rsidP="004969DD">
      <w:pPr>
        <w:ind w:left="0" w:firstLine="0"/>
        <w:rPr>
          <w:sz w:val="22"/>
        </w:rPr>
      </w:pPr>
      <w:r w:rsidRPr="00C76765">
        <w:rPr>
          <w:b/>
          <w:sz w:val="22"/>
        </w:rPr>
        <w:t>6.2</w:t>
      </w:r>
      <w:r w:rsidRPr="00C76765">
        <w:rPr>
          <w:rFonts w:eastAsia="Arial" w:cs="Arial"/>
          <w:b/>
          <w:sz w:val="22"/>
        </w:rPr>
        <w:t xml:space="preserve"> </w:t>
      </w:r>
      <w:r w:rsidRPr="00C76765">
        <w:rPr>
          <w:sz w:val="22"/>
        </w:rPr>
        <w:t>A comissão devida ao Leiloeiro não está inclusa no valor do lance</w:t>
      </w:r>
      <w:r w:rsidR="00ED4A93" w:rsidRPr="00C76765">
        <w:rPr>
          <w:sz w:val="22"/>
        </w:rPr>
        <w:t xml:space="preserve">, </w:t>
      </w:r>
      <w:bookmarkStart w:id="2" w:name="_Hlk131507816"/>
      <w:r w:rsidR="00ED4A93" w:rsidRPr="00C76765">
        <w:rPr>
          <w:sz w:val="22"/>
        </w:rPr>
        <w:t>e não compor</w:t>
      </w:r>
      <w:r w:rsidR="00366011" w:rsidRPr="00C76765">
        <w:rPr>
          <w:sz w:val="22"/>
        </w:rPr>
        <w:t>á</w:t>
      </w:r>
      <w:r w:rsidR="00ED4A93" w:rsidRPr="00C76765">
        <w:rPr>
          <w:sz w:val="22"/>
        </w:rPr>
        <w:t xml:space="preserve"> os cálculos para fins de devolução</w:t>
      </w:r>
      <w:r w:rsidR="00A10A78" w:rsidRPr="00C76765">
        <w:rPr>
          <w:sz w:val="22"/>
        </w:rPr>
        <w:t xml:space="preserve"> e/ou restituição</w:t>
      </w:r>
      <w:r w:rsidR="00ED4A93" w:rsidRPr="00C76765">
        <w:rPr>
          <w:sz w:val="22"/>
        </w:rPr>
        <w:t xml:space="preserve"> dos valores pagos em qualquer hipótese</w:t>
      </w:r>
      <w:bookmarkEnd w:id="2"/>
      <w:r w:rsidRPr="00C76765">
        <w:rPr>
          <w:sz w:val="22"/>
        </w:rPr>
        <w:t>.</w:t>
      </w:r>
      <w:r w:rsidRPr="00C76765">
        <w:rPr>
          <w:b/>
          <w:sz w:val="22"/>
        </w:rPr>
        <w:t xml:space="preserve"> </w:t>
      </w:r>
    </w:p>
    <w:p w14:paraId="1A723191" w14:textId="22548D8A" w:rsidR="008F1F34" w:rsidRPr="00C76765" w:rsidRDefault="00253F04" w:rsidP="004969DD">
      <w:pPr>
        <w:spacing w:after="18" w:line="259" w:lineRule="auto"/>
        <w:ind w:left="0" w:firstLine="0"/>
        <w:rPr>
          <w:sz w:val="22"/>
        </w:rPr>
      </w:pPr>
      <w:r w:rsidRPr="00C76765">
        <w:rPr>
          <w:b/>
          <w:sz w:val="22"/>
        </w:rPr>
        <w:t xml:space="preserve">  </w:t>
      </w:r>
    </w:p>
    <w:p w14:paraId="29E45467" w14:textId="77777777" w:rsidR="008F1F34" w:rsidRPr="00C76765" w:rsidRDefault="00253F04" w:rsidP="004969DD">
      <w:pPr>
        <w:pStyle w:val="Ttulo1"/>
        <w:tabs>
          <w:tab w:val="center" w:pos="1893"/>
        </w:tabs>
        <w:spacing w:after="54" w:line="259" w:lineRule="auto"/>
        <w:ind w:left="0" w:right="0" w:firstLine="0"/>
        <w:jc w:val="both"/>
        <w:rPr>
          <w:sz w:val="22"/>
        </w:rPr>
      </w:pPr>
      <w:r w:rsidRPr="00C76765">
        <w:rPr>
          <w:sz w:val="22"/>
        </w:rPr>
        <w:t>7.</w:t>
      </w:r>
      <w:r w:rsidRPr="00C76765">
        <w:rPr>
          <w:rFonts w:eastAsia="Arial" w:cs="Arial"/>
          <w:sz w:val="22"/>
        </w:rPr>
        <w:t xml:space="preserve"> </w:t>
      </w:r>
      <w:r w:rsidRPr="00C76765">
        <w:rPr>
          <w:rFonts w:eastAsia="Arial" w:cs="Arial"/>
          <w:sz w:val="22"/>
        </w:rPr>
        <w:tab/>
      </w:r>
      <w:r w:rsidRPr="00C76765">
        <w:rPr>
          <w:sz w:val="22"/>
        </w:rPr>
        <w:t xml:space="preserve">REFERÊNCIA DE TEMPO </w:t>
      </w:r>
    </w:p>
    <w:p w14:paraId="3786CD42" w14:textId="77777777" w:rsidR="008F1F34" w:rsidRPr="00C76765" w:rsidRDefault="00253F04" w:rsidP="004969DD">
      <w:pPr>
        <w:ind w:left="0" w:firstLine="0"/>
        <w:rPr>
          <w:sz w:val="22"/>
        </w:rPr>
      </w:pPr>
      <w:r w:rsidRPr="00C76765">
        <w:rPr>
          <w:b/>
          <w:sz w:val="22"/>
        </w:rPr>
        <w:t>7.1</w:t>
      </w:r>
      <w:r w:rsidRPr="00C76765">
        <w:rPr>
          <w:rFonts w:eastAsia="Arial" w:cs="Arial"/>
          <w:b/>
          <w:sz w:val="22"/>
        </w:rPr>
        <w:t xml:space="preserve"> </w:t>
      </w:r>
      <w:r w:rsidRPr="00C76765">
        <w:rPr>
          <w:sz w:val="22"/>
        </w:rPr>
        <w:t>O horário estabelecido neste Edital, no site, em catálogos ou em qualquer outro veículo de comunicação considera o horário oficial de Brasília-DF.</w:t>
      </w:r>
      <w:r w:rsidRPr="00C76765">
        <w:rPr>
          <w:b/>
          <w:sz w:val="22"/>
        </w:rPr>
        <w:t xml:space="preserve"> </w:t>
      </w:r>
    </w:p>
    <w:p w14:paraId="497D2EA6" w14:textId="77777777" w:rsidR="008F1F34" w:rsidRPr="00C76765" w:rsidRDefault="00253F04" w:rsidP="004969DD">
      <w:pPr>
        <w:spacing w:after="47" w:line="259" w:lineRule="auto"/>
        <w:ind w:left="0" w:firstLine="0"/>
        <w:rPr>
          <w:sz w:val="22"/>
        </w:rPr>
      </w:pPr>
      <w:r w:rsidRPr="00C76765">
        <w:rPr>
          <w:b/>
          <w:sz w:val="22"/>
        </w:rPr>
        <w:t xml:space="preserve"> </w:t>
      </w:r>
    </w:p>
    <w:p w14:paraId="62736FB1" w14:textId="77777777" w:rsidR="008F1F34" w:rsidRPr="00C76765" w:rsidRDefault="00253F04" w:rsidP="004969DD">
      <w:pPr>
        <w:pStyle w:val="Ttulo1"/>
        <w:tabs>
          <w:tab w:val="center" w:pos="1356"/>
        </w:tabs>
        <w:spacing w:after="53" w:line="259" w:lineRule="auto"/>
        <w:ind w:left="0" w:right="0" w:firstLine="0"/>
        <w:jc w:val="both"/>
        <w:rPr>
          <w:sz w:val="22"/>
        </w:rPr>
      </w:pPr>
      <w:r w:rsidRPr="00C76765">
        <w:rPr>
          <w:sz w:val="22"/>
        </w:rPr>
        <w:lastRenderedPageBreak/>
        <w:t>8.</w:t>
      </w:r>
      <w:r w:rsidRPr="00C76765">
        <w:rPr>
          <w:rFonts w:eastAsia="Arial" w:cs="Arial"/>
          <w:sz w:val="22"/>
        </w:rPr>
        <w:t xml:space="preserve"> </w:t>
      </w:r>
      <w:r w:rsidRPr="00C76765">
        <w:rPr>
          <w:rFonts w:eastAsia="Arial" w:cs="Arial"/>
          <w:sz w:val="22"/>
        </w:rPr>
        <w:tab/>
      </w:r>
      <w:r w:rsidRPr="00C76765">
        <w:rPr>
          <w:sz w:val="22"/>
        </w:rPr>
        <w:t xml:space="preserve">HABILITAÇÃO </w:t>
      </w:r>
    </w:p>
    <w:p w14:paraId="0190CDE5" w14:textId="77777777" w:rsidR="008F1F34" w:rsidRPr="00C76765" w:rsidRDefault="00253F04" w:rsidP="004969DD">
      <w:pPr>
        <w:spacing w:after="34"/>
        <w:ind w:left="0" w:firstLine="0"/>
        <w:rPr>
          <w:sz w:val="22"/>
        </w:rPr>
      </w:pPr>
      <w:r w:rsidRPr="00C76765">
        <w:rPr>
          <w:b/>
          <w:sz w:val="22"/>
        </w:rPr>
        <w:t>8.1</w:t>
      </w:r>
      <w:r w:rsidRPr="00C76765">
        <w:rPr>
          <w:rFonts w:eastAsia="Arial" w:cs="Arial"/>
          <w:b/>
          <w:sz w:val="22"/>
        </w:rPr>
        <w:t xml:space="preserve"> </w:t>
      </w:r>
      <w:r w:rsidRPr="00C76765">
        <w:rPr>
          <w:sz w:val="22"/>
        </w:rPr>
        <w:t xml:space="preserve">Para a participação </w:t>
      </w:r>
      <w:proofErr w:type="spellStart"/>
      <w:r w:rsidRPr="00C76765">
        <w:rPr>
          <w:i/>
          <w:sz w:val="22"/>
        </w:rPr>
        <w:t>on</w:t>
      </w:r>
      <w:proofErr w:type="spellEnd"/>
      <w:r w:rsidRPr="00C76765">
        <w:rPr>
          <w:i/>
          <w:sz w:val="22"/>
        </w:rPr>
        <w:t xml:space="preserve"> </w:t>
      </w:r>
      <w:proofErr w:type="spellStart"/>
      <w:r w:rsidRPr="00C76765">
        <w:rPr>
          <w:i/>
          <w:sz w:val="22"/>
        </w:rPr>
        <w:t>line</w:t>
      </w:r>
      <w:proofErr w:type="spellEnd"/>
      <w:r w:rsidRPr="00C76765">
        <w:rPr>
          <w:sz w:val="22"/>
        </w:rPr>
        <w:t xml:space="preserve"> no leilão, os interessados deverão, após o prévio cadastro ou habilitação no site do leiloeiro informado no Sumário deste Edital, enviar a documentação necessária e anuir às regras de participação dispostas no referido portal para obtenção de </w:t>
      </w:r>
      <w:r w:rsidRPr="00C76765">
        <w:rPr>
          <w:i/>
          <w:sz w:val="22"/>
        </w:rPr>
        <w:t>login</w:t>
      </w:r>
      <w:r w:rsidRPr="00C76765">
        <w:rPr>
          <w:sz w:val="22"/>
        </w:rPr>
        <w:t xml:space="preserve"> e senha, que validarão e homologarão os lances em conformidade com as disposições deste Edital.</w:t>
      </w:r>
      <w:r w:rsidRPr="00C76765">
        <w:rPr>
          <w:b/>
          <w:sz w:val="22"/>
        </w:rPr>
        <w:t xml:space="preserve"> </w:t>
      </w:r>
    </w:p>
    <w:p w14:paraId="08C0731C" w14:textId="06960426" w:rsidR="008F1F34" w:rsidRPr="00C76765" w:rsidRDefault="00253F04" w:rsidP="004969DD">
      <w:pPr>
        <w:ind w:left="0" w:firstLine="0"/>
        <w:rPr>
          <w:sz w:val="22"/>
        </w:rPr>
      </w:pPr>
      <w:r w:rsidRPr="00C76765">
        <w:rPr>
          <w:b/>
          <w:sz w:val="22"/>
        </w:rPr>
        <w:t>8.2</w:t>
      </w:r>
      <w:r w:rsidRPr="00C76765">
        <w:rPr>
          <w:rFonts w:eastAsia="Arial" w:cs="Arial"/>
          <w:b/>
          <w:sz w:val="22"/>
        </w:rPr>
        <w:t xml:space="preserve"> </w:t>
      </w:r>
      <w:r w:rsidRPr="00C76765">
        <w:rPr>
          <w:sz w:val="22"/>
        </w:rPr>
        <w:t xml:space="preserve">O interessado que efetuar o cadastramento no site deve possuir capacidade, legitimidade e estar devidamente autorizado para assumir todas as responsabilidades e obrigações constantes deste Edital. </w:t>
      </w:r>
    </w:p>
    <w:p w14:paraId="5A0CBF31" w14:textId="77777777" w:rsidR="008F1F34" w:rsidRPr="00C76765" w:rsidRDefault="00253F04" w:rsidP="004969DD">
      <w:pPr>
        <w:ind w:left="0" w:firstLine="0"/>
        <w:rPr>
          <w:sz w:val="22"/>
        </w:rPr>
      </w:pPr>
      <w:r w:rsidRPr="00C76765">
        <w:rPr>
          <w:b/>
          <w:sz w:val="22"/>
        </w:rPr>
        <w:t>8.3</w:t>
      </w:r>
      <w:r w:rsidRPr="00C76765">
        <w:rPr>
          <w:rFonts w:eastAsia="Arial" w:cs="Arial"/>
          <w:b/>
          <w:sz w:val="22"/>
        </w:rPr>
        <w:t xml:space="preserve"> </w:t>
      </w:r>
      <w:r w:rsidRPr="00C76765">
        <w:rPr>
          <w:sz w:val="22"/>
        </w:rPr>
        <w:t xml:space="preserve">Menores de 18 (dezoito) anos só poderão adquirir os imóveis se emancipados ou assistidos ou representados por seu representante legal, assim como os demais incapazes para os atos da vida civil. </w:t>
      </w:r>
    </w:p>
    <w:p w14:paraId="360F9DF8" w14:textId="77777777" w:rsidR="008F1F34" w:rsidRPr="00C76765" w:rsidRDefault="00253F04" w:rsidP="004969DD">
      <w:pPr>
        <w:spacing w:after="47" w:line="259" w:lineRule="auto"/>
        <w:ind w:left="0" w:firstLine="0"/>
        <w:rPr>
          <w:sz w:val="22"/>
        </w:rPr>
      </w:pPr>
      <w:r w:rsidRPr="00C76765">
        <w:rPr>
          <w:sz w:val="22"/>
        </w:rPr>
        <w:t xml:space="preserve"> </w:t>
      </w:r>
    </w:p>
    <w:p w14:paraId="102C091D" w14:textId="77777777" w:rsidR="008F1F34" w:rsidRPr="00C76765" w:rsidRDefault="00253F04" w:rsidP="004969DD">
      <w:pPr>
        <w:pStyle w:val="Ttulo1"/>
        <w:tabs>
          <w:tab w:val="center" w:pos="1188"/>
        </w:tabs>
        <w:spacing w:after="53" w:line="259" w:lineRule="auto"/>
        <w:ind w:left="0" w:right="0" w:firstLine="0"/>
        <w:jc w:val="both"/>
        <w:rPr>
          <w:sz w:val="22"/>
        </w:rPr>
      </w:pPr>
      <w:r w:rsidRPr="00C76765">
        <w:rPr>
          <w:sz w:val="22"/>
        </w:rPr>
        <w:t>9.</w:t>
      </w:r>
      <w:r w:rsidRPr="00C76765">
        <w:rPr>
          <w:rFonts w:eastAsia="Arial" w:cs="Arial"/>
          <w:sz w:val="22"/>
        </w:rPr>
        <w:t xml:space="preserve"> </w:t>
      </w:r>
      <w:r w:rsidRPr="00C76765">
        <w:rPr>
          <w:rFonts w:eastAsia="Arial" w:cs="Arial"/>
          <w:sz w:val="22"/>
        </w:rPr>
        <w:tab/>
      </w:r>
      <w:r w:rsidRPr="00C76765">
        <w:rPr>
          <w:sz w:val="22"/>
        </w:rPr>
        <w:t>PROPOSTA</w:t>
      </w:r>
      <w:r w:rsidRPr="00C76765">
        <w:rPr>
          <w:b w:val="0"/>
          <w:sz w:val="22"/>
        </w:rPr>
        <w:t xml:space="preserve"> </w:t>
      </w:r>
    </w:p>
    <w:p w14:paraId="3EDD40AC" w14:textId="150CFE11" w:rsidR="00FF2769" w:rsidRPr="00C76765" w:rsidRDefault="00253F04" w:rsidP="004969DD">
      <w:pPr>
        <w:spacing w:after="34"/>
        <w:ind w:left="0" w:firstLine="0"/>
        <w:rPr>
          <w:sz w:val="22"/>
        </w:rPr>
      </w:pPr>
      <w:r w:rsidRPr="00C76765">
        <w:rPr>
          <w:b/>
          <w:sz w:val="22"/>
        </w:rPr>
        <w:t>9.1</w:t>
      </w:r>
      <w:r w:rsidRPr="00C76765">
        <w:rPr>
          <w:rFonts w:eastAsia="Arial" w:cs="Arial"/>
          <w:b/>
          <w:sz w:val="22"/>
        </w:rPr>
        <w:t xml:space="preserve"> </w:t>
      </w:r>
      <w:r w:rsidRPr="00C76765">
        <w:rPr>
          <w:sz w:val="22"/>
        </w:rPr>
        <w:t xml:space="preserve">A forma de pagamento dos imóveis está descrita no Sumário deste Edital e no site do </w:t>
      </w:r>
      <w:proofErr w:type="gramStart"/>
      <w:r w:rsidRPr="00C76765">
        <w:rPr>
          <w:sz w:val="22"/>
        </w:rPr>
        <w:t>leiloeiro..</w:t>
      </w:r>
      <w:proofErr w:type="gramEnd"/>
    </w:p>
    <w:p w14:paraId="4545994A" w14:textId="77777777" w:rsidR="005C72EE" w:rsidRPr="00C76765" w:rsidRDefault="00FF2769" w:rsidP="004969DD">
      <w:pPr>
        <w:spacing w:after="34"/>
        <w:ind w:left="0" w:firstLine="0"/>
        <w:rPr>
          <w:bCs/>
          <w:sz w:val="22"/>
        </w:rPr>
      </w:pPr>
      <w:r w:rsidRPr="00C76765">
        <w:rPr>
          <w:b/>
          <w:sz w:val="22"/>
        </w:rPr>
        <w:t>9.1.1</w:t>
      </w:r>
      <w:r w:rsidR="003B6D07" w:rsidRPr="00C76765">
        <w:rPr>
          <w:b/>
          <w:sz w:val="22"/>
        </w:rPr>
        <w:t xml:space="preserve"> </w:t>
      </w:r>
      <w:r w:rsidR="00A03AEC" w:rsidRPr="00C76765">
        <w:rPr>
          <w:bCs/>
          <w:sz w:val="22"/>
        </w:rPr>
        <w:t xml:space="preserve">O valor apresentado é o valor à vista, não </w:t>
      </w:r>
      <w:r w:rsidR="005C72EE" w:rsidRPr="00C76765">
        <w:rPr>
          <w:bCs/>
          <w:sz w:val="22"/>
        </w:rPr>
        <w:t>sendo possível a aplicação de desconto.</w:t>
      </w:r>
    </w:p>
    <w:p w14:paraId="4F4A6F7C" w14:textId="6FD6C0BE" w:rsidR="00C03592" w:rsidRPr="00C76765" w:rsidRDefault="005C72EE" w:rsidP="004969DD">
      <w:pPr>
        <w:spacing w:after="34"/>
        <w:ind w:left="0" w:firstLine="0"/>
        <w:rPr>
          <w:sz w:val="22"/>
        </w:rPr>
      </w:pPr>
      <w:r w:rsidRPr="00C76765">
        <w:rPr>
          <w:b/>
          <w:sz w:val="22"/>
        </w:rPr>
        <w:t>9.1.2</w:t>
      </w:r>
      <w:r w:rsidRPr="00C76765">
        <w:rPr>
          <w:bCs/>
          <w:sz w:val="22"/>
        </w:rPr>
        <w:t xml:space="preserve"> </w:t>
      </w:r>
      <w:r w:rsidR="005053EC" w:rsidRPr="00C76765">
        <w:rPr>
          <w:bCs/>
          <w:sz w:val="22"/>
        </w:rPr>
        <w:t xml:space="preserve">Não é aceito o pagamento </w:t>
      </w:r>
      <w:r w:rsidR="00F83CF3" w:rsidRPr="00C76765">
        <w:rPr>
          <w:bCs/>
          <w:sz w:val="22"/>
        </w:rPr>
        <w:t xml:space="preserve">de forma diversa, </w:t>
      </w:r>
      <w:r w:rsidR="005053EC" w:rsidRPr="00C76765">
        <w:rPr>
          <w:bCs/>
          <w:sz w:val="22"/>
        </w:rPr>
        <w:t xml:space="preserve">salvo eventual condição específica constante </w:t>
      </w:r>
      <w:r w:rsidR="00F83CF3" w:rsidRPr="00C76765">
        <w:rPr>
          <w:bCs/>
          <w:sz w:val="22"/>
        </w:rPr>
        <w:t>no Sumário deste Edital.</w:t>
      </w:r>
    </w:p>
    <w:p w14:paraId="04666518" w14:textId="2B11AAF8" w:rsidR="008F1F34" w:rsidRPr="00C76765" w:rsidRDefault="00C03592" w:rsidP="004969DD">
      <w:pPr>
        <w:spacing w:after="34"/>
        <w:ind w:left="0" w:firstLine="0"/>
        <w:rPr>
          <w:sz w:val="22"/>
        </w:rPr>
      </w:pPr>
      <w:r w:rsidRPr="00C76765">
        <w:rPr>
          <w:b/>
          <w:sz w:val="22"/>
        </w:rPr>
        <w:t>9.1.3</w:t>
      </w:r>
      <w:r w:rsidRPr="00C76765">
        <w:rPr>
          <w:bCs/>
          <w:sz w:val="22"/>
        </w:rPr>
        <w:t xml:space="preserve"> Para pagamento </w:t>
      </w:r>
      <w:r w:rsidR="007C6EC5" w:rsidRPr="00C76765">
        <w:rPr>
          <w:bCs/>
          <w:sz w:val="22"/>
        </w:rPr>
        <w:t xml:space="preserve">em forma diversa, quando permitido, </w:t>
      </w:r>
      <w:r w:rsidR="009A0846" w:rsidRPr="00C76765">
        <w:rPr>
          <w:bCs/>
          <w:sz w:val="22"/>
        </w:rPr>
        <w:t>a aprovação d</w:t>
      </w:r>
      <w:r w:rsidR="00FB15BF" w:rsidRPr="00C76765">
        <w:rPr>
          <w:bCs/>
          <w:sz w:val="22"/>
        </w:rPr>
        <w:t xml:space="preserve">o </w:t>
      </w:r>
      <w:r w:rsidR="00FB15BF" w:rsidRPr="00C76765">
        <w:rPr>
          <w:b/>
          <w:sz w:val="22"/>
        </w:rPr>
        <w:t>ARREMATANTE</w:t>
      </w:r>
      <w:r w:rsidR="00FB15BF" w:rsidRPr="00C76765">
        <w:rPr>
          <w:sz w:val="22"/>
        </w:rPr>
        <w:t xml:space="preserve"> estará </w:t>
      </w:r>
      <w:r w:rsidR="00FE4B1A" w:rsidRPr="00C76765">
        <w:rPr>
          <w:sz w:val="22"/>
        </w:rPr>
        <w:t>condicionad</w:t>
      </w:r>
      <w:r w:rsidR="009A0846" w:rsidRPr="00C76765">
        <w:rPr>
          <w:sz w:val="22"/>
        </w:rPr>
        <w:t>a</w:t>
      </w:r>
      <w:r w:rsidR="00FE4B1A" w:rsidRPr="00C76765">
        <w:rPr>
          <w:sz w:val="22"/>
        </w:rPr>
        <w:t xml:space="preserve"> a uma análise de crédito</w:t>
      </w:r>
      <w:r w:rsidR="00B8084B" w:rsidRPr="00C76765">
        <w:rPr>
          <w:sz w:val="22"/>
        </w:rPr>
        <w:t xml:space="preserve">, além da análise de </w:t>
      </w:r>
      <w:r w:rsidR="007C6EC5" w:rsidRPr="00C76765">
        <w:rPr>
          <w:sz w:val="22"/>
        </w:rPr>
        <w:t xml:space="preserve">compliance </w:t>
      </w:r>
      <w:r w:rsidR="00B8084B" w:rsidRPr="00C76765">
        <w:rPr>
          <w:sz w:val="22"/>
        </w:rPr>
        <w:t xml:space="preserve">aplicável a todas as vendas, </w:t>
      </w:r>
      <w:r w:rsidR="00FE4B1A" w:rsidRPr="00C76765">
        <w:rPr>
          <w:sz w:val="22"/>
        </w:rPr>
        <w:t xml:space="preserve">que será realizada </w:t>
      </w:r>
      <w:r w:rsidR="00B96D3C" w:rsidRPr="00C76765">
        <w:rPr>
          <w:sz w:val="22"/>
        </w:rPr>
        <w:t xml:space="preserve">pelos </w:t>
      </w:r>
      <w:r w:rsidR="00B96D3C" w:rsidRPr="00C76765">
        <w:rPr>
          <w:b/>
          <w:bCs/>
          <w:sz w:val="22"/>
        </w:rPr>
        <w:t>VENDEDORES</w:t>
      </w:r>
      <w:r w:rsidR="00B96D3C" w:rsidRPr="00C76765">
        <w:rPr>
          <w:sz w:val="22"/>
        </w:rPr>
        <w:t xml:space="preserve">, </w:t>
      </w:r>
      <w:r w:rsidR="00FE4B1A" w:rsidRPr="00C76765">
        <w:rPr>
          <w:sz w:val="22"/>
        </w:rPr>
        <w:t>ap</w:t>
      </w:r>
      <w:r w:rsidR="009A0846" w:rsidRPr="00C76765">
        <w:rPr>
          <w:sz w:val="22"/>
        </w:rPr>
        <w:t>ós a entrega da documentação necessária</w:t>
      </w:r>
      <w:r w:rsidR="00CA5D38" w:rsidRPr="00C76765">
        <w:rPr>
          <w:sz w:val="22"/>
        </w:rPr>
        <w:t>, nos prazos aqui indicados</w:t>
      </w:r>
      <w:r w:rsidR="009A0846" w:rsidRPr="00C76765">
        <w:rPr>
          <w:sz w:val="22"/>
        </w:rPr>
        <w:t>.</w:t>
      </w:r>
    </w:p>
    <w:p w14:paraId="67410F1A" w14:textId="77777777" w:rsidR="008F1F34" w:rsidRPr="00C76765" w:rsidRDefault="00253F04" w:rsidP="004969DD">
      <w:pPr>
        <w:spacing w:after="34"/>
        <w:ind w:left="0" w:firstLine="0"/>
        <w:rPr>
          <w:sz w:val="22"/>
        </w:rPr>
      </w:pPr>
      <w:r w:rsidRPr="00C76765">
        <w:rPr>
          <w:b/>
          <w:sz w:val="22"/>
        </w:rPr>
        <w:t>9.2</w:t>
      </w:r>
      <w:r w:rsidRPr="00C76765">
        <w:rPr>
          <w:rFonts w:eastAsia="Arial" w:cs="Arial"/>
          <w:b/>
          <w:sz w:val="22"/>
        </w:rPr>
        <w:t xml:space="preserve"> </w:t>
      </w:r>
      <w:r w:rsidRPr="00C76765">
        <w:rPr>
          <w:sz w:val="22"/>
        </w:rPr>
        <w:t xml:space="preserve">A apresentação de lance implica pleno conhecimento e aceitação dos termos do presente Edital e de seus anexos. </w:t>
      </w:r>
    </w:p>
    <w:p w14:paraId="45ED39ED" w14:textId="72270F00" w:rsidR="008F1F34" w:rsidRPr="00C76765" w:rsidRDefault="00253F04" w:rsidP="004969DD">
      <w:pPr>
        <w:spacing w:after="34"/>
        <w:ind w:left="0" w:firstLine="0"/>
        <w:rPr>
          <w:sz w:val="22"/>
        </w:rPr>
      </w:pPr>
      <w:r w:rsidRPr="00C76765">
        <w:rPr>
          <w:b/>
          <w:sz w:val="22"/>
        </w:rPr>
        <w:t>9.3</w:t>
      </w:r>
      <w:r w:rsidRPr="00C76765">
        <w:rPr>
          <w:rFonts w:eastAsia="Arial" w:cs="Arial"/>
          <w:b/>
          <w:sz w:val="22"/>
        </w:rPr>
        <w:t xml:space="preserve"> </w:t>
      </w:r>
      <w:r w:rsidRPr="00C76765">
        <w:rPr>
          <w:sz w:val="22"/>
        </w:rPr>
        <w:t xml:space="preserve">O </w:t>
      </w:r>
      <w:r w:rsidRPr="00C76765">
        <w:rPr>
          <w:b/>
          <w:sz w:val="22"/>
        </w:rPr>
        <w:t xml:space="preserve">ARREMATANTE </w:t>
      </w:r>
      <w:r w:rsidRPr="00C76765">
        <w:rPr>
          <w:sz w:val="22"/>
        </w:rPr>
        <w:t xml:space="preserve">vencedor deverá encaminhar ao e-mail do Leiloeiro, descrito no Sumário deste Edital, os documentos que constam do </w:t>
      </w:r>
      <w:r w:rsidRPr="00C76765">
        <w:rPr>
          <w:b/>
          <w:sz w:val="22"/>
        </w:rPr>
        <w:t>Anexo 01</w:t>
      </w:r>
      <w:r w:rsidRPr="00C76765">
        <w:rPr>
          <w:sz w:val="22"/>
        </w:rPr>
        <w:t xml:space="preserve">, em até 48h (quarenta e oito horas) úteis a partir da data do leilão, sob pena de ser considerado desistente conforme item </w:t>
      </w:r>
      <w:r w:rsidR="00CA5D38" w:rsidRPr="00C76765">
        <w:rPr>
          <w:color w:val="auto"/>
          <w:sz w:val="22"/>
        </w:rPr>
        <w:t xml:space="preserve">17 </w:t>
      </w:r>
      <w:r w:rsidRPr="00C76765">
        <w:rPr>
          <w:color w:val="auto"/>
          <w:sz w:val="22"/>
        </w:rPr>
        <w:t xml:space="preserve">do Edital.  </w:t>
      </w:r>
    </w:p>
    <w:p w14:paraId="38D41F00" w14:textId="77777777" w:rsidR="008F1F34" w:rsidRPr="00C76765" w:rsidRDefault="00253F04" w:rsidP="004969DD">
      <w:pPr>
        <w:spacing w:after="34"/>
        <w:ind w:left="0" w:firstLine="0"/>
        <w:rPr>
          <w:sz w:val="22"/>
        </w:rPr>
      </w:pPr>
      <w:r w:rsidRPr="00C76765">
        <w:rPr>
          <w:b/>
          <w:sz w:val="22"/>
        </w:rPr>
        <w:t>9.4</w:t>
      </w:r>
      <w:r w:rsidRPr="00C76765">
        <w:rPr>
          <w:rFonts w:eastAsia="Arial" w:cs="Arial"/>
          <w:b/>
          <w:sz w:val="22"/>
        </w:rPr>
        <w:t xml:space="preserve"> </w:t>
      </w:r>
      <w:r w:rsidRPr="00C76765">
        <w:rPr>
          <w:sz w:val="22"/>
        </w:rPr>
        <w:t xml:space="preserve">Ao concorrer para a aquisição dos imóveis por meio do presente leilão, ficará caracterizada a aceitação pelo interessado das referidas minutas e de todas as condições estipuladas neste Edital. </w:t>
      </w:r>
    </w:p>
    <w:p w14:paraId="3CB61E0A" w14:textId="77777777" w:rsidR="008F1F34" w:rsidRPr="00C76765" w:rsidRDefault="00253F04" w:rsidP="004969DD">
      <w:pPr>
        <w:spacing w:after="34"/>
        <w:ind w:left="0" w:firstLine="0"/>
        <w:rPr>
          <w:sz w:val="22"/>
        </w:rPr>
      </w:pPr>
      <w:r w:rsidRPr="00C76765">
        <w:rPr>
          <w:b/>
          <w:sz w:val="22"/>
        </w:rPr>
        <w:t>9.5</w:t>
      </w:r>
      <w:r w:rsidRPr="00C76765">
        <w:rPr>
          <w:rFonts w:eastAsia="Arial" w:cs="Arial"/>
          <w:b/>
          <w:sz w:val="22"/>
        </w:rPr>
        <w:t xml:space="preserve"> </w:t>
      </w:r>
      <w:r w:rsidRPr="00C76765">
        <w:rPr>
          <w:sz w:val="22"/>
        </w:rPr>
        <w:t xml:space="preserve">Os </w:t>
      </w:r>
      <w:r w:rsidRPr="00C76765">
        <w:rPr>
          <w:b/>
          <w:sz w:val="22"/>
        </w:rPr>
        <w:t>VENDEDORES</w:t>
      </w:r>
      <w:r w:rsidRPr="00C76765">
        <w:rPr>
          <w:sz w:val="22"/>
        </w:rPr>
        <w:t xml:space="preserve"> estão obrigados a observar todos os procedimentos determinados pela legislação vigente, especialmente as regulamentações emanadas pelo BACEN (Banco Central do Brasil) e pelo COAF (Conselho de Controle de Atividades Financeiras), com o objetivo de prevenir e combater os crimes de “lavagem” ou ocultação de bens, direitos e valores, conforme estabelecido na Lei nº 9.613, de 03 de março de 1998, regulamentada pelo Decreto nº 2.799, de 08 de outubro de 1.998. Desta forma, o </w:t>
      </w:r>
      <w:r w:rsidRPr="00C76765">
        <w:rPr>
          <w:b/>
          <w:sz w:val="22"/>
        </w:rPr>
        <w:t>ARREMATANTE</w:t>
      </w:r>
      <w:r w:rsidRPr="00C76765">
        <w:rPr>
          <w:sz w:val="22"/>
        </w:rPr>
        <w:t xml:space="preserve">, pessoa física ou jurídica, poderá preencher e assinar ficha cadastral, e a informar aos </w:t>
      </w:r>
      <w:r w:rsidRPr="00C76765">
        <w:rPr>
          <w:b/>
          <w:sz w:val="22"/>
        </w:rPr>
        <w:t>VENDEDORES</w:t>
      </w:r>
      <w:r w:rsidRPr="00C76765">
        <w:rPr>
          <w:sz w:val="22"/>
        </w:rPr>
        <w:t xml:space="preserve">, imediatamente, caso haja qualquer alteração nos dados cadastrais fornecidos. </w:t>
      </w:r>
    </w:p>
    <w:p w14:paraId="31AB33B6" w14:textId="37005C57" w:rsidR="008F1F34" w:rsidRPr="00C76765" w:rsidRDefault="00253F04" w:rsidP="004969DD">
      <w:pPr>
        <w:spacing w:after="34"/>
        <w:ind w:left="0" w:firstLine="0"/>
        <w:rPr>
          <w:sz w:val="22"/>
        </w:rPr>
      </w:pPr>
      <w:r w:rsidRPr="00C76765">
        <w:rPr>
          <w:b/>
          <w:sz w:val="22"/>
        </w:rPr>
        <w:t>9.6</w:t>
      </w:r>
      <w:r w:rsidRPr="00C76765">
        <w:rPr>
          <w:rFonts w:eastAsia="Arial" w:cs="Arial"/>
          <w:b/>
          <w:sz w:val="22"/>
        </w:rPr>
        <w:t xml:space="preserve"> </w:t>
      </w:r>
      <w:r w:rsidRPr="00C76765">
        <w:rPr>
          <w:sz w:val="22"/>
        </w:rPr>
        <w:t xml:space="preserve">Outros documentos </w:t>
      </w:r>
      <w:r w:rsidR="00CA5D38" w:rsidRPr="00C76765">
        <w:rPr>
          <w:sz w:val="22"/>
        </w:rPr>
        <w:t xml:space="preserve">do </w:t>
      </w:r>
      <w:r w:rsidR="00CA5D38" w:rsidRPr="00C76765">
        <w:rPr>
          <w:b/>
          <w:bCs/>
          <w:sz w:val="22"/>
        </w:rPr>
        <w:t>ARREMATANTE</w:t>
      </w:r>
      <w:r w:rsidR="00D64AB6" w:rsidRPr="00C76765">
        <w:rPr>
          <w:b/>
          <w:bCs/>
          <w:sz w:val="22"/>
        </w:rPr>
        <w:t xml:space="preserve">, </w:t>
      </w:r>
      <w:r w:rsidR="00D64AB6" w:rsidRPr="00C76765">
        <w:rPr>
          <w:sz w:val="22"/>
        </w:rPr>
        <w:t>além dos aqui mencionados,</w:t>
      </w:r>
      <w:r w:rsidR="00CA5D38" w:rsidRPr="00C76765">
        <w:rPr>
          <w:sz w:val="22"/>
        </w:rPr>
        <w:t xml:space="preserve"> </w:t>
      </w:r>
      <w:r w:rsidRPr="00C76765">
        <w:rPr>
          <w:sz w:val="22"/>
        </w:rPr>
        <w:t xml:space="preserve">poderão ser solicitados pelos </w:t>
      </w:r>
      <w:r w:rsidRPr="00C76765">
        <w:rPr>
          <w:b/>
          <w:sz w:val="22"/>
        </w:rPr>
        <w:t>VENDEDORES</w:t>
      </w:r>
      <w:r w:rsidRPr="00C76765">
        <w:rPr>
          <w:sz w:val="22"/>
        </w:rPr>
        <w:t xml:space="preserve"> para fins de análise cadastral</w:t>
      </w:r>
      <w:r w:rsidR="003E67DA" w:rsidRPr="00C76765">
        <w:rPr>
          <w:sz w:val="22"/>
        </w:rPr>
        <w:t>, análise de crédito</w:t>
      </w:r>
      <w:r w:rsidR="00B8084B" w:rsidRPr="00C76765">
        <w:rPr>
          <w:sz w:val="22"/>
        </w:rPr>
        <w:t>, compliance</w:t>
      </w:r>
      <w:r w:rsidRPr="00C76765">
        <w:rPr>
          <w:sz w:val="22"/>
        </w:rPr>
        <w:t xml:space="preserve"> e concretização da transação. </w:t>
      </w:r>
    </w:p>
    <w:p w14:paraId="0FEB8AF0" w14:textId="46AD9501" w:rsidR="008F1F34" w:rsidRPr="00C76765" w:rsidRDefault="00253F04" w:rsidP="004969DD">
      <w:pPr>
        <w:spacing w:after="34"/>
        <w:ind w:left="0" w:firstLine="0"/>
        <w:rPr>
          <w:sz w:val="22"/>
        </w:rPr>
      </w:pPr>
      <w:r w:rsidRPr="00C76765">
        <w:rPr>
          <w:b/>
          <w:sz w:val="22"/>
        </w:rPr>
        <w:t>9.7</w:t>
      </w:r>
      <w:r w:rsidRPr="00C76765">
        <w:rPr>
          <w:rFonts w:eastAsia="Arial" w:cs="Arial"/>
          <w:b/>
          <w:sz w:val="22"/>
        </w:rPr>
        <w:t xml:space="preserve"> </w:t>
      </w:r>
      <w:r w:rsidRPr="00C76765">
        <w:rPr>
          <w:sz w:val="22"/>
        </w:rPr>
        <w:t xml:space="preserve">Os </w:t>
      </w:r>
      <w:r w:rsidRPr="00C76765">
        <w:rPr>
          <w:b/>
          <w:sz w:val="22"/>
        </w:rPr>
        <w:t>VENDEDORES</w:t>
      </w:r>
      <w:r w:rsidRPr="00C76765">
        <w:rPr>
          <w:sz w:val="22"/>
        </w:rPr>
        <w:t xml:space="preserve"> se reservam o direito de não concretizar a venda caso não aprove a documentação a ser apresentada após a arrematação, nos termos do </w:t>
      </w:r>
      <w:r w:rsidRPr="00C76765">
        <w:rPr>
          <w:color w:val="auto"/>
          <w:sz w:val="22"/>
        </w:rPr>
        <w:t xml:space="preserve">item 11.3 deste </w:t>
      </w:r>
      <w:r w:rsidRPr="00C76765">
        <w:rPr>
          <w:sz w:val="22"/>
        </w:rPr>
        <w:t xml:space="preserve">Edital. </w:t>
      </w:r>
    </w:p>
    <w:p w14:paraId="5A3DC70B" w14:textId="6001EB71" w:rsidR="008F1F34" w:rsidRPr="00C76765" w:rsidRDefault="00253F04" w:rsidP="004969DD">
      <w:pPr>
        <w:ind w:left="0" w:firstLine="0"/>
        <w:rPr>
          <w:sz w:val="22"/>
        </w:rPr>
      </w:pPr>
      <w:r w:rsidRPr="00C76765">
        <w:rPr>
          <w:b/>
          <w:sz w:val="22"/>
        </w:rPr>
        <w:lastRenderedPageBreak/>
        <w:t>9.8</w:t>
      </w:r>
      <w:r w:rsidRPr="00C76765">
        <w:rPr>
          <w:rFonts w:eastAsia="Arial" w:cs="Arial"/>
          <w:b/>
          <w:sz w:val="22"/>
        </w:rPr>
        <w:t xml:space="preserve"> </w:t>
      </w:r>
      <w:r w:rsidRPr="00C76765">
        <w:rPr>
          <w:sz w:val="22"/>
        </w:rPr>
        <w:t xml:space="preserve">A minuta da Escritura Pública de Venda </w:t>
      </w:r>
      <w:r w:rsidR="001367CF" w:rsidRPr="00C76765">
        <w:rPr>
          <w:sz w:val="22"/>
        </w:rPr>
        <w:t xml:space="preserve">está </w:t>
      </w:r>
      <w:r w:rsidRPr="00C76765">
        <w:rPr>
          <w:sz w:val="22"/>
        </w:rPr>
        <w:t>disponíve</w:t>
      </w:r>
      <w:r w:rsidR="001367CF" w:rsidRPr="00C76765">
        <w:rPr>
          <w:sz w:val="22"/>
        </w:rPr>
        <w:t>l</w:t>
      </w:r>
      <w:r w:rsidRPr="00C76765">
        <w:rPr>
          <w:sz w:val="22"/>
        </w:rPr>
        <w:t xml:space="preserve"> no </w:t>
      </w:r>
      <w:r w:rsidRPr="00C76765">
        <w:rPr>
          <w:b/>
          <w:sz w:val="22"/>
        </w:rPr>
        <w:t>Anexo 03</w:t>
      </w:r>
      <w:r w:rsidRPr="00C76765">
        <w:rPr>
          <w:sz w:val="22"/>
        </w:rPr>
        <w:t>, do presente Edital do Leilão para prévia consulta dos interessados</w:t>
      </w:r>
      <w:r w:rsidR="00D40099" w:rsidRPr="00C76765">
        <w:rPr>
          <w:sz w:val="22"/>
        </w:rPr>
        <w:t>, estando as mesmas sujeitas a alteração de acordo com as especificidades de cada imóvel vendido</w:t>
      </w:r>
      <w:r w:rsidRPr="00C76765">
        <w:rPr>
          <w:sz w:val="22"/>
        </w:rPr>
        <w:t>.</w:t>
      </w:r>
      <w:r w:rsidRPr="00C76765">
        <w:rPr>
          <w:b/>
          <w:sz w:val="22"/>
        </w:rPr>
        <w:t xml:space="preserve"> </w:t>
      </w:r>
    </w:p>
    <w:p w14:paraId="12098BB7" w14:textId="72B4F36E" w:rsidR="008F1F34" w:rsidRPr="00C76765" w:rsidRDefault="00253F04" w:rsidP="004969DD">
      <w:pPr>
        <w:spacing w:after="16" w:line="259" w:lineRule="auto"/>
        <w:ind w:left="0" w:firstLine="0"/>
        <w:rPr>
          <w:sz w:val="22"/>
        </w:rPr>
      </w:pPr>
      <w:r w:rsidRPr="00C76765">
        <w:rPr>
          <w:b/>
          <w:sz w:val="22"/>
        </w:rPr>
        <w:t xml:space="preserve"> </w:t>
      </w:r>
    </w:p>
    <w:p w14:paraId="1341B2D1" w14:textId="77777777" w:rsidR="008F1F34" w:rsidRPr="00C76765" w:rsidRDefault="00253F04" w:rsidP="004969DD">
      <w:pPr>
        <w:pStyle w:val="Ttulo1"/>
        <w:spacing w:after="49" w:line="259" w:lineRule="auto"/>
        <w:ind w:left="0" w:right="0" w:firstLine="0"/>
        <w:jc w:val="both"/>
        <w:rPr>
          <w:sz w:val="22"/>
        </w:rPr>
      </w:pPr>
      <w:r w:rsidRPr="00C76765">
        <w:rPr>
          <w:sz w:val="22"/>
        </w:rPr>
        <w:t>10.</w:t>
      </w:r>
      <w:r w:rsidRPr="00C76765">
        <w:rPr>
          <w:rFonts w:eastAsia="Arial" w:cs="Arial"/>
          <w:sz w:val="22"/>
        </w:rPr>
        <w:t xml:space="preserve"> </w:t>
      </w:r>
      <w:r w:rsidRPr="00C76765">
        <w:rPr>
          <w:sz w:val="22"/>
        </w:rPr>
        <w:t xml:space="preserve">LANCES VIA INTERNET </w:t>
      </w:r>
    </w:p>
    <w:p w14:paraId="5A75AC67" w14:textId="77777777" w:rsidR="008F1F34" w:rsidRPr="00C76765" w:rsidRDefault="00253F04" w:rsidP="004969DD">
      <w:pPr>
        <w:spacing w:after="31"/>
        <w:ind w:left="0" w:firstLine="0"/>
        <w:rPr>
          <w:sz w:val="22"/>
        </w:rPr>
      </w:pPr>
      <w:r w:rsidRPr="00C76765">
        <w:rPr>
          <w:b/>
          <w:sz w:val="22"/>
        </w:rPr>
        <w:t>10.1</w:t>
      </w:r>
      <w:r w:rsidRPr="00C76765">
        <w:rPr>
          <w:rFonts w:eastAsia="Arial" w:cs="Arial"/>
          <w:b/>
          <w:sz w:val="22"/>
        </w:rPr>
        <w:t xml:space="preserve"> </w:t>
      </w:r>
      <w:r w:rsidRPr="00C76765">
        <w:rPr>
          <w:sz w:val="22"/>
        </w:rPr>
        <w:t xml:space="preserve">O leilão será transmitido pela </w:t>
      </w:r>
      <w:r w:rsidRPr="00C76765">
        <w:rPr>
          <w:i/>
          <w:sz w:val="22"/>
        </w:rPr>
        <w:t>internet,</w:t>
      </w:r>
      <w:r w:rsidRPr="00C76765">
        <w:rPr>
          <w:sz w:val="22"/>
        </w:rPr>
        <w:t xml:space="preserve"> através do site do leiloeiro informado no Sumário deste Edital. </w:t>
      </w:r>
      <w:r w:rsidRPr="00C76765">
        <w:rPr>
          <w:b/>
          <w:sz w:val="22"/>
        </w:rPr>
        <w:t xml:space="preserve"> </w:t>
      </w:r>
    </w:p>
    <w:p w14:paraId="6F63D943" w14:textId="1C6073F2" w:rsidR="008F1F34" w:rsidRPr="00C76765" w:rsidRDefault="00253F04" w:rsidP="004969DD">
      <w:pPr>
        <w:spacing w:after="34"/>
        <w:ind w:left="0" w:firstLine="0"/>
        <w:rPr>
          <w:sz w:val="22"/>
        </w:rPr>
      </w:pPr>
      <w:r w:rsidRPr="00C76765">
        <w:rPr>
          <w:b/>
          <w:sz w:val="22"/>
        </w:rPr>
        <w:t>10.2</w:t>
      </w:r>
      <w:r w:rsidRPr="00C76765">
        <w:rPr>
          <w:rFonts w:eastAsia="Arial" w:cs="Arial"/>
          <w:b/>
          <w:sz w:val="22"/>
        </w:rPr>
        <w:t xml:space="preserve"> </w:t>
      </w:r>
      <w:r w:rsidRPr="00C76765">
        <w:rPr>
          <w:sz w:val="22"/>
        </w:rPr>
        <w:t xml:space="preserve">Por questões de </w:t>
      </w:r>
      <w:r w:rsidRPr="00C76765">
        <w:rPr>
          <w:i/>
          <w:sz w:val="22"/>
        </w:rPr>
        <w:t>compliance</w:t>
      </w:r>
      <w:r w:rsidRPr="00C76765">
        <w:rPr>
          <w:sz w:val="22"/>
        </w:rPr>
        <w:t xml:space="preserve"> e controle, somente serão aceitos lances prévios ao Leilão realizados no site do Leiloeiro.</w:t>
      </w:r>
      <w:r w:rsidRPr="00C76765">
        <w:rPr>
          <w:b/>
          <w:sz w:val="22"/>
        </w:rPr>
        <w:t xml:space="preserve"> </w:t>
      </w:r>
    </w:p>
    <w:p w14:paraId="6492C41E" w14:textId="77777777" w:rsidR="008F1F34" w:rsidRPr="00C76765" w:rsidRDefault="00253F04" w:rsidP="004969DD">
      <w:pPr>
        <w:spacing w:after="31"/>
        <w:ind w:left="0" w:firstLine="0"/>
        <w:rPr>
          <w:sz w:val="22"/>
        </w:rPr>
      </w:pPr>
      <w:r w:rsidRPr="00C76765">
        <w:rPr>
          <w:b/>
          <w:sz w:val="22"/>
        </w:rPr>
        <w:t>10.3</w:t>
      </w:r>
      <w:r w:rsidRPr="00C76765">
        <w:rPr>
          <w:rFonts w:eastAsia="Arial" w:cs="Arial"/>
          <w:b/>
          <w:sz w:val="22"/>
        </w:rPr>
        <w:t xml:space="preserve"> </w:t>
      </w:r>
      <w:r w:rsidRPr="00C76765">
        <w:rPr>
          <w:sz w:val="22"/>
        </w:rPr>
        <w:t xml:space="preserve">Em qualquer hipótese, a representação por terceiros deverá ser feita mediante a apresentação de original ou cópia autenticada de procuração por instrumento público, em caráter irrevogável e irretratável, com poderes para aquisição do imóvel e preenchimento de ficha cadastral adicional. </w:t>
      </w:r>
    </w:p>
    <w:p w14:paraId="6D7A9893" w14:textId="77777777" w:rsidR="008F1F34" w:rsidRPr="00C76765" w:rsidRDefault="00253F04" w:rsidP="004969DD">
      <w:pPr>
        <w:spacing w:after="34"/>
        <w:ind w:left="0" w:firstLine="0"/>
        <w:rPr>
          <w:sz w:val="22"/>
        </w:rPr>
      </w:pPr>
      <w:r w:rsidRPr="00C76765">
        <w:rPr>
          <w:b/>
          <w:sz w:val="22"/>
        </w:rPr>
        <w:t>10.4</w:t>
      </w:r>
      <w:r w:rsidRPr="00C76765">
        <w:rPr>
          <w:rFonts w:eastAsia="Arial" w:cs="Arial"/>
          <w:b/>
          <w:sz w:val="22"/>
        </w:rPr>
        <w:t xml:space="preserve"> </w:t>
      </w:r>
      <w:r w:rsidRPr="00C76765">
        <w:rPr>
          <w:sz w:val="22"/>
        </w:rPr>
        <w:t xml:space="preserve">O acesso identificado é fornecido sob exclusiva responsabilidade do Leiloeiro e submete o interessado integralmente às Condições de Venda e Pagamento dispostas neste Edital. </w:t>
      </w:r>
    </w:p>
    <w:p w14:paraId="133C2BE7" w14:textId="77777777" w:rsidR="008F1F34" w:rsidRPr="00C76765" w:rsidRDefault="00253F04" w:rsidP="004969DD">
      <w:pPr>
        <w:spacing w:after="34"/>
        <w:ind w:left="0" w:firstLine="0"/>
        <w:rPr>
          <w:sz w:val="22"/>
        </w:rPr>
      </w:pPr>
      <w:r w:rsidRPr="00C76765">
        <w:rPr>
          <w:b/>
          <w:sz w:val="22"/>
        </w:rPr>
        <w:t>10.5</w:t>
      </w:r>
      <w:r w:rsidRPr="00C76765">
        <w:rPr>
          <w:rFonts w:eastAsia="Arial" w:cs="Arial"/>
          <w:b/>
          <w:sz w:val="22"/>
        </w:rPr>
        <w:t xml:space="preserve"> </w:t>
      </w:r>
      <w:r w:rsidRPr="00C76765">
        <w:rPr>
          <w:sz w:val="22"/>
        </w:rPr>
        <w:t xml:space="preserve">Não será cabível qualquer reclamação aos </w:t>
      </w:r>
      <w:r w:rsidRPr="00C76765">
        <w:rPr>
          <w:b/>
          <w:sz w:val="22"/>
        </w:rPr>
        <w:t>VENDEDORES</w:t>
      </w:r>
      <w:r w:rsidRPr="00C76765">
        <w:rPr>
          <w:sz w:val="22"/>
        </w:rPr>
        <w:t xml:space="preserve">, ou ao Leiloeiro em caso de queda ou falhas no sistema, conexão de </w:t>
      </w:r>
      <w:r w:rsidRPr="00C76765">
        <w:rPr>
          <w:i/>
          <w:sz w:val="22"/>
        </w:rPr>
        <w:t>internet</w:t>
      </w:r>
      <w:r w:rsidRPr="00C76765">
        <w:rPr>
          <w:sz w:val="22"/>
        </w:rPr>
        <w:t xml:space="preserve"> ou linha telefônica, cujos riscos de conexão, impossibilidade técnica, imprevisões e intempéries são assumidos inteiramente pelos interessados. </w:t>
      </w:r>
    </w:p>
    <w:p w14:paraId="758E710F" w14:textId="77777777" w:rsidR="00D64AB6" w:rsidRPr="00C76765" w:rsidRDefault="00253F04" w:rsidP="004969DD">
      <w:pPr>
        <w:ind w:left="0" w:firstLine="0"/>
        <w:rPr>
          <w:sz w:val="22"/>
        </w:rPr>
      </w:pPr>
      <w:r w:rsidRPr="00C76765">
        <w:rPr>
          <w:b/>
          <w:sz w:val="22"/>
        </w:rPr>
        <w:t>10.6</w:t>
      </w:r>
      <w:r w:rsidRPr="00C76765">
        <w:rPr>
          <w:rFonts w:eastAsia="Arial" w:cs="Arial"/>
          <w:b/>
          <w:sz w:val="22"/>
        </w:rPr>
        <w:t xml:space="preserve"> </w:t>
      </w:r>
      <w:r w:rsidRPr="00C76765">
        <w:rPr>
          <w:sz w:val="22"/>
        </w:rPr>
        <w:t xml:space="preserve">É de exclusiva responsabilidade do usuário o sigilo da senha, bem como seu uso em qualquer transação efetuada diretamente ou por seu representante, não cabendo aos </w:t>
      </w:r>
      <w:r w:rsidRPr="00C76765">
        <w:rPr>
          <w:b/>
          <w:sz w:val="22"/>
        </w:rPr>
        <w:t xml:space="preserve">VENDEDORES </w:t>
      </w:r>
      <w:r w:rsidRPr="00C76765">
        <w:rPr>
          <w:sz w:val="22"/>
        </w:rPr>
        <w:t xml:space="preserve">a responsabilidade por eventuais danos decorrentes de uso indevido da senha, ainda que por terceiros.  </w:t>
      </w:r>
    </w:p>
    <w:p w14:paraId="066CF0FF" w14:textId="68B7FDBF" w:rsidR="008F1F34" w:rsidRPr="00C76765" w:rsidRDefault="00253F04" w:rsidP="004969DD">
      <w:pPr>
        <w:ind w:left="0" w:firstLine="0"/>
        <w:rPr>
          <w:sz w:val="22"/>
        </w:rPr>
      </w:pPr>
      <w:r w:rsidRPr="00C76765">
        <w:rPr>
          <w:b/>
          <w:sz w:val="22"/>
        </w:rPr>
        <w:t>10.7</w:t>
      </w:r>
      <w:r w:rsidRPr="00C76765">
        <w:rPr>
          <w:rFonts w:eastAsia="Arial" w:cs="Arial"/>
          <w:b/>
          <w:sz w:val="22"/>
        </w:rPr>
        <w:t xml:space="preserve"> </w:t>
      </w:r>
      <w:r w:rsidRPr="00C76765">
        <w:rPr>
          <w:sz w:val="22"/>
        </w:rPr>
        <w:t>Os</w:t>
      </w:r>
      <w:r w:rsidRPr="00C76765">
        <w:rPr>
          <w:b/>
          <w:sz w:val="22"/>
        </w:rPr>
        <w:t xml:space="preserve"> VENDEDORES </w:t>
      </w:r>
      <w:r w:rsidRPr="00C76765">
        <w:rPr>
          <w:sz w:val="22"/>
        </w:rPr>
        <w:t>não responderão pelo eventual não recebimento de proposta e/ou por qualquer falha de comunicação por referidos meios.</w:t>
      </w:r>
      <w:r w:rsidRPr="00C76765">
        <w:rPr>
          <w:b/>
          <w:sz w:val="22"/>
        </w:rPr>
        <w:t xml:space="preserve"> </w:t>
      </w:r>
    </w:p>
    <w:p w14:paraId="1C662355" w14:textId="77777777" w:rsidR="008F1F34" w:rsidRPr="00C76765" w:rsidRDefault="00253F04" w:rsidP="004969DD">
      <w:pPr>
        <w:spacing w:after="48" w:line="259" w:lineRule="auto"/>
        <w:ind w:left="0" w:firstLine="0"/>
        <w:rPr>
          <w:sz w:val="22"/>
        </w:rPr>
      </w:pPr>
      <w:r w:rsidRPr="00C76765">
        <w:rPr>
          <w:b/>
          <w:sz w:val="22"/>
        </w:rPr>
        <w:t xml:space="preserve"> </w:t>
      </w:r>
    </w:p>
    <w:p w14:paraId="15662C4E" w14:textId="77777777" w:rsidR="008F1F34" w:rsidRPr="00C76765" w:rsidRDefault="00253F04" w:rsidP="004969DD">
      <w:pPr>
        <w:pStyle w:val="Ttulo1"/>
        <w:spacing w:after="46" w:line="259" w:lineRule="auto"/>
        <w:ind w:left="0" w:right="0" w:firstLine="0"/>
        <w:jc w:val="both"/>
        <w:rPr>
          <w:sz w:val="22"/>
        </w:rPr>
      </w:pPr>
      <w:r w:rsidRPr="00C76765">
        <w:rPr>
          <w:sz w:val="22"/>
        </w:rPr>
        <w:t>11.</w:t>
      </w:r>
      <w:r w:rsidRPr="00C76765">
        <w:rPr>
          <w:rFonts w:eastAsia="Arial" w:cs="Arial"/>
          <w:sz w:val="22"/>
        </w:rPr>
        <w:t xml:space="preserve"> </w:t>
      </w:r>
      <w:r w:rsidRPr="00C76765">
        <w:rPr>
          <w:sz w:val="22"/>
        </w:rPr>
        <w:t xml:space="preserve">DOS CRITÉRIOS DE JULGAMENTO </w:t>
      </w:r>
    </w:p>
    <w:p w14:paraId="46235E48" w14:textId="78F17F90" w:rsidR="00A4752A" w:rsidRPr="00C76765" w:rsidRDefault="00253F04" w:rsidP="004969DD">
      <w:pPr>
        <w:spacing w:after="40"/>
        <w:ind w:left="0" w:firstLine="0"/>
        <w:rPr>
          <w:b/>
          <w:sz w:val="22"/>
        </w:rPr>
      </w:pPr>
      <w:r w:rsidRPr="00C76765">
        <w:rPr>
          <w:b/>
          <w:sz w:val="22"/>
        </w:rPr>
        <w:t>11.1</w:t>
      </w:r>
      <w:r w:rsidRPr="00C76765">
        <w:rPr>
          <w:rFonts w:eastAsia="Arial" w:cs="Arial"/>
          <w:b/>
          <w:sz w:val="22"/>
        </w:rPr>
        <w:t xml:space="preserve"> </w:t>
      </w:r>
      <w:r w:rsidRPr="00C76765">
        <w:rPr>
          <w:sz w:val="22"/>
        </w:rPr>
        <w:t>No julgamento das propostas, a classificação se dará em ordem crescente dos preços apresentados, sendo considerada vencedora a proposta que oferecer a</w:t>
      </w:r>
      <w:r w:rsidRPr="00C76765">
        <w:rPr>
          <w:b/>
          <w:sz w:val="22"/>
        </w:rPr>
        <w:t xml:space="preserve"> </w:t>
      </w:r>
      <w:r w:rsidRPr="00C76765">
        <w:rPr>
          <w:sz w:val="22"/>
        </w:rPr>
        <w:t>MAIOR OFERTA DE PREÇO</w:t>
      </w:r>
      <w:r w:rsidR="00A4752A" w:rsidRPr="00C76765">
        <w:rPr>
          <w:sz w:val="22"/>
        </w:rPr>
        <w:t xml:space="preserve"> levando em consideração o valor mínimo estabelecido para cada imóvel</w:t>
      </w:r>
      <w:r w:rsidRPr="00C76765">
        <w:rPr>
          <w:sz w:val="22"/>
        </w:rPr>
        <w:t>.</w:t>
      </w:r>
      <w:r w:rsidRPr="00C76765">
        <w:rPr>
          <w:b/>
          <w:sz w:val="22"/>
        </w:rPr>
        <w:t xml:space="preserve"> </w:t>
      </w:r>
    </w:p>
    <w:p w14:paraId="0BBE5733" w14:textId="6860016B" w:rsidR="008F1F34" w:rsidRPr="00C76765" w:rsidRDefault="00253F04" w:rsidP="004969DD">
      <w:pPr>
        <w:spacing w:after="40"/>
        <w:ind w:left="0" w:firstLine="0"/>
        <w:rPr>
          <w:sz w:val="22"/>
        </w:rPr>
      </w:pPr>
      <w:r w:rsidRPr="00C76765">
        <w:rPr>
          <w:b/>
          <w:sz w:val="22"/>
        </w:rPr>
        <w:t>11.2</w:t>
      </w:r>
      <w:r w:rsidRPr="00C76765">
        <w:rPr>
          <w:rFonts w:eastAsia="Arial" w:cs="Arial"/>
          <w:b/>
          <w:sz w:val="22"/>
        </w:rPr>
        <w:t xml:space="preserve"> </w:t>
      </w:r>
      <w:r w:rsidRPr="00C76765">
        <w:rPr>
          <w:sz w:val="22"/>
        </w:rPr>
        <w:t xml:space="preserve">Fica estabelecido que os lances vencedores ofertados não caracterizam direito adquirido do </w:t>
      </w:r>
      <w:r w:rsidRPr="00C76765">
        <w:rPr>
          <w:b/>
          <w:sz w:val="22"/>
        </w:rPr>
        <w:t>ARREMATANTE</w:t>
      </w:r>
      <w:r w:rsidRPr="00C76765">
        <w:rPr>
          <w:sz w:val="22"/>
        </w:rPr>
        <w:t>, em nenhuma hipótese, mas estão sempre condicionados à prévia análise e expressa aprovação pelos</w:t>
      </w:r>
      <w:r w:rsidRPr="00C76765">
        <w:rPr>
          <w:b/>
          <w:sz w:val="22"/>
        </w:rPr>
        <w:t xml:space="preserve"> VENDEDORES </w:t>
      </w:r>
      <w:r w:rsidRPr="00C76765">
        <w:rPr>
          <w:sz w:val="22"/>
        </w:rPr>
        <w:t xml:space="preserve">após o Leilão. A negativa de venda pelos </w:t>
      </w:r>
      <w:r w:rsidRPr="00C76765">
        <w:rPr>
          <w:b/>
          <w:sz w:val="22"/>
        </w:rPr>
        <w:t>VENDEDORES</w:t>
      </w:r>
      <w:r w:rsidRPr="00C76765">
        <w:rPr>
          <w:sz w:val="22"/>
        </w:rPr>
        <w:t xml:space="preserve"> não implica em pagamento de nenhuma indenização, valor ou reembolso a que título for.</w:t>
      </w:r>
      <w:r w:rsidRPr="00C76765">
        <w:rPr>
          <w:b/>
          <w:sz w:val="22"/>
        </w:rPr>
        <w:t xml:space="preserve"> </w:t>
      </w:r>
    </w:p>
    <w:p w14:paraId="2023EF1C" w14:textId="75BDD35F" w:rsidR="008F1F34" w:rsidRPr="00C76765" w:rsidRDefault="00253F04" w:rsidP="004969DD">
      <w:pPr>
        <w:spacing w:after="37"/>
        <w:ind w:left="0" w:firstLine="0"/>
        <w:rPr>
          <w:sz w:val="22"/>
        </w:rPr>
      </w:pPr>
      <w:r w:rsidRPr="00C76765">
        <w:rPr>
          <w:b/>
          <w:sz w:val="22"/>
        </w:rPr>
        <w:t>11.2.1</w:t>
      </w:r>
      <w:r w:rsidRPr="00C76765">
        <w:rPr>
          <w:rFonts w:eastAsia="Arial" w:cs="Arial"/>
          <w:b/>
          <w:sz w:val="22"/>
        </w:rPr>
        <w:t xml:space="preserve"> </w:t>
      </w:r>
      <w:r w:rsidRPr="00C76765">
        <w:rPr>
          <w:sz w:val="22"/>
        </w:rPr>
        <w:t xml:space="preserve">A concretização da venda fica ainda sujeita à análise de crédito e </w:t>
      </w:r>
      <w:r w:rsidRPr="00C76765">
        <w:rPr>
          <w:iCs/>
          <w:sz w:val="22"/>
        </w:rPr>
        <w:t>compliance</w:t>
      </w:r>
      <w:r w:rsidRPr="00C76765">
        <w:rPr>
          <w:sz w:val="22"/>
        </w:rPr>
        <w:t xml:space="preserve"> do </w:t>
      </w:r>
      <w:r w:rsidRPr="00C76765">
        <w:rPr>
          <w:b/>
          <w:sz w:val="22"/>
        </w:rPr>
        <w:t>ARREMATANTE</w:t>
      </w:r>
      <w:r w:rsidRPr="00C76765">
        <w:rPr>
          <w:sz w:val="22"/>
        </w:rPr>
        <w:t xml:space="preserve"> pelos </w:t>
      </w:r>
      <w:r w:rsidRPr="00C76765">
        <w:rPr>
          <w:b/>
          <w:sz w:val="22"/>
        </w:rPr>
        <w:t>VENDEDORES.</w:t>
      </w:r>
      <w:r w:rsidRPr="00C76765">
        <w:rPr>
          <w:sz w:val="22"/>
        </w:rPr>
        <w:t xml:space="preserve"> </w:t>
      </w:r>
    </w:p>
    <w:p w14:paraId="7F370B39" w14:textId="16EC7DAB" w:rsidR="008F1F34" w:rsidRPr="00C76765" w:rsidRDefault="00253F04" w:rsidP="004969DD">
      <w:pPr>
        <w:spacing w:after="34"/>
        <w:ind w:left="0" w:firstLine="0"/>
        <w:rPr>
          <w:color w:val="auto"/>
          <w:sz w:val="22"/>
        </w:rPr>
      </w:pPr>
      <w:r w:rsidRPr="00C76765">
        <w:rPr>
          <w:b/>
          <w:sz w:val="22"/>
        </w:rPr>
        <w:t>11.3</w:t>
      </w:r>
      <w:r w:rsidRPr="00C76765">
        <w:rPr>
          <w:rFonts w:eastAsia="Arial" w:cs="Arial"/>
          <w:b/>
          <w:sz w:val="22"/>
        </w:rPr>
        <w:t xml:space="preserve"> </w:t>
      </w:r>
      <w:r w:rsidRPr="00C76765">
        <w:rPr>
          <w:sz w:val="22"/>
        </w:rPr>
        <w:t xml:space="preserve">Sem prejuízo das hipóteses de negativa de venda pelos </w:t>
      </w:r>
      <w:r w:rsidRPr="00C76765">
        <w:rPr>
          <w:b/>
          <w:sz w:val="22"/>
        </w:rPr>
        <w:t>VENDEDORES</w:t>
      </w:r>
      <w:r w:rsidRPr="00C76765">
        <w:rPr>
          <w:sz w:val="22"/>
        </w:rPr>
        <w:t xml:space="preserve"> </w:t>
      </w:r>
      <w:r w:rsidRPr="00C76765">
        <w:rPr>
          <w:color w:val="auto"/>
          <w:sz w:val="22"/>
        </w:rPr>
        <w:t>previstas no item 11.2</w:t>
      </w:r>
      <w:r w:rsidRPr="00C76765">
        <w:rPr>
          <w:sz w:val="22"/>
        </w:rPr>
        <w:t>., serão desclassificadas sumariamente as propostas que:</w:t>
      </w:r>
      <w:r w:rsidRPr="00C76765">
        <w:rPr>
          <w:b/>
          <w:sz w:val="22"/>
        </w:rPr>
        <w:t xml:space="preserve"> </w:t>
      </w:r>
      <w:r w:rsidRPr="00C76765">
        <w:rPr>
          <w:sz w:val="22"/>
        </w:rPr>
        <w:t xml:space="preserve">não atenderem às exigências contidas neste Edital ou impuserem condições; apresentarem o valor total da proposta inferior ao valor inicial do leilão, constante do </w:t>
      </w:r>
      <w:r w:rsidRPr="00C76765">
        <w:rPr>
          <w:b/>
          <w:sz w:val="22"/>
        </w:rPr>
        <w:t>Anexo 0</w:t>
      </w:r>
      <w:r w:rsidR="00A03272" w:rsidRPr="00C76765">
        <w:rPr>
          <w:b/>
          <w:sz w:val="22"/>
        </w:rPr>
        <w:t>4</w:t>
      </w:r>
      <w:r w:rsidRPr="00C76765">
        <w:rPr>
          <w:b/>
          <w:sz w:val="22"/>
        </w:rPr>
        <w:t xml:space="preserve"> </w:t>
      </w:r>
      <w:r w:rsidRPr="00C76765">
        <w:rPr>
          <w:sz w:val="22"/>
        </w:rPr>
        <w:t xml:space="preserve">deste Edital, para o imóvel pretendido; não estiverem acompanhadas de procuração, se for o caso; não estiverem acompanhadas dos documentos citados no </w:t>
      </w:r>
      <w:r w:rsidRPr="00C76765">
        <w:rPr>
          <w:b/>
          <w:sz w:val="22"/>
        </w:rPr>
        <w:t>Anexo 01</w:t>
      </w:r>
      <w:r w:rsidRPr="00C76765">
        <w:rPr>
          <w:sz w:val="22"/>
        </w:rPr>
        <w:t xml:space="preserve">; não foram formalizadas pela assinatura da Ata de </w:t>
      </w:r>
      <w:r w:rsidRPr="00C76765">
        <w:rPr>
          <w:color w:val="auto"/>
          <w:sz w:val="22"/>
        </w:rPr>
        <w:t>Arrematação, conforme item 13.2.1 deste Edital</w:t>
      </w:r>
      <w:r w:rsidRPr="00C76765">
        <w:rPr>
          <w:b/>
          <w:color w:val="auto"/>
          <w:sz w:val="22"/>
        </w:rPr>
        <w:t>.</w:t>
      </w:r>
      <w:r w:rsidRPr="00C76765">
        <w:rPr>
          <w:color w:val="auto"/>
          <w:sz w:val="22"/>
        </w:rPr>
        <w:t xml:space="preserve"> </w:t>
      </w:r>
    </w:p>
    <w:p w14:paraId="7DB69658" w14:textId="77777777" w:rsidR="008F1F34" w:rsidRPr="00C76765" w:rsidRDefault="00253F04" w:rsidP="004969DD">
      <w:pPr>
        <w:spacing w:after="48" w:line="259" w:lineRule="auto"/>
        <w:ind w:left="0" w:firstLine="0"/>
        <w:rPr>
          <w:sz w:val="22"/>
        </w:rPr>
      </w:pPr>
      <w:r w:rsidRPr="00C76765">
        <w:rPr>
          <w:b/>
          <w:sz w:val="22"/>
        </w:rPr>
        <w:t xml:space="preserve"> </w:t>
      </w:r>
    </w:p>
    <w:p w14:paraId="60B2ABEC" w14:textId="77777777" w:rsidR="008F1F34" w:rsidRPr="00C76765" w:rsidRDefault="00253F04" w:rsidP="004969DD">
      <w:pPr>
        <w:pStyle w:val="Ttulo1"/>
        <w:spacing w:after="46" w:line="259" w:lineRule="auto"/>
        <w:ind w:left="0" w:right="0" w:firstLine="0"/>
        <w:jc w:val="both"/>
        <w:rPr>
          <w:sz w:val="22"/>
        </w:rPr>
      </w:pPr>
      <w:r w:rsidRPr="00C76765">
        <w:rPr>
          <w:sz w:val="22"/>
        </w:rPr>
        <w:lastRenderedPageBreak/>
        <w:t>12.</w:t>
      </w:r>
      <w:r w:rsidRPr="00C76765">
        <w:rPr>
          <w:rFonts w:eastAsia="Arial" w:cs="Arial"/>
          <w:sz w:val="22"/>
        </w:rPr>
        <w:t xml:space="preserve"> </w:t>
      </w:r>
      <w:r w:rsidRPr="00C76765">
        <w:rPr>
          <w:sz w:val="22"/>
        </w:rPr>
        <w:t xml:space="preserve">CONDIÇÕES DE PAGAMENTO </w:t>
      </w:r>
    </w:p>
    <w:p w14:paraId="417A639C" w14:textId="77777777" w:rsidR="008F1F34" w:rsidRPr="00C76765" w:rsidRDefault="00253F04" w:rsidP="004969DD">
      <w:pPr>
        <w:spacing w:after="36"/>
        <w:ind w:left="0" w:firstLine="0"/>
        <w:rPr>
          <w:sz w:val="22"/>
        </w:rPr>
      </w:pPr>
      <w:r w:rsidRPr="00C76765">
        <w:rPr>
          <w:b/>
          <w:sz w:val="22"/>
        </w:rPr>
        <w:t>12.1</w:t>
      </w:r>
      <w:r w:rsidRPr="00C76765">
        <w:rPr>
          <w:rFonts w:eastAsia="Arial" w:cs="Arial"/>
          <w:b/>
          <w:sz w:val="22"/>
        </w:rPr>
        <w:t xml:space="preserve"> </w:t>
      </w:r>
      <w:r w:rsidRPr="00C76765">
        <w:rPr>
          <w:sz w:val="22"/>
        </w:rPr>
        <w:t>Os pagamentos dos lances vencedores somente poderão ser feitos em moeda corrente no País.</w:t>
      </w:r>
      <w:r w:rsidRPr="00C76765">
        <w:rPr>
          <w:b/>
          <w:sz w:val="22"/>
        </w:rPr>
        <w:t xml:space="preserve"> </w:t>
      </w:r>
    </w:p>
    <w:p w14:paraId="0F4C4093" w14:textId="77777777" w:rsidR="008F1F34" w:rsidRPr="00C76765" w:rsidRDefault="00253F04" w:rsidP="004969DD">
      <w:pPr>
        <w:spacing w:after="34"/>
        <w:ind w:left="0" w:firstLine="0"/>
        <w:rPr>
          <w:sz w:val="22"/>
        </w:rPr>
      </w:pPr>
      <w:r w:rsidRPr="00C76765">
        <w:rPr>
          <w:b/>
          <w:sz w:val="22"/>
        </w:rPr>
        <w:t>12.2</w:t>
      </w:r>
      <w:r w:rsidRPr="00C76765">
        <w:rPr>
          <w:rFonts w:eastAsia="Arial" w:cs="Arial"/>
          <w:b/>
          <w:sz w:val="22"/>
        </w:rPr>
        <w:t xml:space="preserve"> </w:t>
      </w:r>
      <w:r w:rsidRPr="00C76765">
        <w:rPr>
          <w:sz w:val="22"/>
        </w:rPr>
        <w:t xml:space="preserve">Em todas as hipóteses de pagamento previstas no sumário deste Edital, o </w:t>
      </w:r>
      <w:r w:rsidRPr="00C76765">
        <w:rPr>
          <w:b/>
          <w:sz w:val="22"/>
        </w:rPr>
        <w:t>ARREMATANTE</w:t>
      </w:r>
      <w:r w:rsidRPr="00C76765">
        <w:rPr>
          <w:sz w:val="22"/>
        </w:rPr>
        <w:t xml:space="preserve"> deverá aguardar a aprovação da venda pelos </w:t>
      </w:r>
      <w:r w:rsidRPr="00C76765">
        <w:rPr>
          <w:b/>
          <w:sz w:val="22"/>
        </w:rPr>
        <w:t>VENDEDORES</w:t>
      </w:r>
      <w:r w:rsidRPr="00C76765">
        <w:rPr>
          <w:sz w:val="22"/>
        </w:rPr>
        <w:t>, que ocorrerá somente após a realização do leilão.</w:t>
      </w:r>
      <w:r w:rsidRPr="00C76765">
        <w:rPr>
          <w:b/>
          <w:sz w:val="22"/>
        </w:rPr>
        <w:t xml:space="preserve"> </w:t>
      </w:r>
    </w:p>
    <w:p w14:paraId="7B560644" w14:textId="77777777" w:rsidR="008F1F34" w:rsidRPr="00C76765" w:rsidRDefault="00253F04" w:rsidP="004969DD">
      <w:pPr>
        <w:spacing w:after="37"/>
        <w:ind w:left="0" w:firstLine="0"/>
        <w:rPr>
          <w:sz w:val="22"/>
        </w:rPr>
      </w:pPr>
      <w:r w:rsidRPr="00C76765">
        <w:rPr>
          <w:b/>
          <w:sz w:val="22"/>
        </w:rPr>
        <w:t>12.3</w:t>
      </w:r>
      <w:r w:rsidRPr="00C76765">
        <w:rPr>
          <w:rFonts w:eastAsia="Arial" w:cs="Arial"/>
          <w:b/>
          <w:sz w:val="22"/>
        </w:rPr>
        <w:t xml:space="preserve"> </w:t>
      </w:r>
      <w:r w:rsidRPr="00C76765">
        <w:rPr>
          <w:sz w:val="22"/>
        </w:rPr>
        <w:t xml:space="preserve">Não é permitida a utilização do FGTS, financiamento imobiliário, consórcios e nem de cartas de crédito de qualquer natureza, para adquirir imóveis no leilão. </w:t>
      </w:r>
    </w:p>
    <w:p w14:paraId="2E3B47C1" w14:textId="243D2F38" w:rsidR="008F1F34" w:rsidRPr="00C76765" w:rsidRDefault="00253F04" w:rsidP="004969DD">
      <w:pPr>
        <w:spacing w:after="31"/>
        <w:ind w:left="0" w:firstLine="0"/>
        <w:rPr>
          <w:sz w:val="22"/>
        </w:rPr>
      </w:pPr>
      <w:r w:rsidRPr="00C76765">
        <w:rPr>
          <w:b/>
          <w:sz w:val="22"/>
        </w:rPr>
        <w:t>12.4</w:t>
      </w:r>
      <w:r w:rsidRPr="00C76765">
        <w:rPr>
          <w:rFonts w:eastAsia="Arial" w:cs="Arial"/>
          <w:b/>
          <w:sz w:val="22"/>
        </w:rPr>
        <w:t xml:space="preserve"> </w:t>
      </w:r>
      <w:r w:rsidRPr="00C76765">
        <w:rPr>
          <w:sz w:val="22"/>
        </w:rPr>
        <w:t xml:space="preserve">O </w:t>
      </w:r>
      <w:r w:rsidRPr="00C76765">
        <w:rPr>
          <w:b/>
          <w:sz w:val="22"/>
        </w:rPr>
        <w:t xml:space="preserve">ARREMATANTE </w:t>
      </w:r>
      <w:r w:rsidRPr="00C76765">
        <w:rPr>
          <w:sz w:val="22"/>
        </w:rPr>
        <w:t xml:space="preserve">vencedor pagará, por meio de </w:t>
      </w:r>
      <w:r w:rsidR="00482D94" w:rsidRPr="00C76765">
        <w:rPr>
          <w:sz w:val="22"/>
        </w:rPr>
        <w:t>boleto bancário</w:t>
      </w:r>
      <w:r w:rsidRPr="00C76765">
        <w:rPr>
          <w:sz w:val="22"/>
        </w:rPr>
        <w:t xml:space="preserve">, para as contas bancárias informados no Sumário deste Edital, conforme indicado pelos </w:t>
      </w:r>
      <w:r w:rsidRPr="00C76765">
        <w:rPr>
          <w:b/>
          <w:sz w:val="22"/>
        </w:rPr>
        <w:t>VENDEDORES</w:t>
      </w:r>
      <w:r w:rsidR="0067691D" w:rsidRPr="00C76765">
        <w:rPr>
          <w:bCs/>
          <w:sz w:val="22"/>
        </w:rPr>
        <w:t xml:space="preserve">, devendo tais recursos saírem exclusivamente da conta do </w:t>
      </w:r>
      <w:r w:rsidR="0067691D" w:rsidRPr="00C76765">
        <w:rPr>
          <w:b/>
          <w:sz w:val="22"/>
        </w:rPr>
        <w:t>ARREMATANTE</w:t>
      </w:r>
      <w:r w:rsidRPr="00C76765">
        <w:rPr>
          <w:b/>
          <w:sz w:val="22"/>
        </w:rPr>
        <w:t>.</w:t>
      </w:r>
      <w:r w:rsidRPr="00C76765">
        <w:rPr>
          <w:sz w:val="22"/>
        </w:rPr>
        <w:t xml:space="preserve"> </w:t>
      </w:r>
    </w:p>
    <w:p w14:paraId="333C8411" w14:textId="2FF8BA6B" w:rsidR="008F1F34" w:rsidRPr="00C76765" w:rsidRDefault="00253F04" w:rsidP="004969DD">
      <w:pPr>
        <w:spacing w:after="34"/>
        <w:ind w:left="0" w:firstLine="0"/>
        <w:rPr>
          <w:sz w:val="22"/>
        </w:rPr>
      </w:pPr>
      <w:r w:rsidRPr="00C76765">
        <w:rPr>
          <w:b/>
          <w:sz w:val="22"/>
        </w:rPr>
        <w:t>12.4.1</w:t>
      </w:r>
      <w:r w:rsidRPr="00C76765">
        <w:rPr>
          <w:rFonts w:eastAsia="Arial" w:cs="Arial"/>
          <w:b/>
          <w:sz w:val="22"/>
        </w:rPr>
        <w:t xml:space="preserve"> </w:t>
      </w:r>
      <w:r w:rsidRPr="00C76765">
        <w:rPr>
          <w:sz w:val="22"/>
        </w:rPr>
        <w:t>No caso de pagamento à vista, 100% do preço do imóvel arrematado, no prazo</w:t>
      </w:r>
      <w:r w:rsidR="0067691D" w:rsidRPr="00C76765">
        <w:rPr>
          <w:sz w:val="22"/>
        </w:rPr>
        <w:t>, improrrogável,</w:t>
      </w:r>
      <w:r w:rsidRPr="00C76765">
        <w:rPr>
          <w:sz w:val="22"/>
        </w:rPr>
        <w:t xml:space="preserve"> de até 48h (quarenta e oito horas), a contar da data da aprovação da proposta; </w:t>
      </w:r>
    </w:p>
    <w:p w14:paraId="33A3488F" w14:textId="006270DA" w:rsidR="008F1F34" w:rsidRPr="00C76765" w:rsidRDefault="00253F04" w:rsidP="004969DD">
      <w:pPr>
        <w:spacing w:after="34"/>
        <w:ind w:left="0" w:firstLine="0"/>
        <w:rPr>
          <w:sz w:val="22"/>
        </w:rPr>
      </w:pPr>
      <w:r w:rsidRPr="00C76765">
        <w:rPr>
          <w:b/>
          <w:sz w:val="22"/>
        </w:rPr>
        <w:t>12.4.2</w:t>
      </w:r>
      <w:r w:rsidRPr="00C76765">
        <w:rPr>
          <w:rFonts w:eastAsia="Arial" w:cs="Arial"/>
          <w:b/>
          <w:sz w:val="22"/>
        </w:rPr>
        <w:t xml:space="preserve"> </w:t>
      </w:r>
      <w:r w:rsidRPr="00C76765">
        <w:rPr>
          <w:sz w:val="22"/>
        </w:rPr>
        <w:t xml:space="preserve">No caso de pagamento </w:t>
      </w:r>
      <w:r w:rsidR="00944FFB" w:rsidRPr="00C76765">
        <w:rPr>
          <w:sz w:val="22"/>
        </w:rPr>
        <w:t xml:space="preserve">em forma diverso, </w:t>
      </w:r>
      <w:r w:rsidRPr="00C76765">
        <w:rPr>
          <w:sz w:val="22"/>
        </w:rPr>
        <w:t>quando cabível</w:t>
      </w:r>
      <w:r w:rsidR="00944FFB" w:rsidRPr="00C76765">
        <w:rPr>
          <w:sz w:val="22"/>
        </w:rPr>
        <w:t xml:space="preserve"> e aceito pelos </w:t>
      </w:r>
      <w:r w:rsidR="00944FFB" w:rsidRPr="00C76765">
        <w:rPr>
          <w:b/>
          <w:bCs/>
          <w:sz w:val="22"/>
        </w:rPr>
        <w:t>VENDEDORES</w:t>
      </w:r>
      <w:r w:rsidRPr="00C76765">
        <w:rPr>
          <w:sz w:val="22"/>
        </w:rPr>
        <w:t>, o valor d</w:t>
      </w:r>
      <w:r w:rsidR="00944FFB" w:rsidRPr="00C76765">
        <w:rPr>
          <w:sz w:val="22"/>
        </w:rPr>
        <w:t>o sinal</w:t>
      </w:r>
      <w:r w:rsidRPr="00C76765">
        <w:rPr>
          <w:sz w:val="22"/>
        </w:rPr>
        <w:t>, deverá ser pago no prazo de até 48h (quarenta</w:t>
      </w:r>
      <w:r w:rsidR="00BA3F62" w:rsidRPr="00C76765">
        <w:rPr>
          <w:sz w:val="22"/>
        </w:rPr>
        <w:t xml:space="preserve"> </w:t>
      </w:r>
      <w:r w:rsidRPr="00C76765">
        <w:rPr>
          <w:sz w:val="22"/>
        </w:rPr>
        <w:t>e oito horas) da data da aprovação da proposta</w:t>
      </w:r>
      <w:r w:rsidR="0042652D" w:rsidRPr="00C76765">
        <w:rPr>
          <w:sz w:val="22"/>
        </w:rPr>
        <w:t>, conforme condição específica a constar do Sumário do presente Edital</w:t>
      </w:r>
      <w:r w:rsidRPr="00C76765">
        <w:rPr>
          <w:sz w:val="22"/>
        </w:rPr>
        <w:t xml:space="preserve">; </w:t>
      </w:r>
    </w:p>
    <w:p w14:paraId="5970CD7D" w14:textId="0705D7CC" w:rsidR="008F1F34" w:rsidRPr="00C76765" w:rsidRDefault="00253F04" w:rsidP="004969DD">
      <w:pPr>
        <w:spacing w:after="34"/>
        <w:ind w:left="0" w:firstLine="0"/>
        <w:rPr>
          <w:sz w:val="22"/>
        </w:rPr>
      </w:pPr>
      <w:r w:rsidRPr="00C76765">
        <w:rPr>
          <w:b/>
          <w:sz w:val="22"/>
        </w:rPr>
        <w:t>12.5</w:t>
      </w:r>
      <w:r w:rsidRPr="00C76765">
        <w:rPr>
          <w:rFonts w:eastAsia="Arial" w:cs="Arial"/>
          <w:b/>
          <w:sz w:val="22"/>
        </w:rPr>
        <w:t xml:space="preserve"> </w:t>
      </w:r>
      <w:r w:rsidRPr="00C76765">
        <w:rPr>
          <w:sz w:val="22"/>
        </w:rPr>
        <w:t xml:space="preserve">Os pagamentos deverão ser realizados por meio de </w:t>
      </w:r>
      <w:r w:rsidR="00B24AFD" w:rsidRPr="00C76765">
        <w:rPr>
          <w:sz w:val="22"/>
        </w:rPr>
        <w:t>boleto bancário</w:t>
      </w:r>
      <w:r w:rsidR="00BC385F" w:rsidRPr="00C76765">
        <w:rPr>
          <w:sz w:val="22"/>
        </w:rPr>
        <w:t xml:space="preserve"> ou por meio de TED (transferência eletrônica)</w:t>
      </w:r>
      <w:r w:rsidR="00B24AFD" w:rsidRPr="00C76765">
        <w:rPr>
          <w:sz w:val="22"/>
        </w:rPr>
        <w:t xml:space="preserve">, </w:t>
      </w:r>
      <w:r w:rsidR="00BC385F" w:rsidRPr="00C76765">
        <w:rPr>
          <w:sz w:val="22"/>
        </w:rPr>
        <w:t xml:space="preserve">a critério dos </w:t>
      </w:r>
      <w:r w:rsidR="00BC385F" w:rsidRPr="00C76765">
        <w:rPr>
          <w:b/>
          <w:bCs/>
          <w:sz w:val="22"/>
        </w:rPr>
        <w:t>VENDEDORES</w:t>
      </w:r>
      <w:r w:rsidR="00BC385F" w:rsidRPr="00C76765">
        <w:rPr>
          <w:sz w:val="22"/>
        </w:rPr>
        <w:t xml:space="preserve">, </w:t>
      </w:r>
      <w:r w:rsidRPr="00C76765">
        <w:rPr>
          <w:sz w:val="22"/>
        </w:rPr>
        <w:t xml:space="preserve">na conta indicada pelos </w:t>
      </w:r>
      <w:r w:rsidRPr="00C76765">
        <w:rPr>
          <w:b/>
          <w:sz w:val="22"/>
        </w:rPr>
        <w:t>VENDEDORES</w:t>
      </w:r>
      <w:r w:rsidRPr="00C76765">
        <w:rPr>
          <w:sz w:val="22"/>
        </w:rPr>
        <w:t>, conforme informado no Sumário do Edital.</w:t>
      </w:r>
      <w:r w:rsidR="00BA3F62" w:rsidRPr="00C76765">
        <w:rPr>
          <w:sz w:val="22"/>
        </w:rPr>
        <w:t xml:space="preserve"> Se o vencimento ocorrer em dia não útil, o vencimento da parcela fica prorrogado para o próximo dia útil subsequente.</w:t>
      </w:r>
      <w:r w:rsidRPr="00C76765">
        <w:rPr>
          <w:sz w:val="22"/>
        </w:rPr>
        <w:t xml:space="preserve">  </w:t>
      </w:r>
    </w:p>
    <w:p w14:paraId="57881E6F" w14:textId="45F144FA" w:rsidR="008F1F34" w:rsidRPr="00C76765" w:rsidRDefault="00253F04" w:rsidP="004969DD">
      <w:pPr>
        <w:spacing w:after="31"/>
        <w:ind w:left="0" w:firstLine="0"/>
        <w:rPr>
          <w:sz w:val="22"/>
        </w:rPr>
      </w:pPr>
      <w:r w:rsidRPr="00C76765">
        <w:rPr>
          <w:b/>
          <w:sz w:val="22"/>
        </w:rPr>
        <w:t>12.6</w:t>
      </w:r>
      <w:r w:rsidRPr="00C76765">
        <w:rPr>
          <w:rFonts w:eastAsia="Arial" w:cs="Arial"/>
          <w:b/>
          <w:sz w:val="22"/>
        </w:rPr>
        <w:t xml:space="preserve"> </w:t>
      </w:r>
      <w:r w:rsidRPr="00C76765">
        <w:rPr>
          <w:sz w:val="22"/>
        </w:rPr>
        <w:t>Eventuais atrasos nos pagamentos serão tratados nos termos previstos n</w:t>
      </w:r>
      <w:r w:rsidR="00CA6501" w:rsidRPr="00C76765">
        <w:rPr>
          <w:sz w:val="22"/>
        </w:rPr>
        <w:t xml:space="preserve">a </w:t>
      </w:r>
      <w:r w:rsidR="009D48F2" w:rsidRPr="00C76765">
        <w:rPr>
          <w:sz w:val="22"/>
        </w:rPr>
        <w:t>respectiva Escritura de Compra e Venda</w:t>
      </w:r>
      <w:r w:rsidR="00510DCD" w:rsidRPr="00C76765">
        <w:rPr>
          <w:sz w:val="22"/>
        </w:rPr>
        <w:t xml:space="preserve"> constante do </w:t>
      </w:r>
      <w:r w:rsidR="00510DCD" w:rsidRPr="00C76765">
        <w:rPr>
          <w:b/>
          <w:bCs/>
          <w:sz w:val="22"/>
        </w:rPr>
        <w:t>Anexo 03</w:t>
      </w:r>
      <w:r w:rsidR="00F22DEE" w:rsidRPr="00C76765">
        <w:rPr>
          <w:b/>
          <w:bCs/>
          <w:sz w:val="22"/>
        </w:rPr>
        <w:t xml:space="preserve"> </w:t>
      </w:r>
      <w:r w:rsidR="00F22DEE" w:rsidRPr="00C76765">
        <w:rPr>
          <w:sz w:val="22"/>
        </w:rPr>
        <w:t>ou no instrumento particular a ser firmado previamente à referida Escritura de Compra e Venda</w:t>
      </w:r>
      <w:r w:rsidRPr="00C76765">
        <w:rPr>
          <w:sz w:val="22"/>
        </w:rPr>
        <w:t xml:space="preserve">. </w:t>
      </w:r>
    </w:p>
    <w:p w14:paraId="6F565581" w14:textId="7D694C8F" w:rsidR="008F1F34" w:rsidRPr="00C76765" w:rsidRDefault="00253F04" w:rsidP="004969DD">
      <w:pPr>
        <w:spacing w:after="34"/>
        <w:ind w:left="0" w:firstLine="0"/>
        <w:rPr>
          <w:sz w:val="22"/>
        </w:rPr>
      </w:pPr>
      <w:r w:rsidRPr="00C76765">
        <w:rPr>
          <w:b/>
          <w:sz w:val="22"/>
        </w:rPr>
        <w:t>12.7</w:t>
      </w:r>
      <w:r w:rsidRPr="00C76765">
        <w:rPr>
          <w:rFonts w:eastAsia="Arial" w:cs="Arial"/>
          <w:b/>
          <w:sz w:val="22"/>
        </w:rPr>
        <w:t xml:space="preserve"> </w:t>
      </w:r>
      <w:r w:rsidRPr="00C76765">
        <w:rPr>
          <w:sz w:val="22"/>
        </w:rPr>
        <w:t xml:space="preserve">O </w:t>
      </w:r>
      <w:r w:rsidRPr="00C76765">
        <w:rPr>
          <w:b/>
          <w:sz w:val="22"/>
        </w:rPr>
        <w:t xml:space="preserve">ARREMATANTE </w:t>
      </w:r>
      <w:r w:rsidRPr="00C76765">
        <w:rPr>
          <w:sz w:val="22"/>
        </w:rPr>
        <w:t>vencedor pagará 5% (cinco por cento) do valor do lance vencedor a título de comissão do leiloeiro, sendo que o pagamento da comissão do leiloeiro deverá seguir o contido no item 6 do Edital.</w:t>
      </w:r>
      <w:r w:rsidRPr="00C76765">
        <w:rPr>
          <w:b/>
          <w:sz w:val="22"/>
        </w:rPr>
        <w:t xml:space="preserve"> </w:t>
      </w:r>
    </w:p>
    <w:p w14:paraId="5E1B2EA5" w14:textId="77777777" w:rsidR="008F1F34" w:rsidRPr="00C76765" w:rsidRDefault="00253F04" w:rsidP="004969DD">
      <w:pPr>
        <w:spacing w:after="48" w:line="259" w:lineRule="auto"/>
        <w:ind w:left="0" w:firstLine="0"/>
        <w:rPr>
          <w:sz w:val="22"/>
        </w:rPr>
      </w:pPr>
      <w:r w:rsidRPr="00C76765">
        <w:rPr>
          <w:sz w:val="22"/>
        </w:rPr>
        <w:t xml:space="preserve"> </w:t>
      </w:r>
    </w:p>
    <w:p w14:paraId="53D968A6" w14:textId="77777777" w:rsidR="008F1F34" w:rsidRPr="00C76765" w:rsidRDefault="00253F04" w:rsidP="004969DD">
      <w:pPr>
        <w:pStyle w:val="Ttulo1"/>
        <w:spacing w:after="48" w:line="259" w:lineRule="auto"/>
        <w:ind w:left="0" w:right="0" w:firstLine="0"/>
        <w:jc w:val="both"/>
        <w:rPr>
          <w:sz w:val="22"/>
        </w:rPr>
      </w:pPr>
      <w:r w:rsidRPr="00C76765">
        <w:rPr>
          <w:sz w:val="22"/>
        </w:rPr>
        <w:t>13.</w:t>
      </w:r>
      <w:r w:rsidRPr="00C76765">
        <w:rPr>
          <w:rFonts w:eastAsia="Arial" w:cs="Arial"/>
          <w:sz w:val="22"/>
        </w:rPr>
        <w:t xml:space="preserve"> </w:t>
      </w:r>
      <w:r w:rsidRPr="00C76765">
        <w:rPr>
          <w:sz w:val="22"/>
        </w:rPr>
        <w:t xml:space="preserve">DA FORMALIZAÇÃO </w:t>
      </w:r>
      <w:r w:rsidRPr="00C76765">
        <w:rPr>
          <w:b w:val="0"/>
          <w:sz w:val="22"/>
        </w:rPr>
        <w:t xml:space="preserve"> </w:t>
      </w:r>
    </w:p>
    <w:p w14:paraId="56909A0B" w14:textId="77777777" w:rsidR="008F1F34" w:rsidRPr="00C76765" w:rsidRDefault="00253F04" w:rsidP="004969DD">
      <w:pPr>
        <w:spacing w:after="31"/>
        <w:ind w:left="0" w:firstLine="0"/>
        <w:rPr>
          <w:sz w:val="22"/>
        </w:rPr>
      </w:pPr>
      <w:r w:rsidRPr="00C76765">
        <w:rPr>
          <w:b/>
          <w:sz w:val="22"/>
        </w:rPr>
        <w:t>13.1</w:t>
      </w:r>
      <w:r w:rsidRPr="00C76765">
        <w:rPr>
          <w:rFonts w:eastAsia="Arial" w:cs="Arial"/>
          <w:b/>
          <w:sz w:val="22"/>
        </w:rPr>
        <w:t xml:space="preserve"> </w:t>
      </w:r>
      <w:r w:rsidRPr="00C76765">
        <w:rPr>
          <w:sz w:val="22"/>
        </w:rPr>
        <w:t xml:space="preserve">A formalização da venda, pelos instrumentos descritos no item 13.2 abaixo, estará sempre sujeita: </w:t>
      </w:r>
    </w:p>
    <w:p w14:paraId="04728DDD" w14:textId="1551DB9D" w:rsidR="008F1F34" w:rsidRPr="00C76765" w:rsidRDefault="00253F04" w:rsidP="004969DD">
      <w:pPr>
        <w:tabs>
          <w:tab w:val="center" w:pos="4946"/>
        </w:tabs>
        <w:spacing w:after="41"/>
        <w:ind w:left="0" w:firstLine="0"/>
        <w:rPr>
          <w:sz w:val="22"/>
        </w:rPr>
      </w:pPr>
      <w:r w:rsidRPr="00C76765">
        <w:rPr>
          <w:b/>
          <w:sz w:val="22"/>
        </w:rPr>
        <w:t>13.1.1</w:t>
      </w:r>
      <w:r w:rsidRPr="00C76765">
        <w:rPr>
          <w:rFonts w:eastAsia="Arial" w:cs="Arial"/>
          <w:b/>
          <w:sz w:val="22"/>
        </w:rPr>
        <w:t xml:space="preserve"> </w:t>
      </w:r>
      <w:r w:rsidR="00914E4F" w:rsidRPr="00C76765">
        <w:rPr>
          <w:rFonts w:eastAsia="Arial" w:cs="Arial"/>
          <w:bCs/>
          <w:sz w:val="22"/>
        </w:rPr>
        <w:t>Ao</w:t>
      </w:r>
      <w:r w:rsidRPr="00C76765">
        <w:rPr>
          <w:bCs/>
          <w:sz w:val="22"/>
        </w:rPr>
        <w:t xml:space="preserve"> </w:t>
      </w:r>
      <w:r w:rsidRPr="00C76765">
        <w:rPr>
          <w:sz w:val="22"/>
        </w:rPr>
        <w:t xml:space="preserve">envio dos documentos indicados no </w:t>
      </w:r>
      <w:r w:rsidRPr="00C76765">
        <w:rPr>
          <w:b/>
          <w:sz w:val="22"/>
        </w:rPr>
        <w:t>Anexo 01</w:t>
      </w:r>
      <w:r w:rsidRPr="00C76765">
        <w:rPr>
          <w:sz w:val="22"/>
        </w:rPr>
        <w:t xml:space="preserve"> pelo </w:t>
      </w:r>
      <w:r w:rsidRPr="00C76765">
        <w:rPr>
          <w:b/>
          <w:sz w:val="22"/>
        </w:rPr>
        <w:t>ARREMATANTE</w:t>
      </w:r>
      <w:r w:rsidRPr="00C76765">
        <w:rPr>
          <w:sz w:val="22"/>
        </w:rPr>
        <w:t xml:space="preserve">; </w:t>
      </w:r>
    </w:p>
    <w:p w14:paraId="39B9000C" w14:textId="2C2244F8" w:rsidR="008F1F34" w:rsidRPr="00C76765" w:rsidRDefault="00253F04" w:rsidP="004969DD">
      <w:pPr>
        <w:tabs>
          <w:tab w:val="center" w:pos="3831"/>
        </w:tabs>
        <w:spacing w:after="41"/>
        <w:ind w:left="0" w:firstLine="0"/>
        <w:rPr>
          <w:sz w:val="22"/>
        </w:rPr>
      </w:pPr>
      <w:r w:rsidRPr="00C76765">
        <w:rPr>
          <w:b/>
          <w:sz w:val="22"/>
        </w:rPr>
        <w:t>13.1.2</w:t>
      </w:r>
      <w:r w:rsidRPr="00C76765">
        <w:rPr>
          <w:rFonts w:eastAsia="Arial" w:cs="Arial"/>
          <w:b/>
          <w:sz w:val="22"/>
        </w:rPr>
        <w:t xml:space="preserve"> </w:t>
      </w:r>
      <w:r w:rsidRPr="00C76765">
        <w:rPr>
          <w:sz w:val="22"/>
        </w:rPr>
        <w:t xml:space="preserve">À análise da documentação pelos </w:t>
      </w:r>
      <w:r w:rsidRPr="00C76765">
        <w:rPr>
          <w:b/>
          <w:sz w:val="22"/>
        </w:rPr>
        <w:t>VENDEDORES</w:t>
      </w:r>
      <w:r w:rsidRPr="00C76765">
        <w:rPr>
          <w:sz w:val="22"/>
        </w:rPr>
        <w:t xml:space="preserve">; </w:t>
      </w:r>
    </w:p>
    <w:p w14:paraId="3014245B" w14:textId="3DE8787A" w:rsidR="00E15EEB" w:rsidRPr="00C76765" w:rsidRDefault="00253F04" w:rsidP="004969DD">
      <w:pPr>
        <w:spacing w:after="30"/>
        <w:ind w:left="0" w:firstLine="0"/>
        <w:rPr>
          <w:sz w:val="22"/>
        </w:rPr>
      </w:pPr>
      <w:r w:rsidRPr="00C76765">
        <w:rPr>
          <w:b/>
          <w:sz w:val="22"/>
        </w:rPr>
        <w:t>13.1.3</w:t>
      </w:r>
      <w:r w:rsidRPr="00C76765">
        <w:rPr>
          <w:rFonts w:eastAsia="Arial" w:cs="Arial"/>
          <w:b/>
          <w:sz w:val="22"/>
        </w:rPr>
        <w:t xml:space="preserve"> </w:t>
      </w:r>
      <w:r w:rsidRPr="00C76765">
        <w:rPr>
          <w:sz w:val="22"/>
        </w:rPr>
        <w:t xml:space="preserve">À análise de crédito, se for o caso, e da análise de </w:t>
      </w:r>
      <w:r w:rsidRPr="00C76765">
        <w:rPr>
          <w:i/>
          <w:sz w:val="22"/>
        </w:rPr>
        <w:t>compliance</w:t>
      </w:r>
      <w:r w:rsidRPr="00C76765">
        <w:rPr>
          <w:sz w:val="22"/>
        </w:rPr>
        <w:t xml:space="preserve"> pelos </w:t>
      </w:r>
      <w:r w:rsidRPr="00C76765">
        <w:rPr>
          <w:b/>
          <w:sz w:val="22"/>
        </w:rPr>
        <w:t>VENDEDORES</w:t>
      </w:r>
      <w:r w:rsidRPr="00C76765">
        <w:rPr>
          <w:sz w:val="22"/>
        </w:rPr>
        <w:t xml:space="preserve">; </w:t>
      </w:r>
    </w:p>
    <w:p w14:paraId="09439F02" w14:textId="60C8A9E2" w:rsidR="008F1F34" w:rsidRPr="00C76765" w:rsidRDefault="00253F04" w:rsidP="004969DD">
      <w:pPr>
        <w:spacing w:after="30"/>
        <w:ind w:left="0" w:firstLine="0"/>
        <w:rPr>
          <w:sz w:val="22"/>
        </w:rPr>
      </w:pPr>
      <w:r w:rsidRPr="00C76765">
        <w:rPr>
          <w:b/>
          <w:sz w:val="22"/>
        </w:rPr>
        <w:t>13.1.4</w:t>
      </w:r>
      <w:r w:rsidRPr="00C76765">
        <w:rPr>
          <w:rFonts w:eastAsia="Arial" w:cs="Arial"/>
          <w:b/>
          <w:sz w:val="22"/>
        </w:rPr>
        <w:t xml:space="preserve"> </w:t>
      </w:r>
      <w:r w:rsidRPr="00C76765">
        <w:rPr>
          <w:sz w:val="22"/>
        </w:rPr>
        <w:t xml:space="preserve">À análise e aprovação, pelos </w:t>
      </w:r>
      <w:r w:rsidRPr="00C76765">
        <w:rPr>
          <w:b/>
          <w:sz w:val="22"/>
        </w:rPr>
        <w:t>VENDEDORES</w:t>
      </w:r>
      <w:r w:rsidRPr="00C76765">
        <w:rPr>
          <w:sz w:val="22"/>
        </w:rPr>
        <w:t xml:space="preserve">, do valor do lance vencedor, ficando a exclusivo critério dos </w:t>
      </w:r>
      <w:r w:rsidRPr="00C76765">
        <w:rPr>
          <w:b/>
          <w:sz w:val="22"/>
        </w:rPr>
        <w:t>VENDEDORES</w:t>
      </w:r>
      <w:r w:rsidRPr="00C76765">
        <w:rPr>
          <w:sz w:val="22"/>
        </w:rPr>
        <w:t xml:space="preserve"> e independente de justificativa, realizar a venda ou não, sem que isto lhe acarrete quaisquer ônus ou penalidades.  </w:t>
      </w:r>
    </w:p>
    <w:p w14:paraId="0237D09E" w14:textId="7047D777" w:rsidR="008F1F34" w:rsidRPr="00C76765" w:rsidRDefault="00253F04" w:rsidP="004969DD">
      <w:pPr>
        <w:spacing w:after="36"/>
        <w:ind w:left="0" w:firstLine="0"/>
        <w:rPr>
          <w:sz w:val="22"/>
        </w:rPr>
      </w:pPr>
      <w:r w:rsidRPr="00C76765">
        <w:rPr>
          <w:b/>
          <w:sz w:val="22"/>
        </w:rPr>
        <w:t>13.2</w:t>
      </w:r>
      <w:r w:rsidRPr="00C76765">
        <w:rPr>
          <w:rFonts w:eastAsia="Arial" w:cs="Arial"/>
          <w:b/>
          <w:sz w:val="22"/>
        </w:rPr>
        <w:t xml:space="preserve"> </w:t>
      </w:r>
      <w:r w:rsidRPr="00C76765">
        <w:rPr>
          <w:sz w:val="22"/>
        </w:rPr>
        <w:t xml:space="preserve">A alienação do imóvel relacionado no </w:t>
      </w:r>
      <w:r w:rsidRPr="00C76765">
        <w:rPr>
          <w:b/>
          <w:sz w:val="22"/>
        </w:rPr>
        <w:t>Anexo 0</w:t>
      </w:r>
      <w:r w:rsidR="0006015E" w:rsidRPr="00C76765">
        <w:rPr>
          <w:b/>
          <w:sz w:val="22"/>
        </w:rPr>
        <w:t>4</w:t>
      </w:r>
      <w:r w:rsidRPr="00C76765">
        <w:rPr>
          <w:sz w:val="22"/>
        </w:rPr>
        <w:t xml:space="preserve"> será formalizada mediante: </w:t>
      </w:r>
    </w:p>
    <w:p w14:paraId="0A2968BD" w14:textId="4BAB0941" w:rsidR="00284A5D" w:rsidRPr="00C76765" w:rsidRDefault="00253F04" w:rsidP="004969DD">
      <w:pPr>
        <w:tabs>
          <w:tab w:val="right" w:pos="10282"/>
        </w:tabs>
        <w:ind w:left="0" w:firstLine="0"/>
        <w:rPr>
          <w:sz w:val="22"/>
        </w:rPr>
      </w:pPr>
      <w:r w:rsidRPr="00C76765">
        <w:rPr>
          <w:b/>
          <w:sz w:val="22"/>
        </w:rPr>
        <w:t>13.2.1</w:t>
      </w:r>
      <w:r w:rsidRPr="00C76765">
        <w:rPr>
          <w:rFonts w:eastAsia="Arial" w:cs="Arial"/>
          <w:b/>
          <w:sz w:val="22"/>
        </w:rPr>
        <w:t xml:space="preserve"> </w:t>
      </w:r>
      <w:r w:rsidRPr="00C76765">
        <w:rPr>
          <w:sz w:val="22"/>
        </w:rPr>
        <w:t xml:space="preserve">A assinatura da Ata de Arrematação que será </w:t>
      </w:r>
      <w:r w:rsidR="003B37D8" w:rsidRPr="00C76765">
        <w:rPr>
          <w:sz w:val="22"/>
        </w:rPr>
        <w:t xml:space="preserve">feita </w:t>
      </w:r>
      <w:r w:rsidRPr="00C76765">
        <w:rPr>
          <w:sz w:val="22"/>
        </w:rPr>
        <w:t>eletronicamente pelo</w:t>
      </w:r>
      <w:r w:rsidR="00A10A78" w:rsidRPr="00C76765">
        <w:rPr>
          <w:sz w:val="22"/>
        </w:rPr>
        <w:t xml:space="preserve"> </w:t>
      </w:r>
      <w:r w:rsidRPr="00C76765">
        <w:rPr>
          <w:b/>
          <w:sz w:val="22"/>
        </w:rPr>
        <w:t>ARREMATANTE</w:t>
      </w:r>
      <w:r w:rsidRPr="00C76765">
        <w:rPr>
          <w:sz w:val="22"/>
        </w:rPr>
        <w:t xml:space="preserve"> vencedor em até 48h (quarenta e oito horas) </w:t>
      </w:r>
      <w:r w:rsidR="008C58C4" w:rsidRPr="00C76765">
        <w:rPr>
          <w:sz w:val="22"/>
        </w:rPr>
        <w:t>da aceitação da proposta e pagamento do Preço</w:t>
      </w:r>
      <w:r w:rsidRPr="00C76765">
        <w:rPr>
          <w:sz w:val="22"/>
        </w:rPr>
        <w:t xml:space="preserve">; </w:t>
      </w:r>
    </w:p>
    <w:p w14:paraId="01C23F23" w14:textId="5CDF6612" w:rsidR="008F1F34" w:rsidRPr="00C76765" w:rsidRDefault="00253F04" w:rsidP="004969DD">
      <w:pPr>
        <w:spacing w:after="34"/>
        <w:ind w:left="0" w:right="-1" w:firstLine="0"/>
        <w:rPr>
          <w:sz w:val="22"/>
        </w:rPr>
      </w:pPr>
      <w:r w:rsidRPr="00C76765">
        <w:rPr>
          <w:b/>
          <w:sz w:val="22"/>
        </w:rPr>
        <w:t>13.2.2</w:t>
      </w:r>
      <w:r w:rsidRPr="00C76765">
        <w:rPr>
          <w:rFonts w:eastAsia="Arial" w:cs="Arial"/>
          <w:b/>
          <w:sz w:val="22"/>
        </w:rPr>
        <w:t xml:space="preserve"> </w:t>
      </w:r>
      <w:r w:rsidRPr="00C76765">
        <w:rPr>
          <w:rFonts w:eastAsia="Arial" w:cs="Arial"/>
          <w:b/>
          <w:sz w:val="22"/>
        </w:rPr>
        <w:tab/>
      </w:r>
      <w:r w:rsidRPr="00C76765">
        <w:rPr>
          <w:sz w:val="22"/>
        </w:rPr>
        <w:t xml:space="preserve"> Assinatura eletrônica do Compromisso de Compra e Venda</w:t>
      </w:r>
      <w:r w:rsidR="00833053" w:rsidRPr="00C76765">
        <w:rPr>
          <w:sz w:val="22"/>
        </w:rPr>
        <w:t xml:space="preserve"> ou da lavratura</w:t>
      </w:r>
      <w:r w:rsidR="00BC385F" w:rsidRPr="00C76765">
        <w:rPr>
          <w:sz w:val="22"/>
        </w:rPr>
        <w:t xml:space="preserve"> </w:t>
      </w:r>
      <w:r w:rsidR="00833053" w:rsidRPr="00C76765">
        <w:rPr>
          <w:sz w:val="22"/>
        </w:rPr>
        <w:t>da Escritura Pública de Compra e Venda</w:t>
      </w:r>
      <w:r w:rsidRPr="00C76765">
        <w:rPr>
          <w:sz w:val="22"/>
        </w:rPr>
        <w:t xml:space="preserve">; </w:t>
      </w:r>
    </w:p>
    <w:p w14:paraId="65CDA780" w14:textId="5C55EBD6" w:rsidR="008F1F34" w:rsidRPr="00C76765" w:rsidRDefault="00253F04" w:rsidP="004969DD">
      <w:pPr>
        <w:spacing w:after="34"/>
        <w:ind w:left="0" w:firstLine="0"/>
        <w:rPr>
          <w:sz w:val="22"/>
        </w:rPr>
      </w:pPr>
      <w:r w:rsidRPr="00C76765">
        <w:rPr>
          <w:b/>
          <w:sz w:val="22"/>
        </w:rPr>
        <w:lastRenderedPageBreak/>
        <w:t>13.3</w:t>
      </w:r>
      <w:r w:rsidRPr="00C76765">
        <w:rPr>
          <w:rFonts w:eastAsia="Arial" w:cs="Arial"/>
          <w:b/>
          <w:sz w:val="22"/>
        </w:rPr>
        <w:t xml:space="preserve"> </w:t>
      </w:r>
      <w:r w:rsidRPr="00C76765">
        <w:rPr>
          <w:sz w:val="22"/>
        </w:rPr>
        <w:t>A gestão do envio e controle de assinaturas da Ata de Arrematação e do Contrato Particular de Promessa de Venda e Compra de Imóvel será promovida de forma centralizada pel</w:t>
      </w:r>
      <w:r w:rsidR="001440DD" w:rsidRPr="00C76765">
        <w:rPr>
          <w:sz w:val="22"/>
        </w:rPr>
        <w:t>os</w:t>
      </w:r>
      <w:r w:rsidRPr="00C76765">
        <w:rPr>
          <w:sz w:val="22"/>
        </w:rPr>
        <w:t xml:space="preserve"> </w:t>
      </w:r>
      <w:r w:rsidR="001440DD" w:rsidRPr="00C76765">
        <w:rPr>
          <w:b/>
          <w:bCs/>
          <w:sz w:val="22"/>
        </w:rPr>
        <w:t>VENDEDORES</w:t>
      </w:r>
      <w:r w:rsidRPr="00C76765">
        <w:rPr>
          <w:sz w:val="22"/>
        </w:rPr>
        <w:t xml:space="preserve">. </w:t>
      </w:r>
    </w:p>
    <w:p w14:paraId="1D9FB7D6" w14:textId="6C35410D" w:rsidR="008F1F34" w:rsidRPr="00C76765" w:rsidRDefault="00253F04" w:rsidP="004969DD">
      <w:pPr>
        <w:spacing w:after="34"/>
        <w:ind w:left="0" w:firstLine="0"/>
        <w:rPr>
          <w:sz w:val="22"/>
        </w:rPr>
      </w:pPr>
      <w:r w:rsidRPr="00C76765">
        <w:rPr>
          <w:b/>
          <w:sz w:val="22"/>
        </w:rPr>
        <w:t>13.4</w:t>
      </w:r>
      <w:r w:rsidRPr="00C76765">
        <w:rPr>
          <w:rFonts w:eastAsia="Arial" w:cs="Arial"/>
          <w:b/>
          <w:sz w:val="22"/>
        </w:rPr>
        <w:t xml:space="preserve"> </w:t>
      </w:r>
      <w:r w:rsidRPr="00C76765">
        <w:rPr>
          <w:sz w:val="22"/>
        </w:rPr>
        <w:t xml:space="preserve">Será celebrado pelos </w:t>
      </w:r>
      <w:r w:rsidRPr="00C76765">
        <w:rPr>
          <w:b/>
          <w:sz w:val="22"/>
        </w:rPr>
        <w:t>VENDEDORES</w:t>
      </w:r>
      <w:r w:rsidRPr="00C76765">
        <w:rPr>
          <w:sz w:val="22"/>
        </w:rPr>
        <w:t xml:space="preserve"> e </w:t>
      </w:r>
      <w:r w:rsidRPr="00C76765">
        <w:rPr>
          <w:b/>
          <w:sz w:val="22"/>
        </w:rPr>
        <w:t xml:space="preserve">ARREMATANTE </w:t>
      </w:r>
      <w:r w:rsidR="00914E4F" w:rsidRPr="00C76765">
        <w:rPr>
          <w:bCs/>
          <w:sz w:val="22"/>
        </w:rPr>
        <w:t xml:space="preserve">o </w:t>
      </w:r>
      <w:r w:rsidRPr="00C76765">
        <w:rPr>
          <w:bCs/>
          <w:sz w:val="22"/>
        </w:rPr>
        <w:t>C</w:t>
      </w:r>
      <w:r w:rsidRPr="00C76765">
        <w:rPr>
          <w:sz w:val="22"/>
        </w:rPr>
        <w:t xml:space="preserve">ompromisso de Venda e Compra ou Escritura Pública de Venda e Compra, ficando a critério dos </w:t>
      </w:r>
      <w:r w:rsidRPr="00C76765">
        <w:rPr>
          <w:b/>
          <w:sz w:val="22"/>
        </w:rPr>
        <w:t>VENDEDORES</w:t>
      </w:r>
      <w:r w:rsidRPr="00C76765">
        <w:rPr>
          <w:sz w:val="22"/>
        </w:rPr>
        <w:t xml:space="preserve"> a escolha do estado e cidade onde a escritura será realizada, estando o </w:t>
      </w:r>
      <w:r w:rsidRPr="00C76765">
        <w:rPr>
          <w:b/>
          <w:sz w:val="22"/>
        </w:rPr>
        <w:t>ARREMATANTE</w:t>
      </w:r>
      <w:r w:rsidRPr="00C76765">
        <w:rPr>
          <w:sz w:val="22"/>
        </w:rPr>
        <w:t xml:space="preserve"> obrigado a comparecer presencialmente </w:t>
      </w:r>
      <w:r w:rsidR="00914E4F" w:rsidRPr="00C76765">
        <w:rPr>
          <w:sz w:val="22"/>
        </w:rPr>
        <w:t xml:space="preserve">ou eletronicamente </w:t>
      </w:r>
      <w:r w:rsidRPr="00C76765">
        <w:rPr>
          <w:sz w:val="22"/>
        </w:rPr>
        <w:t>para a assinatura ou outorgar uma procuração para tal.</w:t>
      </w:r>
    </w:p>
    <w:p w14:paraId="135C5A85" w14:textId="3E10DDC5" w:rsidR="008F1F34" w:rsidRPr="00C76765" w:rsidRDefault="00253F04" w:rsidP="004969DD">
      <w:pPr>
        <w:spacing w:after="31"/>
        <w:ind w:left="0" w:firstLine="0"/>
        <w:rPr>
          <w:sz w:val="22"/>
        </w:rPr>
      </w:pPr>
      <w:r w:rsidRPr="00C76765">
        <w:rPr>
          <w:b/>
          <w:sz w:val="22"/>
        </w:rPr>
        <w:t>13.4.1</w:t>
      </w:r>
      <w:r w:rsidRPr="00C76765">
        <w:rPr>
          <w:rFonts w:eastAsia="Arial" w:cs="Arial"/>
          <w:b/>
          <w:sz w:val="22"/>
        </w:rPr>
        <w:t xml:space="preserve"> </w:t>
      </w:r>
      <w:r w:rsidRPr="00C76765">
        <w:rPr>
          <w:rFonts w:eastAsia="Arial" w:cs="Arial"/>
          <w:b/>
          <w:sz w:val="22"/>
        </w:rPr>
        <w:tab/>
      </w:r>
      <w:r w:rsidRPr="00C76765">
        <w:rPr>
          <w:sz w:val="22"/>
        </w:rPr>
        <w:t>Caso haja pendências</w:t>
      </w:r>
      <w:r w:rsidR="0072474A" w:rsidRPr="00C76765">
        <w:rPr>
          <w:sz w:val="22"/>
        </w:rPr>
        <w:t xml:space="preserve"> relativas ao imóvel</w:t>
      </w:r>
      <w:r w:rsidR="0050181A" w:rsidRPr="00C76765">
        <w:rPr>
          <w:sz w:val="22"/>
        </w:rPr>
        <w:t xml:space="preserve"> cuja responsabilidade pela regularização seja </w:t>
      </w:r>
      <w:r w:rsidR="00731AB7" w:rsidRPr="00C76765">
        <w:rPr>
          <w:sz w:val="22"/>
        </w:rPr>
        <w:t xml:space="preserve">dos </w:t>
      </w:r>
      <w:r w:rsidR="00141427" w:rsidRPr="00C76765">
        <w:rPr>
          <w:b/>
          <w:bCs/>
          <w:sz w:val="22"/>
        </w:rPr>
        <w:t>VENDEDORES</w:t>
      </w:r>
      <w:r w:rsidR="00731AB7" w:rsidRPr="00C76765">
        <w:rPr>
          <w:b/>
          <w:bCs/>
          <w:sz w:val="22"/>
        </w:rPr>
        <w:t xml:space="preserve"> </w:t>
      </w:r>
      <w:proofErr w:type="gramStart"/>
      <w:r w:rsidR="00731AB7" w:rsidRPr="00C76765">
        <w:rPr>
          <w:sz w:val="22"/>
        </w:rPr>
        <w:t xml:space="preserve">e </w:t>
      </w:r>
      <w:r w:rsidRPr="00C76765">
        <w:rPr>
          <w:sz w:val="22"/>
        </w:rPr>
        <w:t xml:space="preserve"> que</w:t>
      </w:r>
      <w:proofErr w:type="gramEnd"/>
      <w:r w:rsidRPr="00C76765">
        <w:rPr>
          <w:sz w:val="22"/>
        </w:rPr>
        <w:t xml:space="preserve"> obstem a outorga de Escritura ou seu registro, ficará facultado aos </w:t>
      </w:r>
      <w:r w:rsidRPr="00C76765">
        <w:rPr>
          <w:b/>
          <w:sz w:val="22"/>
        </w:rPr>
        <w:t>VENDEDORES</w:t>
      </w:r>
      <w:r w:rsidRPr="00C76765">
        <w:rPr>
          <w:sz w:val="22"/>
        </w:rPr>
        <w:t xml:space="preserve"> celebrar Compromisso Particular de Venda e Compra, quitados ou parcelados, conforme o caso. Nessa hipótese, a Escritura Pública de Venda e Compra será outorgada </w:t>
      </w:r>
      <w:r w:rsidR="002D3C26" w:rsidRPr="00C76765">
        <w:rPr>
          <w:sz w:val="22"/>
        </w:rPr>
        <w:t>no prazo a ser estabelecido no referido Compromisso Particular de Venda e Compra</w:t>
      </w:r>
      <w:r w:rsidR="00141427" w:rsidRPr="00C76765">
        <w:rPr>
          <w:sz w:val="22"/>
        </w:rPr>
        <w:t>. Quanto ao saneamento das pendências</w:t>
      </w:r>
      <w:r w:rsidR="001060A3" w:rsidRPr="00C76765">
        <w:rPr>
          <w:sz w:val="22"/>
        </w:rPr>
        <w:t xml:space="preserve">, </w:t>
      </w:r>
      <w:r w:rsidR="00141427" w:rsidRPr="00C76765">
        <w:rPr>
          <w:sz w:val="22"/>
        </w:rPr>
        <w:t xml:space="preserve">fica pactuado o prazo </w:t>
      </w:r>
      <w:r w:rsidR="004456C1" w:rsidRPr="00C76765">
        <w:rPr>
          <w:sz w:val="22"/>
        </w:rPr>
        <w:t xml:space="preserve">mínimo </w:t>
      </w:r>
      <w:r w:rsidR="00141427" w:rsidRPr="00C76765">
        <w:rPr>
          <w:sz w:val="22"/>
        </w:rPr>
        <w:t>de 180 (cento e oitenta) dias a contar da aceitação da proposta, para resolução das referidas,</w:t>
      </w:r>
      <w:r w:rsidR="00BC385F" w:rsidRPr="00C76765">
        <w:rPr>
          <w:sz w:val="22"/>
        </w:rPr>
        <w:t xml:space="preserve"> podendo ser prorrogado em igual prazo,</w:t>
      </w:r>
      <w:r w:rsidR="00141427" w:rsidRPr="00C76765">
        <w:rPr>
          <w:sz w:val="22"/>
        </w:rPr>
        <w:t xml:space="preserve"> </w:t>
      </w:r>
      <w:r w:rsidR="00426C3D" w:rsidRPr="00C76765">
        <w:rPr>
          <w:sz w:val="22"/>
        </w:rPr>
        <w:t xml:space="preserve">de modo que os prazos </w:t>
      </w:r>
      <w:r w:rsidR="001060A3" w:rsidRPr="00C76765">
        <w:rPr>
          <w:sz w:val="22"/>
        </w:rPr>
        <w:t>consumidos para atendimento das exigências que visarem a solução das pendências</w:t>
      </w:r>
      <w:r w:rsidR="00426C3D" w:rsidRPr="00C76765">
        <w:rPr>
          <w:sz w:val="22"/>
        </w:rPr>
        <w:t xml:space="preserve"> não serão computados em tal prazo</w:t>
      </w:r>
      <w:r w:rsidRPr="00C76765">
        <w:rPr>
          <w:sz w:val="22"/>
        </w:rPr>
        <w:t xml:space="preserve">. </w:t>
      </w:r>
    </w:p>
    <w:p w14:paraId="300D8587" w14:textId="35F24BDD" w:rsidR="00D51581" w:rsidRPr="00C76765" w:rsidRDefault="00253F04" w:rsidP="004969DD">
      <w:pPr>
        <w:spacing w:after="33"/>
        <w:ind w:left="0" w:firstLine="0"/>
        <w:rPr>
          <w:sz w:val="22"/>
        </w:rPr>
      </w:pPr>
      <w:r w:rsidRPr="00C76765">
        <w:rPr>
          <w:b/>
          <w:sz w:val="22"/>
        </w:rPr>
        <w:t>13.5</w:t>
      </w:r>
      <w:r w:rsidRPr="00C76765">
        <w:rPr>
          <w:rFonts w:eastAsia="Arial" w:cs="Arial"/>
          <w:b/>
          <w:sz w:val="22"/>
        </w:rPr>
        <w:t xml:space="preserve"> </w:t>
      </w:r>
      <w:r w:rsidRPr="00C76765">
        <w:rPr>
          <w:sz w:val="22"/>
        </w:rPr>
        <w:t>O imóvel cuja descrição expressamente indique a existência de “procedimento em andamento para a ratificação da consolidação da propriedade decorrente de alienação fiduciária”, nos moldes previstos na Lei nº 9.514/</w:t>
      </w:r>
      <w:r w:rsidR="00BC385F" w:rsidRPr="00C76765">
        <w:rPr>
          <w:sz w:val="22"/>
        </w:rPr>
        <w:t>19</w:t>
      </w:r>
      <w:r w:rsidRPr="00C76765">
        <w:rPr>
          <w:sz w:val="22"/>
        </w:rPr>
        <w:t xml:space="preserve">97, será transferido ao </w:t>
      </w:r>
      <w:r w:rsidRPr="00C76765">
        <w:rPr>
          <w:b/>
          <w:sz w:val="22"/>
        </w:rPr>
        <w:t xml:space="preserve">ARREMATANTE </w:t>
      </w:r>
      <w:r w:rsidRPr="00C76765">
        <w:rPr>
          <w:sz w:val="22"/>
        </w:rPr>
        <w:t xml:space="preserve">por meio de Compromisso de Venda e Compra. Nessa hipótese, sem prejuízo da necessidade de cumprimento das demais condições previstas neste Edital e no Compromisso de Venda e Compra, a correspondente Escritura Definitiva somente será lavrada após a averbação, na matrícula do imóvel, de requerimento que noticie a realização dos leilões negativos e permita a ratificação da consolidação da propriedade do imóvel em nome dos </w:t>
      </w:r>
      <w:r w:rsidRPr="00C76765">
        <w:rPr>
          <w:b/>
          <w:sz w:val="22"/>
        </w:rPr>
        <w:t>VENDEDORES</w:t>
      </w:r>
      <w:r w:rsidRPr="00C76765">
        <w:rPr>
          <w:sz w:val="22"/>
        </w:rPr>
        <w:t xml:space="preserve">, aos quais ficam completamente isento de responsabilidade por eventual atraso na consumação dessa providência em virtude de ação ou omissão do Oficial daquele Registro. </w:t>
      </w:r>
    </w:p>
    <w:p w14:paraId="25804AE1" w14:textId="529D2B00" w:rsidR="00D51581" w:rsidRPr="00C76765" w:rsidRDefault="00D51581" w:rsidP="004969DD">
      <w:pPr>
        <w:spacing w:after="33"/>
        <w:ind w:left="0" w:firstLine="0"/>
        <w:rPr>
          <w:sz w:val="22"/>
        </w:rPr>
      </w:pPr>
      <w:r w:rsidRPr="00C76765">
        <w:rPr>
          <w:b/>
          <w:sz w:val="22"/>
        </w:rPr>
        <w:t>13.5.1</w:t>
      </w:r>
      <w:r w:rsidRPr="00C76765">
        <w:rPr>
          <w:bCs/>
          <w:sz w:val="22"/>
        </w:rPr>
        <w:t xml:space="preserve"> Nas hipóteses em que o imóvel possuir alguma pendência a ser regularizada ou sanada pelos </w:t>
      </w:r>
      <w:r w:rsidRPr="00C76765">
        <w:rPr>
          <w:b/>
          <w:sz w:val="22"/>
        </w:rPr>
        <w:t>VENDEDORES</w:t>
      </w:r>
      <w:r w:rsidRPr="00C76765">
        <w:rPr>
          <w:bCs/>
          <w:sz w:val="22"/>
        </w:rPr>
        <w:t xml:space="preserve">, tais como, </w:t>
      </w:r>
      <w:r w:rsidR="00F7726B" w:rsidRPr="00C76765">
        <w:rPr>
          <w:bCs/>
          <w:sz w:val="22"/>
        </w:rPr>
        <w:t xml:space="preserve">a </w:t>
      </w:r>
      <w:r w:rsidRPr="00C76765">
        <w:rPr>
          <w:bCs/>
          <w:sz w:val="22"/>
        </w:rPr>
        <w:t>finalização do registro em nome dos</w:t>
      </w:r>
      <w:r w:rsidRPr="00C76765">
        <w:rPr>
          <w:b/>
          <w:sz w:val="22"/>
        </w:rPr>
        <w:t xml:space="preserve"> VENDEDORES</w:t>
      </w:r>
      <w:r w:rsidR="00141427" w:rsidRPr="00C76765">
        <w:rPr>
          <w:bCs/>
          <w:sz w:val="22"/>
        </w:rPr>
        <w:t>, averbação de incorporação/alteração de denominação social</w:t>
      </w:r>
      <w:r w:rsidRPr="00C76765">
        <w:rPr>
          <w:bCs/>
          <w:sz w:val="22"/>
        </w:rPr>
        <w:t xml:space="preserve">, estabelece que superada referida condição, os </w:t>
      </w:r>
      <w:r w:rsidRPr="00C76765">
        <w:rPr>
          <w:b/>
          <w:sz w:val="22"/>
        </w:rPr>
        <w:t>VENDEDORES</w:t>
      </w:r>
      <w:r w:rsidRPr="00C76765">
        <w:rPr>
          <w:bCs/>
          <w:sz w:val="22"/>
        </w:rPr>
        <w:t xml:space="preserve"> notificarão o</w:t>
      </w:r>
      <w:r w:rsidRPr="00C76765">
        <w:rPr>
          <w:b/>
          <w:sz w:val="22"/>
        </w:rPr>
        <w:t xml:space="preserve"> ARREMATANTE</w:t>
      </w:r>
      <w:r w:rsidRPr="00C76765">
        <w:rPr>
          <w:bCs/>
          <w:sz w:val="22"/>
        </w:rPr>
        <w:t xml:space="preserve">, para que se dê </w:t>
      </w:r>
      <w:r w:rsidR="00141427" w:rsidRPr="00C76765">
        <w:rPr>
          <w:bCs/>
          <w:sz w:val="22"/>
        </w:rPr>
        <w:t>início</w:t>
      </w:r>
      <w:r w:rsidRPr="00C76765">
        <w:rPr>
          <w:bCs/>
          <w:sz w:val="22"/>
        </w:rPr>
        <w:t xml:space="preserve"> a contagem dos prazos, cujos termos iniciais estejam a ela atreladas.</w:t>
      </w:r>
    </w:p>
    <w:p w14:paraId="5909689F" w14:textId="4AE6D6CE" w:rsidR="008F1F34" w:rsidRPr="00C76765" w:rsidRDefault="00253F04" w:rsidP="004969DD">
      <w:pPr>
        <w:spacing w:after="33"/>
        <w:ind w:left="0" w:firstLine="0"/>
        <w:rPr>
          <w:sz w:val="22"/>
        </w:rPr>
      </w:pPr>
      <w:r w:rsidRPr="00C76765">
        <w:rPr>
          <w:b/>
          <w:sz w:val="22"/>
        </w:rPr>
        <w:t>13.6</w:t>
      </w:r>
      <w:r w:rsidRPr="00C76765">
        <w:rPr>
          <w:rFonts w:eastAsia="Arial" w:cs="Arial"/>
          <w:b/>
          <w:sz w:val="22"/>
        </w:rPr>
        <w:t xml:space="preserve"> </w:t>
      </w:r>
      <w:r w:rsidRPr="00C76765">
        <w:rPr>
          <w:sz w:val="22"/>
        </w:rPr>
        <w:t>Todos os instrumentos públicos a</w:t>
      </w:r>
      <w:r w:rsidR="00141427" w:rsidRPr="00C76765">
        <w:rPr>
          <w:sz w:val="22"/>
        </w:rPr>
        <w:t>qui</w:t>
      </w:r>
      <w:r w:rsidRPr="00C76765">
        <w:rPr>
          <w:sz w:val="22"/>
        </w:rPr>
        <w:t xml:space="preserve"> mencionados serão formalizados em até 90 (noventa) dias contados da </w:t>
      </w:r>
      <w:r w:rsidR="00141427" w:rsidRPr="00C76765">
        <w:rPr>
          <w:sz w:val="22"/>
        </w:rPr>
        <w:t>aprovação da proposta</w:t>
      </w:r>
      <w:r w:rsidRPr="00C76765">
        <w:rPr>
          <w:sz w:val="22"/>
        </w:rPr>
        <w:t>, respeitados os prazos previstos anteriormente no item 13.4.1</w:t>
      </w:r>
      <w:r w:rsidR="00B36018" w:rsidRPr="00C76765">
        <w:rPr>
          <w:sz w:val="22"/>
        </w:rPr>
        <w:t xml:space="preserve">, podendo </w:t>
      </w:r>
      <w:r w:rsidR="009574F2" w:rsidRPr="00C76765">
        <w:rPr>
          <w:sz w:val="22"/>
        </w:rPr>
        <w:t>vir a ser reduzido de acordo com o imóvel e a disponibilidade das partes</w:t>
      </w:r>
      <w:r w:rsidRPr="00C76765">
        <w:rPr>
          <w:sz w:val="22"/>
        </w:rPr>
        <w:t>. Não ocorrendo a assinatura de qualquer dos instrumentos públicos ou particulares</w:t>
      </w:r>
      <w:r w:rsidR="00F7726B" w:rsidRPr="00C76765">
        <w:rPr>
          <w:sz w:val="22"/>
        </w:rPr>
        <w:t xml:space="preserve"> (inerentes ao leilão)</w:t>
      </w:r>
      <w:r w:rsidRPr="00C76765">
        <w:rPr>
          <w:sz w:val="22"/>
        </w:rPr>
        <w:t xml:space="preserve"> por culpa exclusiva do </w:t>
      </w:r>
      <w:r w:rsidRPr="00C76765">
        <w:rPr>
          <w:b/>
          <w:sz w:val="22"/>
        </w:rPr>
        <w:t>ARREMATANTE</w:t>
      </w:r>
      <w:r w:rsidRPr="00C76765">
        <w:rPr>
          <w:sz w:val="22"/>
        </w:rPr>
        <w:t xml:space="preserve">, poderá ocorrer, a critério dos </w:t>
      </w:r>
      <w:r w:rsidRPr="00C76765">
        <w:rPr>
          <w:b/>
          <w:sz w:val="22"/>
        </w:rPr>
        <w:t>VENDEDORES</w:t>
      </w:r>
      <w:r w:rsidRPr="00C76765">
        <w:rPr>
          <w:sz w:val="22"/>
        </w:rPr>
        <w:t>, o cancelamento da arrematação e a resolução do contrato, nos termos do item 1</w:t>
      </w:r>
      <w:r w:rsidR="00F94250" w:rsidRPr="00C76765">
        <w:rPr>
          <w:sz w:val="22"/>
        </w:rPr>
        <w:t>7</w:t>
      </w:r>
      <w:r w:rsidRPr="00C76765">
        <w:rPr>
          <w:sz w:val="22"/>
        </w:rPr>
        <w:t xml:space="preserve"> abaixo. </w:t>
      </w:r>
    </w:p>
    <w:p w14:paraId="12AF7549" w14:textId="51730A71" w:rsidR="00AA566B" w:rsidRPr="00C76765" w:rsidRDefault="00253F04" w:rsidP="004969DD">
      <w:pPr>
        <w:spacing w:after="31"/>
        <w:ind w:left="0" w:firstLine="0"/>
        <w:rPr>
          <w:sz w:val="22"/>
        </w:rPr>
      </w:pPr>
      <w:r w:rsidRPr="00C76765">
        <w:rPr>
          <w:b/>
          <w:sz w:val="22"/>
        </w:rPr>
        <w:t>13.7</w:t>
      </w:r>
      <w:r w:rsidRPr="00C76765">
        <w:rPr>
          <w:rFonts w:eastAsia="Arial" w:cs="Arial"/>
          <w:b/>
          <w:sz w:val="22"/>
        </w:rPr>
        <w:t xml:space="preserve"> </w:t>
      </w:r>
      <w:r w:rsidRPr="00C76765">
        <w:rPr>
          <w:sz w:val="22"/>
        </w:rPr>
        <w:t xml:space="preserve">Na hipótese de não comparecimento do </w:t>
      </w:r>
      <w:r w:rsidRPr="00C76765">
        <w:rPr>
          <w:b/>
          <w:sz w:val="22"/>
        </w:rPr>
        <w:t xml:space="preserve">ARREMATANTE </w:t>
      </w:r>
      <w:r w:rsidRPr="00C76765">
        <w:rPr>
          <w:sz w:val="22"/>
        </w:rPr>
        <w:t>para a formalização dos documentos da venda, a venda será cancelada nos termos previstos para as rescisões contratuais no Compromisso de Venda e Compra</w:t>
      </w:r>
      <w:r w:rsidR="007C38D4" w:rsidRPr="00C76765">
        <w:rPr>
          <w:sz w:val="22"/>
        </w:rPr>
        <w:t xml:space="preserve"> e/ou Escritura de Venda e Compra</w:t>
      </w:r>
      <w:r w:rsidRPr="00C76765">
        <w:rPr>
          <w:sz w:val="22"/>
        </w:rPr>
        <w:t>, ainda que aquele documento não tenha sido assinado (</w:t>
      </w:r>
      <w:r w:rsidRPr="00C76765">
        <w:rPr>
          <w:b/>
          <w:sz w:val="22"/>
        </w:rPr>
        <w:t>Anexo 03</w:t>
      </w:r>
      <w:r w:rsidRPr="00C76765">
        <w:rPr>
          <w:sz w:val="22"/>
        </w:rPr>
        <w:t xml:space="preserve">). </w:t>
      </w:r>
    </w:p>
    <w:p w14:paraId="6530E1F1" w14:textId="1E517DC2" w:rsidR="005C17D7" w:rsidRPr="00C76765" w:rsidRDefault="0035324B" w:rsidP="004969DD">
      <w:pPr>
        <w:spacing w:after="31"/>
        <w:ind w:left="0" w:firstLine="0"/>
        <w:rPr>
          <w:b/>
          <w:sz w:val="22"/>
        </w:rPr>
      </w:pPr>
      <w:r w:rsidRPr="00C76765">
        <w:rPr>
          <w:b/>
          <w:sz w:val="22"/>
        </w:rPr>
        <w:t xml:space="preserve">13.7.1 </w:t>
      </w:r>
      <w:r w:rsidRPr="00C76765">
        <w:rPr>
          <w:bCs/>
          <w:sz w:val="22"/>
        </w:rPr>
        <w:t>Ainda ficará facultado aos</w:t>
      </w:r>
      <w:r w:rsidRPr="00C76765">
        <w:rPr>
          <w:b/>
          <w:sz w:val="22"/>
        </w:rPr>
        <w:t xml:space="preserve"> VENDEDORES </w:t>
      </w:r>
      <w:r w:rsidRPr="00C76765">
        <w:rPr>
          <w:bCs/>
          <w:sz w:val="22"/>
        </w:rPr>
        <w:t xml:space="preserve">procederem, nos casos em que for aplicável, nos termos do Código Civil e da </w:t>
      </w:r>
      <w:r w:rsidR="00E43579" w:rsidRPr="00C76765">
        <w:rPr>
          <w:bCs/>
          <w:sz w:val="22"/>
        </w:rPr>
        <w:t>L</w:t>
      </w:r>
      <w:r w:rsidRPr="00C76765">
        <w:rPr>
          <w:bCs/>
          <w:sz w:val="22"/>
        </w:rPr>
        <w:t>ei nº. 14.382/2022</w:t>
      </w:r>
      <w:r w:rsidR="00E43579" w:rsidRPr="00C76765">
        <w:rPr>
          <w:bCs/>
          <w:sz w:val="22"/>
        </w:rPr>
        <w:t xml:space="preserve">, com a adjudicação </w:t>
      </w:r>
      <w:r w:rsidR="00E43579" w:rsidRPr="00C76765">
        <w:rPr>
          <w:bCs/>
          <w:sz w:val="22"/>
        </w:rPr>
        <w:lastRenderedPageBreak/>
        <w:t>compulsória extrajudicial, podendo ainda tomar as medidas cabíveis para reembolso dos valores pagos para tal finalidade, cuja responsabilidade era do</w:t>
      </w:r>
      <w:r w:rsidR="00E43579" w:rsidRPr="00C76765">
        <w:rPr>
          <w:b/>
          <w:sz w:val="22"/>
        </w:rPr>
        <w:t xml:space="preserve"> ARREMATANTE.</w:t>
      </w:r>
    </w:p>
    <w:p w14:paraId="58FF8077" w14:textId="32C49A1A" w:rsidR="008F1F34" w:rsidRPr="00C76765" w:rsidRDefault="00253F04" w:rsidP="004969DD">
      <w:pPr>
        <w:spacing w:after="31"/>
        <w:ind w:left="0" w:firstLine="0"/>
        <w:rPr>
          <w:sz w:val="22"/>
        </w:rPr>
      </w:pPr>
      <w:r w:rsidRPr="00C76765">
        <w:rPr>
          <w:b/>
          <w:sz w:val="22"/>
        </w:rPr>
        <w:t>13.8</w:t>
      </w:r>
      <w:r w:rsidRPr="00C76765">
        <w:rPr>
          <w:rFonts w:eastAsia="Arial" w:cs="Arial"/>
          <w:b/>
          <w:sz w:val="22"/>
        </w:rPr>
        <w:t xml:space="preserve"> </w:t>
      </w:r>
      <w:r w:rsidRPr="00C76765">
        <w:rPr>
          <w:sz w:val="22"/>
        </w:rPr>
        <w:t>O prazo referido no item 13.6 poderá ser prorrogado</w:t>
      </w:r>
      <w:r w:rsidR="006545EC" w:rsidRPr="00C76765">
        <w:rPr>
          <w:sz w:val="22"/>
        </w:rPr>
        <w:t xml:space="preserve">, </w:t>
      </w:r>
      <w:r w:rsidRPr="00C76765">
        <w:rPr>
          <w:sz w:val="22"/>
        </w:rPr>
        <w:t xml:space="preserve">caso haja pendências documentais dos </w:t>
      </w:r>
      <w:r w:rsidRPr="00C76765">
        <w:rPr>
          <w:b/>
          <w:sz w:val="22"/>
        </w:rPr>
        <w:t>VENDEDORES,</w:t>
      </w:r>
      <w:r w:rsidRPr="00C76765">
        <w:rPr>
          <w:sz w:val="22"/>
        </w:rPr>
        <w:t xml:space="preserve"> por exemplo, a ausência provisória da Certidão Negativa do INSS ou Certidão de Quitação de Tributos Federais, até a regularização destas. Vencida a documentação disponibilizada para outorga da Escritura Pública ou para o respectivo registro, por culpa do </w:t>
      </w:r>
      <w:r w:rsidRPr="00C76765">
        <w:rPr>
          <w:b/>
          <w:sz w:val="22"/>
        </w:rPr>
        <w:t>ARREMATANTE</w:t>
      </w:r>
      <w:r w:rsidRPr="00C76765">
        <w:rPr>
          <w:sz w:val="22"/>
        </w:rPr>
        <w:t xml:space="preserve">, ficará sob a sua responsabilidade a obtenção de novos documentos.  </w:t>
      </w:r>
    </w:p>
    <w:p w14:paraId="5CF033DD" w14:textId="56E2B4B0" w:rsidR="008F1F34" w:rsidRPr="00C76765" w:rsidRDefault="00253F04" w:rsidP="004969DD">
      <w:pPr>
        <w:spacing w:after="34"/>
        <w:ind w:left="0" w:firstLine="0"/>
        <w:rPr>
          <w:sz w:val="22"/>
        </w:rPr>
      </w:pPr>
      <w:r w:rsidRPr="00C76765">
        <w:rPr>
          <w:b/>
          <w:sz w:val="22"/>
        </w:rPr>
        <w:t>13.9</w:t>
      </w:r>
      <w:r w:rsidRPr="00C76765">
        <w:rPr>
          <w:rFonts w:eastAsia="Arial" w:cs="Arial"/>
          <w:b/>
          <w:sz w:val="22"/>
        </w:rPr>
        <w:t xml:space="preserve"> </w:t>
      </w:r>
      <w:r w:rsidRPr="00C76765">
        <w:rPr>
          <w:sz w:val="22"/>
        </w:rPr>
        <w:t xml:space="preserve">Serão de responsabilidade do </w:t>
      </w:r>
      <w:r w:rsidRPr="00C76765">
        <w:rPr>
          <w:b/>
          <w:sz w:val="22"/>
        </w:rPr>
        <w:t xml:space="preserve">ARREMATANTE </w:t>
      </w:r>
      <w:r w:rsidRPr="00C76765">
        <w:rPr>
          <w:sz w:val="22"/>
        </w:rPr>
        <w:t xml:space="preserve">todas as providências e despesas necessárias à transferência dos imóveis junto aos órgãos públicos, incluindo, sem se limitar o imposto de transmissão de bens imóveis (ITBI), laudêmio, </w:t>
      </w:r>
      <w:r w:rsidR="006831FE" w:rsidRPr="00C76765">
        <w:rPr>
          <w:sz w:val="22"/>
        </w:rPr>
        <w:t xml:space="preserve">foro, </w:t>
      </w:r>
      <w:r w:rsidRPr="00C76765">
        <w:rPr>
          <w:sz w:val="22"/>
        </w:rPr>
        <w:t>taxas, alvarás, certidões, escrituras, emolumentos cartorários, registros</w:t>
      </w:r>
      <w:r w:rsidR="006545EC" w:rsidRPr="00C76765">
        <w:rPr>
          <w:sz w:val="22"/>
        </w:rPr>
        <w:t>, rerratificações, aditamentos</w:t>
      </w:r>
      <w:r w:rsidRPr="00C76765">
        <w:rPr>
          <w:sz w:val="22"/>
        </w:rPr>
        <w:t xml:space="preserve"> e averbações de qualquer natureza, bem como todos os encargos para liberação dos imóveis com eventuais pendências ou ônus, desde que apontados na descrição do lote específico.  </w:t>
      </w:r>
    </w:p>
    <w:p w14:paraId="06028EF0" w14:textId="59221243" w:rsidR="008F1F34" w:rsidRPr="00C76765" w:rsidRDefault="00253F04" w:rsidP="004969DD">
      <w:pPr>
        <w:spacing w:after="34"/>
        <w:ind w:left="0" w:firstLine="0"/>
        <w:rPr>
          <w:sz w:val="22"/>
        </w:rPr>
      </w:pPr>
      <w:r w:rsidRPr="00C76765">
        <w:rPr>
          <w:b/>
          <w:sz w:val="22"/>
        </w:rPr>
        <w:t>13.9.1</w:t>
      </w:r>
      <w:r w:rsidRPr="00C76765">
        <w:rPr>
          <w:rFonts w:eastAsia="Arial" w:cs="Arial"/>
          <w:b/>
          <w:sz w:val="22"/>
        </w:rPr>
        <w:t xml:space="preserve"> </w:t>
      </w:r>
      <w:r w:rsidRPr="00C76765">
        <w:rPr>
          <w:sz w:val="22"/>
        </w:rPr>
        <w:t xml:space="preserve">O </w:t>
      </w:r>
      <w:r w:rsidRPr="00C76765">
        <w:rPr>
          <w:b/>
          <w:sz w:val="22"/>
        </w:rPr>
        <w:t xml:space="preserve">ARREMATANTE </w:t>
      </w:r>
      <w:r w:rsidRPr="00C76765">
        <w:rPr>
          <w:sz w:val="22"/>
        </w:rPr>
        <w:t xml:space="preserve">terá o prazo máximo de 60 (sessenta) dias para comprovar aos </w:t>
      </w:r>
      <w:r w:rsidRPr="00C76765">
        <w:rPr>
          <w:b/>
          <w:sz w:val="22"/>
        </w:rPr>
        <w:t xml:space="preserve">VENDEDORES </w:t>
      </w:r>
      <w:r w:rsidRPr="00C76765">
        <w:rPr>
          <w:sz w:val="22"/>
        </w:rPr>
        <w:t xml:space="preserve">as providências citadas no item 13.9., </w:t>
      </w:r>
      <w:r w:rsidR="004161E9" w:rsidRPr="00C76765">
        <w:rPr>
          <w:sz w:val="22"/>
        </w:rPr>
        <w:t xml:space="preserve">sobretudo a transferência dos respectivos cadastros e registros do imóvel para o nome do </w:t>
      </w:r>
      <w:r w:rsidR="004161E9" w:rsidRPr="00C76765">
        <w:rPr>
          <w:b/>
          <w:bCs/>
          <w:sz w:val="22"/>
        </w:rPr>
        <w:t>ARREMATANTE</w:t>
      </w:r>
      <w:r w:rsidR="004161E9" w:rsidRPr="00C76765">
        <w:rPr>
          <w:sz w:val="22"/>
        </w:rPr>
        <w:t xml:space="preserve">, </w:t>
      </w:r>
      <w:r w:rsidRPr="00C76765">
        <w:rPr>
          <w:sz w:val="22"/>
        </w:rPr>
        <w:t xml:space="preserve">contados da data da assinatura da Escritura de </w:t>
      </w:r>
      <w:r w:rsidR="006831FE" w:rsidRPr="00C76765">
        <w:rPr>
          <w:sz w:val="22"/>
        </w:rPr>
        <w:t>V</w:t>
      </w:r>
      <w:r w:rsidRPr="00C76765">
        <w:rPr>
          <w:sz w:val="22"/>
        </w:rPr>
        <w:t xml:space="preserve">enda e </w:t>
      </w:r>
      <w:r w:rsidR="006831FE" w:rsidRPr="00C76765">
        <w:rPr>
          <w:sz w:val="22"/>
        </w:rPr>
        <w:t>C</w:t>
      </w:r>
      <w:r w:rsidRPr="00C76765">
        <w:rPr>
          <w:sz w:val="22"/>
        </w:rPr>
        <w:t xml:space="preserve">ompra ou do </w:t>
      </w:r>
      <w:r w:rsidR="006831FE" w:rsidRPr="00C76765">
        <w:rPr>
          <w:sz w:val="22"/>
        </w:rPr>
        <w:t>C</w:t>
      </w:r>
      <w:r w:rsidRPr="00C76765">
        <w:rPr>
          <w:sz w:val="22"/>
        </w:rPr>
        <w:t xml:space="preserve">ontrato de </w:t>
      </w:r>
      <w:r w:rsidR="006831FE" w:rsidRPr="00C76765">
        <w:rPr>
          <w:sz w:val="22"/>
        </w:rPr>
        <w:t>C</w:t>
      </w:r>
      <w:r w:rsidRPr="00C76765">
        <w:rPr>
          <w:sz w:val="22"/>
        </w:rPr>
        <w:t xml:space="preserve">ompra e </w:t>
      </w:r>
      <w:r w:rsidR="006831FE" w:rsidRPr="00C76765">
        <w:rPr>
          <w:sz w:val="22"/>
        </w:rPr>
        <w:t>V</w:t>
      </w:r>
      <w:r w:rsidRPr="00C76765">
        <w:rPr>
          <w:sz w:val="22"/>
        </w:rPr>
        <w:t xml:space="preserve">enda, </w:t>
      </w:r>
      <w:r w:rsidR="008E4A07" w:rsidRPr="00C76765">
        <w:rPr>
          <w:sz w:val="22"/>
        </w:rPr>
        <w:t xml:space="preserve">sob pena de aplicação de multa diária de caráter não compensatório de R$ 100,00 (cem reais) até o efetivo cumprimento </w:t>
      </w:r>
      <w:r w:rsidR="00702EC4" w:rsidRPr="00C76765">
        <w:rPr>
          <w:sz w:val="22"/>
        </w:rPr>
        <w:t>e</w:t>
      </w:r>
      <w:r w:rsidRPr="00C76765">
        <w:rPr>
          <w:sz w:val="22"/>
        </w:rPr>
        <w:t xml:space="preserve"> comprovação perante os </w:t>
      </w:r>
      <w:r w:rsidRPr="00C76765">
        <w:rPr>
          <w:b/>
          <w:sz w:val="22"/>
        </w:rPr>
        <w:t>VENDEDORES</w:t>
      </w:r>
      <w:r w:rsidRPr="00C76765">
        <w:rPr>
          <w:sz w:val="22"/>
        </w:rPr>
        <w:t xml:space="preserve">.  </w:t>
      </w:r>
    </w:p>
    <w:p w14:paraId="2B324503" w14:textId="6D293FA2" w:rsidR="008F1F34" w:rsidRPr="00C76765" w:rsidRDefault="00253F04" w:rsidP="004969DD">
      <w:pPr>
        <w:spacing w:after="34"/>
        <w:ind w:left="0" w:firstLine="0"/>
        <w:rPr>
          <w:sz w:val="22"/>
        </w:rPr>
      </w:pPr>
      <w:r w:rsidRPr="00C76765">
        <w:rPr>
          <w:b/>
          <w:sz w:val="22"/>
        </w:rPr>
        <w:t>13.10</w:t>
      </w:r>
      <w:r w:rsidRPr="00C76765">
        <w:rPr>
          <w:rFonts w:eastAsia="Arial" w:cs="Arial"/>
          <w:b/>
          <w:sz w:val="22"/>
        </w:rPr>
        <w:t xml:space="preserve"> </w:t>
      </w:r>
      <w:r w:rsidRPr="00C76765">
        <w:rPr>
          <w:sz w:val="22"/>
        </w:rPr>
        <w:t xml:space="preserve">Outorgada a Escritura Pública de Venda e Compra, o </w:t>
      </w:r>
      <w:r w:rsidRPr="00C76765">
        <w:rPr>
          <w:b/>
          <w:sz w:val="22"/>
        </w:rPr>
        <w:t xml:space="preserve">ARREMATANTE </w:t>
      </w:r>
      <w:r w:rsidRPr="00C76765">
        <w:rPr>
          <w:sz w:val="22"/>
        </w:rPr>
        <w:t xml:space="preserve">deverá apresentar aos </w:t>
      </w:r>
      <w:r w:rsidRPr="00C76765">
        <w:rPr>
          <w:b/>
          <w:sz w:val="22"/>
        </w:rPr>
        <w:t>VENDEDORES</w:t>
      </w:r>
      <w:r w:rsidRPr="00C76765">
        <w:rPr>
          <w:sz w:val="22"/>
        </w:rPr>
        <w:t xml:space="preserve">, no prazo de até </w:t>
      </w:r>
      <w:r w:rsidR="006545EC" w:rsidRPr="00C76765">
        <w:rPr>
          <w:sz w:val="22"/>
        </w:rPr>
        <w:t>2</w:t>
      </w:r>
      <w:r w:rsidRPr="00C76765">
        <w:rPr>
          <w:sz w:val="22"/>
        </w:rPr>
        <w:t>0 (</w:t>
      </w:r>
      <w:r w:rsidR="006545EC" w:rsidRPr="00C76765">
        <w:rPr>
          <w:sz w:val="22"/>
        </w:rPr>
        <w:t>vinte</w:t>
      </w:r>
      <w:r w:rsidRPr="00C76765">
        <w:rPr>
          <w:sz w:val="22"/>
        </w:rPr>
        <w:t xml:space="preserve">) dias </w:t>
      </w:r>
      <w:r w:rsidR="006545EC" w:rsidRPr="00C76765">
        <w:rPr>
          <w:sz w:val="22"/>
        </w:rPr>
        <w:t>úteis</w:t>
      </w:r>
      <w:r w:rsidR="00C825EA" w:rsidRPr="00C76765">
        <w:rPr>
          <w:sz w:val="22"/>
        </w:rPr>
        <w:t xml:space="preserve"> ou no prazo estipulado no respectivo instrumento de formalização da venda, o que menor for</w:t>
      </w:r>
      <w:r w:rsidR="006545EC" w:rsidRPr="00C76765">
        <w:rPr>
          <w:sz w:val="22"/>
        </w:rPr>
        <w:t xml:space="preserve">, nos termos da Lei de Registros Públicos, </w:t>
      </w:r>
      <w:r w:rsidRPr="00C76765">
        <w:rPr>
          <w:sz w:val="22"/>
        </w:rPr>
        <w:t xml:space="preserve">a contar da data da assinatura, o instrumento devidamente registrado no </w:t>
      </w:r>
      <w:r w:rsidR="006831FE" w:rsidRPr="00C76765">
        <w:rPr>
          <w:sz w:val="22"/>
        </w:rPr>
        <w:t>R</w:t>
      </w:r>
      <w:r w:rsidRPr="00C76765">
        <w:rPr>
          <w:sz w:val="22"/>
        </w:rPr>
        <w:t xml:space="preserve">egistro de </w:t>
      </w:r>
      <w:r w:rsidR="006831FE" w:rsidRPr="00C76765">
        <w:rPr>
          <w:sz w:val="22"/>
        </w:rPr>
        <w:t>I</w:t>
      </w:r>
      <w:r w:rsidRPr="00C76765">
        <w:rPr>
          <w:sz w:val="22"/>
        </w:rPr>
        <w:t xml:space="preserve">móveis, ressalvadas as hipóteses de prorrogações autorizadas ou quando houver pendências documentais dos </w:t>
      </w:r>
      <w:r w:rsidRPr="00C76765">
        <w:rPr>
          <w:b/>
          <w:sz w:val="22"/>
        </w:rPr>
        <w:t>VENDEDORES</w:t>
      </w:r>
      <w:r w:rsidRPr="00C76765">
        <w:rPr>
          <w:sz w:val="22"/>
        </w:rPr>
        <w:t xml:space="preserve">, </w:t>
      </w:r>
      <w:r w:rsidR="006545EC" w:rsidRPr="00C76765">
        <w:rPr>
          <w:sz w:val="22"/>
        </w:rPr>
        <w:t xml:space="preserve">como </w:t>
      </w:r>
      <w:r w:rsidRPr="00C76765">
        <w:rPr>
          <w:sz w:val="22"/>
        </w:rPr>
        <w:t>por exemplo, a ausência provisória da Certidão Negativa do INSS ou Certidão de Quitação de Tributos Federais</w:t>
      </w:r>
      <w:r w:rsidR="006545EC" w:rsidRPr="00C76765">
        <w:rPr>
          <w:sz w:val="22"/>
        </w:rPr>
        <w:t xml:space="preserve">. </w:t>
      </w:r>
      <w:r w:rsidRPr="00C76765">
        <w:rPr>
          <w:sz w:val="22"/>
        </w:rPr>
        <w:t xml:space="preserve">Vencida a documentação disponibilizada para outorga da Escritura Pública ou para o respectivo registro, por culpa do </w:t>
      </w:r>
      <w:r w:rsidRPr="00C76765">
        <w:rPr>
          <w:b/>
          <w:sz w:val="22"/>
        </w:rPr>
        <w:t>ARREMATANTE</w:t>
      </w:r>
      <w:r w:rsidRPr="00C76765">
        <w:rPr>
          <w:sz w:val="22"/>
        </w:rPr>
        <w:t xml:space="preserve">, ficará sob sua responsabilidade a obtenção de novos documentos. </w:t>
      </w:r>
    </w:p>
    <w:p w14:paraId="579C8409" w14:textId="3300C745" w:rsidR="00897269" w:rsidRPr="00C76765" w:rsidRDefault="00253F04" w:rsidP="004969DD">
      <w:pPr>
        <w:spacing w:after="31"/>
        <w:ind w:left="0" w:firstLine="0"/>
        <w:rPr>
          <w:sz w:val="22"/>
        </w:rPr>
      </w:pPr>
      <w:r w:rsidRPr="00C76765">
        <w:rPr>
          <w:b/>
          <w:sz w:val="22"/>
        </w:rPr>
        <w:t>13.11</w:t>
      </w:r>
      <w:r w:rsidRPr="00C76765">
        <w:rPr>
          <w:rFonts w:eastAsia="Arial" w:cs="Arial"/>
          <w:b/>
          <w:sz w:val="22"/>
        </w:rPr>
        <w:t xml:space="preserve"> </w:t>
      </w:r>
      <w:r w:rsidRPr="00C76765">
        <w:rPr>
          <w:rFonts w:eastAsia="Arial" w:cs="Arial"/>
          <w:b/>
          <w:sz w:val="22"/>
        </w:rPr>
        <w:tab/>
      </w:r>
      <w:r w:rsidRPr="00C76765">
        <w:rPr>
          <w:sz w:val="22"/>
        </w:rPr>
        <w:t>A partir da data d</w:t>
      </w:r>
      <w:r w:rsidR="00897269" w:rsidRPr="00C76765">
        <w:rPr>
          <w:sz w:val="22"/>
        </w:rPr>
        <w:t>a imissão na posse</w:t>
      </w:r>
      <w:r w:rsidRPr="00C76765">
        <w:rPr>
          <w:b/>
          <w:sz w:val="22"/>
        </w:rPr>
        <w:t>,</w:t>
      </w:r>
      <w:r w:rsidRPr="00C76765">
        <w:rPr>
          <w:sz w:val="22"/>
        </w:rPr>
        <w:t xml:space="preserve"> </w:t>
      </w:r>
      <w:r w:rsidR="00323709" w:rsidRPr="00C76765">
        <w:rPr>
          <w:sz w:val="22"/>
        </w:rPr>
        <w:t xml:space="preserve">seja ela direta ou indireta, </w:t>
      </w:r>
      <w:r w:rsidRPr="00C76765">
        <w:rPr>
          <w:sz w:val="22"/>
        </w:rPr>
        <w:t xml:space="preserve">o </w:t>
      </w:r>
      <w:r w:rsidRPr="00C76765">
        <w:rPr>
          <w:b/>
          <w:sz w:val="22"/>
        </w:rPr>
        <w:t>ARREMATANTE</w:t>
      </w:r>
      <w:r w:rsidRPr="00C76765">
        <w:rPr>
          <w:sz w:val="22"/>
        </w:rPr>
        <w:t xml:space="preserve"> passa a responder, integralmente, por todas as obrigações </w:t>
      </w:r>
      <w:r w:rsidRPr="00C76765">
        <w:rPr>
          <w:color w:val="auto"/>
          <w:sz w:val="22"/>
        </w:rPr>
        <w:t xml:space="preserve">relativas ao imóvel, inclusive: </w:t>
      </w:r>
      <w:bookmarkStart w:id="3" w:name="_Hlk131508136"/>
      <w:r w:rsidR="00897269" w:rsidRPr="00C76765">
        <w:rPr>
          <w:rStyle w:val="normaltextrun"/>
          <w:color w:val="auto"/>
          <w:sz w:val="22"/>
          <w:shd w:val="clear" w:color="auto" w:fill="FFFFFF"/>
        </w:rPr>
        <w:t xml:space="preserve">pelo pagamento de todos os encargos, tributos, </w:t>
      </w:r>
      <w:r w:rsidR="00D7240B" w:rsidRPr="00C76765">
        <w:rPr>
          <w:rStyle w:val="normaltextrun"/>
          <w:color w:val="auto"/>
          <w:sz w:val="22"/>
          <w:shd w:val="clear" w:color="auto" w:fill="FFFFFF"/>
        </w:rPr>
        <w:t xml:space="preserve">foro, </w:t>
      </w:r>
      <w:r w:rsidR="00897269" w:rsidRPr="00C76765">
        <w:rPr>
          <w:rStyle w:val="normaltextrun"/>
          <w:color w:val="auto"/>
          <w:sz w:val="22"/>
          <w:shd w:val="clear" w:color="auto" w:fill="FFFFFF"/>
        </w:rPr>
        <w:t xml:space="preserve">taxas, despesas de uso e ambientais, urbanísticas, manutenção, segurança e limpeza, taxas de lixo e impostos referentes ao Imóvel, e enfim, todas e quaisquer despesas que incidam ou venham a incidir sobre o imóvel objeto da presente, e ainda, os lançados em nome dos </w:t>
      </w:r>
      <w:r w:rsidR="00897269" w:rsidRPr="00C76765">
        <w:rPr>
          <w:rStyle w:val="normaltextrun"/>
          <w:b/>
          <w:bCs/>
          <w:color w:val="auto"/>
          <w:sz w:val="22"/>
          <w:shd w:val="clear" w:color="auto" w:fill="FFFFFF"/>
        </w:rPr>
        <w:t>VENDEDORES</w:t>
      </w:r>
      <w:r w:rsidR="00897269" w:rsidRPr="00C76765">
        <w:rPr>
          <w:rStyle w:val="normaltextrun"/>
          <w:color w:val="auto"/>
          <w:sz w:val="22"/>
          <w:shd w:val="clear" w:color="auto" w:fill="FFFFFF"/>
        </w:rPr>
        <w:t xml:space="preserve"> ou de terceiros e cobrados futuramente</w:t>
      </w:r>
      <w:r w:rsidR="00897269" w:rsidRPr="00C76765">
        <w:rPr>
          <w:color w:val="auto"/>
          <w:sz w:val="22"/>
        </w:rPr>
        <w:t>;</w:t>
      </w:r>
      <w:r w:rsidRPr="00C76765">
        <w:rPr>
          <w:color w:val="auto"/>
          <w:sz w:val="22"/>
        </w:rPr>
        <w:t xml:space="preserve"> </w:t>
      </w:r>
      <w:r w:rsidR="00897269" w:rsidRPr="00C76765">
        <w:rPr>
          <w:rStyle w:val="normaltextrun"/>
          <w:color w:val="auto"/>
          <w:sz w:val="22"/>
          <w:shd w:val="clear" w:color="auto" w:fill="FFFFFF"/>
        </w:rPr>
        <w:t>pela manutenção e conservação do Imóvel e por eventual reparação que se apresentar necessária, pela segurança do Imóvel e pelas medidas necessárias à imissão ou defesa da posse, por construções, reformas, regularizações e demolições que venha a realizar no Imóvel e pela obtenção das respectivas aprovações/regularizações/autorizações/licenças necessárias perante os órgãos competentes</w:t>
      </w:r>
      <w:r w:rsidRPr="00C76765">
        <w:rPr>
          <w:color w:val="auto"/>
          <w:sz w:val="22"/>
        </w:rPr>
        <w:t xml:space="preserve">; </w:t>
      </w:r>
      <w:r w:rsidR="00897269" w:rsidRPr="00C76765">
        <w:rPr>
          <w:color w:val="auto"/>
          <w:sz w:val="22"/>
        </w:rPr>
        <w:t xml:space="preserve">por </w:t>
      </w:r>
      <w:r w:rsidR="00897269" w:rsidRPr="00C76765">
        <w:rPr>
          <w:rStyle w:val="normaltextrun"/>
          <w:color w:val="auto"/>
          <w:sz w:val="22"/>
          <w:shd w:val="clear" w:color="auto" w:fill="FFFFFF"/>
        </w:rPr>
        <w:t xml:space="preserve">promover toda e qualquer regularização cadastral, fiscal, urbanística, ambiental e/ou registral perante as autoridades administrativas ou governamentais, ainda que anteriores à </w:t>
      </w:r>
      <w:r w:rsidR="00F96B25" w:rsidRPr="00C76765">
        <w:rPr>
          <w:rStyle w:val="normaltextrun"/>
          <w:color w:val="auto"/>
          <w:sz w:val="22"/>
          <w:shd w:val="clear" w:color="auto" w:fill="FFFFFF"/>
        </w:rPr>
        <w:t>arrematação</w:t>
      </w:r>
      <w:r w:rsidR="00897269" w:rsidRPr="00C76765">
        <w:rPr>
          <w:rStyle w:val="normaltextrun"/>
          <w:color w:val="auto"/>
          <w:sz w:val="22"/>
          <w:shd w:val="clear" w:color="auto" w:fill="FFFFFF"/>
        </w:rPr>
        <w:t xml:space="preserve">, eximindo os </w:t>
      </w:r>
      <w:r w:rsidR="00897269" w:rsidRPr="00C76765">
        <w:rPr>
          <w:rStyle w:val="normaltextrun"/>
          <w:b/>
          <w:bCs/>
          <w:color w:val="auto"/>
          <w:sz w:val="22"/>
          <w:shd w:val="clear" w:color="auto" w:fill="FFFFFF"/>
        </w:rPr>
        <w:t>VENDEDORES</w:t>
      </w:r>
      <w:r w:rsidR="00897269" w:rsidRPr="00C76765">
        <w:rPr>
          <w:rStyle w:val="normaltextrun"/>
          <w:color w:val="auto"/>
          <w:sz w:val="22"/>
          <w:shd w:val="clear" w:color="auto" w:fill="FFFFFF"/>
        </w:rPr>
        <w:t xml:space="preserve"> de todo e qualquer responsabilidade a este respeito, não tendo nada a exigir </w:t>
      </w:r>
      <w:r w:rsidR="00897269" w:rsidRPr="00C76765">
        <w:rPr>
          <w:rStyle w:val="normaltextrun"/>
          <w:sz w:val="22"/>
          <w:shd w:val="clear" w:color="auto" w:fill="FFFFFF"/>
        </w:rPr>
        <w:t>ou cobrar deste a este título;</w:t>
      </w:r>
      <w:r w:rsidR="006831FE" w:rsidRPr="00C76765">
        <w:rPr>
          <w:rStyle w:val="normaltextrun"/>
          <w:sz w:val="22"/>
          <w:shd w:val="clear" w:color="auto" w:fill="FFFFFF"/>
        </w:rPr>
        <w:t xml:space="preserve"> </w:t>
      </w:r>
      <w:r w:rsidR="00897269" w:rsidRPr="00C76765">
        <w:rPr>
          <w:rStyle w:val="normaltextrun"/>
          <w:color w:val="242424"/>
          <w:sz w:val="22"/>
          <w:shd w:val="clear" w:color="auto" w:fill="FFFFFF"/>
        </w:rPr>
        <w:t>realizar a unificação das matrículas, retificação de área, e/ou apuração de eventual necessidade de promover demarcação do imóve</w:t>
      </w:r>
      <w:r w:rsidR="00CD4EA6" w:rsidRPr="00C76765">
        <w:rPr>
          <w:rStyle w:val="normaltextrun"/>
          <w:color w:val="242424"/>
          <w:sz w:val="22"/>
          <w:shd w:val="clear" w:color="auto" w:fill="FFFFFF"/>
        </w:rPr>
        <w:t>l</w:t>
      </w:r>
      <w:r w:rsidR="00897269" w:rsidRPr="00C76765">
        <w:rPr>
          <w:rStyle w:val="normaltextrun"/>
          <w:color w:val="242424"/>
          <w:sz w:val="22"/>
          <w:shd w:val="clear" w:color="auto" w:fill="FFFFFF"/>
        </w:rPr>
        <w:t xml:space="preserve">, adotando as medidas judiciais e </w:t>
      </w:r>
      <w:r w:rsidR="00897269" w:rsidRPr="00C76765">
        <w:rPr>
          <w:rStyle w:val="normaltextrun"/>
          <w:color w:val="242424"/>
          <w:sz w:val="22"/>
          <w:shd w:val="clear" w:color="auto" w:fill="FFFFFF"/>
        </w:rPr>
        <w:lastRenderedPageBreak/>
        <w:t xml:space="preserve">extrajudiciais que venham a ser necessárias, incluindo ajustes em geral com os confrontantes e retificação dos registros nos órgãos e cartórios, se for exigido e nos termos da Lei; por regularizar a construção de acordo </w:t>
      </w:r>
      <w:r w:rsidR="00897269" w:rsidRPr="00C76765">
        <w:rPr>
          <w:rStyle w:val="normaltextrun"/>
          <w:sz w:val="22"/>
          <w:shd w:val="clear" w:color="auto" w:fill="FFFFFF"/>
        </w:rPr>
        <w:t xml:space="preserve">com o projeto aprovado na prefeitura e o que está de fato construído na matrícula dos imóveis, devendo adotar todos os procedimentos necessários para regularização em Prefeitura, Cartório e demais órgãos que se fizerem necessários, inclusive proceder com a averbação do habite-se, e eventual regularização da inscrição cadastral perante Prefeitura; </w:t>
      </w:r>
      <w:r w:rsidR="00897269" w:rsidRPr="00C76765">
        <w:rPr>
          <w:rStyle w:val="normaltextrun"/>
          <w:color w:val="242424"/>
          <w:sz w:val="22"/>
          <w:shd w:val="clear" w:color="auto" w:fill="FFFFFF"/>
        </w:rPr>
        <w:t>que assume a responsabilidade por eventuais danos e passivos de natureza ambiental relativos aos Imóveis que venham a ser apurados pelos órgãos ambientais competentes, nas esferas administrativa, penal e/ou civil</w:t>
      </w:r>
      <w:r w:rsidR="00F96B25" w:rsidRPr="00C76765">
        <w:rPr>
          <w:rStyle w:val="normaltextrun"/>
          <w:color w:val="242424"/>
          <w:sz w:val="22"/>
          <w:shd w:val="clear" w:color="auto" w:fill="FFFFFF"/>
        </w:rPr>
        <w:t>, ainda que anteriores à arrematação</w:t>
      </w:r>
      <w:r w:rsidR="00EE18C9" w:rsidRPr="00C76765">
        <w:rPr>
          <w:rStyle w:val="normaltextrun"/>
          <w:color w:val="242424"/>
          <w:sz w:val="22"/>
          <w:shd w:val="clear" w:color="auto" w:fill="FFFFFF"/>
        </w:rPr>
        <w:t>;</w:t>
      </w:r>
      <w:r w:rsidR="00323709" w:rsidRPr="00C76765">
        <w:rPr>
          <w:rStyle w:val="normaltextrun"/>
          <w:color w:val="242424"/>
          <w:sz w:val="22"/>
          <w:shd w:val="clear" w:color="auto" w:fill="FFFFFF"/>
        </w:rPr>
        <w:t xml:space="preserve"> </w:t>
      </w:r>
      <w:r w:rsidR="00897269" w:rsidRPr="00C76765">
        <w:rPr>
          <w:rStyle w:val="normaltextrun"/>
          <w:color w:val="242424"/>
          <w:sz w:val="22"/>
          <w:shd w:val="clear" w:color="auto" w:fill="FFFFFF"/>
        </w:rPr>
        <w:t>regularizar bem como custear todas as obrigações, contingências, passivos, descontaminações e/ou infrações relacionadas a assuntos ambientais dos Imóveis, sob pena de aplicação de multa</w:t>
      </w:r>
      <w:r w:rsidR="00897269" w:rsidRPr="00C76765">
        <w:rPr>
          <w:rStyle w:val="normaltextrun"/>
          <w:b/>
          <w:bCs/>
          <w:sz w:val="22"/>
          <w:shd w:val="clear" w:color="auto" w:fill="FFFFFF"/>
        </w:rPr>
        <w:t xml:space="preserve">; </w:t>
      </w:r>
      <w:r w:rsidR="00897269" w:rsidRPr="00C76765">
        <w:rPr>
          <w:rStyle w:val="normaltextrun"/>
          <w:sz w:val="22"/>
          <w:shd w:val="clear" w:color="auto" w:fill="FFFFFF"/>
        </w:rPr>
        <w:t xml:space="preserve">promover </w:t>
      </w:r>
      <w:r w:rsidR="00897269" w:rsidRPr="00C76765">
        <w:rPr>
          <w:rStyle w:val="normaltextrun"/>
          <w:color w:val="242424"/>
          <w:sz w:val="22"/>
          <w:shd w:val="clear" w:color="auto" w:fill="FFFFFF"/>
        </w:rPr>
        <w:t>com eventuais regularizações e averbações nos órgãos competentes e cartório no que tange a construções/edificações existentes ou em andamento sobre os imóveis, inclusive respondendo por eventuais débitos junto ao INSS;</w:t>
      </w:r>
      <w:r w:rsidR="006831FE" w:rsidRPr="00C76765">
        <w:rPr>
          <w:rStyle w:val="normaltextrun"/>
          <w:color w:val="242424"/>
          <w:sz w:val="22"/>
          <w:shd w:val="clear" w:color="auto" w:fill="FFFFFF"/>
        </w:rPr>
        <w:t xml:space="preserve"> </w:t>
      </w:r>
      <w:r w:rsidR="00897269" w:rsidRPr="00C76765">
        <w:rPr>
          <w:rStyle w:val="normaltextrun"/>
          <w:color w:val="242424"/>
          <w:sz w:val="22"/>
          <w:shd w:val="clear" w:color="auto" w:fill="FFFFFF"/>
        </w:rPr>
        <w:t>proceder com eventuais regularizações, sejam elas judicia</w:t>
      </w:r>
      <w:r w:rsidR="00EE18C9" w:rsidRPr="00C76765">
        <w:rPr>
          <w:rStyle w:val="normaltextrun"/>
          <w:color w:val="242424"/>
          <w:sz w:val="22"/>
          <w:shd w:val="clear" w:color="auto" w:fill="FFFFFF"/>
        </w:rPr>
        <w:t>i</w:t>
      </w:r>
      <w:r w:rsidR="00897269" w:rsidRPr="00C76765">
        <w:rPr>
          <w:rStyle w:val="normaltextrun"/>
          <w:color w:val="242424"/>
          <w:sz w:val="22"/>
          <w:shd w:val="clear" w:color="auto" w:fill="FFFFFF"/>
        </w:rPr>
        <w:t>s ou extrajudiciais, relacionadas às construções/edificações, benfeitorias relacionadas ao patrimônio histórico, cultural, arqueológico nos âmbitos federal, estadual e municipal por ventura existentes sobre o imóvel, bem como responder por danos, ações e custos relacionados a tal tema, bem como que tem conhecimento sobre eventuais restrições de uso, zoneamento, parcelamento e ocupação do solo. </w:t>
      </w:r>
      <w:r w:rsidR="00897269" w:rsidRPr="00C76765">
        <w:rPr>
          <w:rStyle w:val="eop"/>
          <w:color w:val="242424"/>
          <w:sz w:val="22"/>
          <w:shd w:val="clear" w:color="auto" w:fill="FFFFFF"/>
        </w:rPr>
        <w:t> </w:t>
      </w:r>
    </w:p>
    <w:bookmarkEnd w:id="3"/>
    <w:p w14:paraId="4715D309" w14:textId="0BD3951D" w:rsidR="008F1F34" w:rsidRPr="00C76765" w:rsidRDefault="00C406F7" w:rsidP="004969DD">
      <w:pPr>
        <w:numPr>
          <w:ilvl w:val="1"/>
          <w:numId w:val="0"/>
        </w:numPr>
        <w:spacing w:after="34"/>
        <w:rPr>
          <w:sz w:val="22"/>
        </w:rPr>
      </w:pPr>
      <w:r w:rsidRPr="00C76765">
        <w:rPr>
          <w:sz w:val="22"/>
        </w:rPr>
        <w:t>A partir da imissão na posse, o</w:t>
      </w:r>
      <w:r w:rsidR="00253F04" w:rsidRPr="00C76765">
        <w:rPr>
          <w:sz w:val="22"/>
        </w:rPr>
        <w:t xml:space="preserve"> </w:t>
      </w:r>
      <w:r w:rsidR="00253F04" w:rsidRPr="00C76765">
        <w:rPr>
          <w:b/>
          <w:sz w:val="22"/>
        </w:rPr>
        <w:t xml:space="preserve">ARREMATANTE </w:t>
      </w:r>
      <w:r w:rsidR="00253F04" w:rsidRPr="00C76765">
        <w:rPr>
          <w:sz w:val="22"/>
        </w:rPr>
        <w:t xml:space="preserve">deverá pagar tais obrigações em seus vencimentos, ainda que lançadas em nome dos </w:t>
      </w:r>
      <w:r w:rsidR="00253F04" w:rsidRPr="00C76765">
        <w:rPr>
          <w:b/>
          <w:sz w:val="22"/>
        </w:rPr>
        <w:t>VENDEDORES</w:t>
      </w:r>
      <w:r w:rsidR="00253F04" w:rsidRPr="00C76765">
        <w:rPr>
          <w:sz w:val="22"/>
        </w:rPr>
        <w:t xml:space="preserve"> ou de seus antecessores. </w:t>
      </w:r>
    </w:p>
    <w:p w14:paraId="2B4DE1C1" w14:textId="4F0C3062" w:rsidR="008F1F34" w:rsidRPr="00C76765" w:rsidRDefault="00253F04" w:rsidP="004969DD">
      <w:pPr>
        <w:numPr>
          <w:ilvl w:val="1"/>
          <w:numId w:val="0"/>
        </w:numPr>
        <w:spacing w:after="34"/>
        <w:rPr>
          <w:sz w:val="22"/>
        </w:rPr>
      </w:pPr>
      <w:r w:rsidRPr="00C76765">
        <w:rPr>
          <w:sz w:val="22"/>
        </w:rPr>
        <w:t xml:space="preserve">Os imóveis serão vendidos no estado em que se encontram física e documentalmente, não podendo o </w:t>
      </w:r>
      <w:r w:rsidRPr="00C76765">
        <w:rPr>
          <w:b/>
          <w:sz w:val="22"/>
        </w:rPr>
        <w:t xml:space="preserve">ARREMATANTE </w:t>
      </w:r>
      <w:r w:rsidRPr="00C76765">
        <w:rPr>
          <w:sz w:val="22"/>
        </w:rPr>
        <w:t xml:space="preserve">alegar desconhecimento de suas condições, eventuais irregularidades, características, compartimentos internos, estado de conservação e localização. As condições de cada imóvel estarão descritas nos catálogos e na Descrição Completa do lote constante no </w:t>
      </w:r>
      <w:r w:rsidRPr="00C76765">
        <w:rPr>
          <w:b/>
          <w:sz w:val="22"/>
        </w:rPr>
        <w:t>Anexo 0</w:t>
      </w:r>
      <w:r w:rsidR="0029271F" w:rsidRPr="00C76765">
        <w:rPr>
          <w:b/>
          <w:sz w:val="22"/>
        </w:rPr>
        <w:t>4</w:t>
      </w:r>
      <w:r w:rsidRPr="00C76765">
        <w:rPr>
          <w:sz w:val="22"/>
        </w:rPr>
        <w:t xml:space="preserve"> deste Edital, disponível no site do leiloeiro, e deverão ser prévia e rigorosamente analisadas pelos interessados</w:t>
      </w:r>
      <w:r w:rsidR="003605E2" w:rsidRPr="00C76765">
        <w:rPr>
          <w:sz w:val="22"/>
        </w:rPr>
        <w:t xml:space="preserve">, declarando, desde já, o </w:t>
      </w:r>
      <w:r w:rsidR="003605E2" w:rsidRPr="00C76765">
        <w:rPr>
          <w:b/>
          <w:sz w:val="22"/>
        </w:rPr>
        <w:t>ARREMATANTE</w:t>
      </w:r>
      <w:r w:rsidR="003605E2" w:rsidRPr="00C76765">
        <w:rPr>
          <w:bCs/>
          <w:sz w:val="22"/>
        </w:rPr>
        <w:t>, que leu</w:t>
      </w:r>
      <w:r w:rsidR="00A2677B" w:rsidRPr="00C76765">
        <w:rPr>
          <w:bCs/>
          <w:sz w:val="22"/>
        </w:rPr>
        <w:t xml:space="preserve"> atentamente os documentos e este Edital</w:t>
      </w:r>
      <w:r w:rsidR="003605E2" w:rsidRPr="00C76765">
        <w:rPr>
          <w:bCs/>
          <w:sz w:val="22"/>
        </w:rPr>
        <w:t xml:space="preserve"> e concorda com todas as informações fornecidas</w:t>
      </w:r>
      <w:r w:rsidRPr="00C76765">
        <w:rPr>
          <w:sz w:val="22"/>
        </w:rPr>
        <w:t xml:space="preserve">. </w:t>
      </w:r>
    </w:p>
    <w:p w14:paraId="06EDA9B6" w14:textId="21A8F7F2" w:rsidR="008F1F34" w:rsidRPr="00C76765" w:rsidRDefault="00253F04" w:rsidP="004969DD">
      <w:pPr>
        <w:numPr>
          <w:ilvl w:val="2"/>
          <w:numId w:val="0"/>
        </w:numPr>
        <w:spacing w:after="31"/>
        <w:rPr>
          <w:sz w:val="22"/>
        </w:rPr>
      </w:pPr>
      <w:r w:rsidRPr="00C76765">
        <w:rPr>
          <w:sz w:val="22"/>
        </w:rPr>
        <w:t xml:space="preserve">As matrículas e demais informações sobre os imóveis poderão ser visualizadas na Descrição dos Imóveis, constante do </w:t>
      </w:r>
      <w:r w:rsidRPr="00C76765">
        <w:rPr>
          <w:b/>
          <w:sz w:val="22"/>
        </w:rPr>
        <w:t>Anexo</w:t>
      </w:r>
      <w:r w:rsidRPr="00C76765">
        <w:rPr>
          <w:sz w:val="22"/>
        </w:rPr>
        <w:t xml:space="preserve"> </w:t>
      </w:r>
      <w:r w:rsidRPr="00C76765">
        <w:rPr>
          <w:b/>
          <w:sz w:val="22"/>
        </w:rPr>
        <w:t>0</w:t>
      </w:r>
      <w:r w:rsidR="006E7C02" w:rsidRPr="00C76765">
        <w:rPr>
          <w:b/>
          <w:sz w:val="22"/>
        </w:rPr>
        <w:t>4</w:t>
      </w:r>
      <w:r w:rsidRPr="00C76765">
        <w:rPr>
          <w:sz w:val="22"/>
        </w:rPr>
        <w:t xml:space="preserve"> deste edital e no site do leiloeiro.  </w:t>
      </w:r>
    </w:p>
    <w:p w14:paraId="2B22F350" w14:textId="048F7F79" w:rsidR="00AB475C" w:rsidRPr="00C76765" w:rsidRDefault="00253F04" w:rsidP="004969DD">
      <w:pPr>
        <w:pStyle w:val="PargrafodaLista"/>
        <w:numPr>
          <w:ilvl w:val="1"/>
          <w:numId w:val="0"/>
        </w:numPr>
        <w:spacing w:after="31"/>
        <w:rPr>
          <w:sz w:val="22"/>
        </w:rPr>
      </w:pPr>
      <w:r w:rsidRPr="00C76765">
        <w:rPr>
          <w:sz w:val="22"/>
        </w:rPr>
        <w:t>O</w:t>
      </w:r>
      <w:r w:rsidR="0058619C" w:rsidRPr="00C76765">
        <w:rPr>
          <w:sz w:val="22"/>
        </w:rPr>
        <w:t>s</w:t>
      </w:r>
      <w:r w:rsidRPr="00C76765">
        <w:rPr>
          <w:sz w:val="22"/>
        </w:rPr>
        <w:t xml:space="preserve"> </w:t>
      </w:r>
      <w:r w:rsidR="001762BD" w:rsidRPr="00C76765">
        <w:rPr>
          <w:b/>
          <w:sz w:val="22"/>
        </w:rPr>
        <w:t>VENDEDOR</w:t>
      </w:r>
      <w:r w:rsidR="0058619C" w:rsidRPr="00C76765">
        <w:rPr>
          <w:b/>
          <w:sz w:val="22"/>
        </w:rPr>
        <w:t>ES</w:t>
      </w:r>
      <w:r w:rsidR="001762BD" w:rsidRPr="00C76765">
        <w:rPr>
          <w:sz w:val="22"/>
        </w:rPr>
        <w:t xml:space="preserve"> ser</w:t>
      </w:r>
      <w:r w:rsidR="007848EF" w:rsidRPr="00C76765">
        <w:rPr>
          <w:sz w:val="22"/>
        </w:rPr>
        <w:t>ão</w:t>
      </w:r>
      <w:r w:rsidR="001762BD" w:rsidRPr="00C76765">
        <w:rPr>
          <w:sz w:val="22"/>
        </w:rPr>
        <w:t xml:space="preserve"> responsáve</w:t>
      </w:r>
      <w:r w:rsidR="007848EF" w:rsidRPr="00C76765">
        <w:rPr>
          <w:sz w:val="22"/>
        </w:rPr>
        <w:t>is</w:t>
      </w:r>
      <w:r w:rsidRPr="00C76765">
        <w:rPr>
          <w:sz w:val="22"/>
        </w:rPr>
        <w:t xml:space="preserve"> </w:t>
      </w:r>
      <w:r w:rsidR="001762BD" w:rsidRPr="00C76765">
        <w:rPr>
          <w:sz w:val="22"/>
        </w:rPr>
        <w:t>pel</w:t>
      </w:r>
      <w:r w:rsidRPr="00C76765">
        <w:rPr>
          <w:sz w:val="22"/>
        </w:rPr>
        <w:t>as ações em curso</w:t>
      </w:r>
      <w:r w:rsidR="002E2C84" w:rsidRPr="00C76765">
        <w:rPr>
          <w:sz w:val="22"/>
        </w:rPr>
        <w:t>, que sejam diretamente relacionadas ao Imóvel</w:t>
      </w:r>
      <w:r w:rsidRPr="00C76765">
        <w:rPr>
          <w:sz w:val="22"/>
        </w:rPr>
        <w:t xml:space="preserve"> </w:t>
      </w:r>
      <w:r w:rsidR="00025079" w:rsidRPr="00C76765">
        <w:rPr>
          <w:sz w:val="22"/>
        </w:rPr>
        <w:t>aju</w:t>
      </w:r>
      <w:r w:rsidR="009772B2" w:rsidRPr="00C76765">
        <w:rPr>
          <w:sz w:val="22"/>
        </w:rPr>
        <w:t>i</w:t>
      </w:r>
      <w:r w:rsidR="00025079" w:rsidRPr="00C76765">
        <w:rPr>
          <w:sz w:val="22"/>
        </w:rPr>
        <w:t>zadas</w:t>
      </w:r>
      <w:r w:rsidRPr="00C76765">
        <w:rPr>
          <w:sz w:val="22"/>
        </w:rPr>
        <w:t xml:space="preserve"> </w:t>
      </w:r>
      <w:r w:rsidR="009772B2" w:rsidRPr="00C76765">
        <w:rPr>
          <w:sz w:val="22"/>
        </w:rPr>
        <w:t>em</w:t>
      </w:r>
      <w:r w:rsidRPr="00C76765">
        <w:rPr>
          <w:sz w:val="22"/>
        </w:rPr>
        <w:t xml:space="preserve"> período anterior à </w:t>
      </w:r>
      <w:r w:rsidR="00CA7BD4" w:rsidRPr="00C76765">
        <w:rPr>
          <w:sz w:val="22"/>
        </w:rPr>
        <w:t>assinatura do Compromisso de Compra e Venda</w:t>
      </w:r>
      <w:r w:rsidR="0081434F" w:rsidRPr="00C76765">
        <w:rPr>
          <w:sz w:val="22"/>
        </w:rPr>
        <w:t>,</w:t>
      </w:r>
      <w:r w:rsidR="00CA7BD4" w:rsidRPr="00C76765">
        <w:rPr>
          <w:sz w:val="22"/>
        </w:rPr>
        <w:t xml:space="preserve"> ou</w:t>
      </w:r>
      <w:r w:rsidR="0081434F" w:rsidRPr="00C76765">
        <w:rPr>
          <w:sz w:val="22"/>
        </w:rPr>
        <w:t xml:space="preserve"> na sua ausência,</w:t>
      </w:r>
      <w:r w:rsidR="00CA7BD4" w:rsidRPr="00C76765">
        <w:rPr>
          <w:sz w:val="22"/>
        </w:rPr>
        <w:t xml:space="preserve"> da lavratura da Escritura Pública de Compra e Venda</w:t>
      </w:r>
      <w:r w:rsidR="00E97FDA" w:rsidRPr="00C76765">
        <w:rPr>
          <w:sz w:val="22"/>
        </w:rPr>
        <w:t>, ficando responsáve</w:t>
      </w:r>
      <w:r w:rsidR="007848EF" w:rsidRPr="00C76765">
        <w:rPr>
          <w:sz w:val="22"/>
        </w:rPr>
        <w:t>is por estas ações</w:t>
      </w:r>
      <w:r w:rsidR="00E97FDA" w:rsidRPr="00C76765">
        <w:rPr>
          <w:sz w:val="22"/>
        </w:rPr>
        <w:t xml:space="preserve"> até o </w:t>
      </w:r>
      <w:r w:rsidR="007848EF" w:rsidRPr="00C76765">
        <w:rPr>
          <w:sz w:val="22"/>
        </w:rPr>
        <w:t xml:space="preserve">seu </w:t>
      </w:r>
      <w:r w:rsidR="00E97FDA" w:rsidRPr="00C76765">
        <w:rPr>
          <w:sz w:val="22"/>
        </w:rPr>
        <w:t>trânsito em julgado</w:t>
      </w:r>
      <w:r w:rsidR="009B367A" w:rsidRPr="00C76765">
        <w:rPr>
          <w:sz w:val="22"/>
        </w:rPr>
        <w:t>, exceto aquelas ações que envolvam débitos vinculados ao imóvel (</w:t>
      </w:r>
      <w:proofErr w:type="spellStart"/>
      <w:r w:rsidR="009B367A" w:rsidRPr="00C76765">
        <w:rPr>
          <w:sz w:val="22"/>
        </w:rPr>
        <w:t>proter</w:t>
      </w:r>
      <w:proofErr w:type="spellEnd"/>
      <w:r w:rsidR="009B367A" w:rsidRPr="00C76765">
        <w:rPr>
          <w:sz w:val="22"/>
        </w:rPr>
        <w:t xml:space="preserve"> rem) e que objetivam a desocupação do Imóvel, nos termos dos itens 4.1.1. e 13.14.1</w:t>
      </w:r>
      <w:r w:rsidRPr="00C76765">
        <w:rPr>
          <w:b/>
          <w:sz w:val="22"/>
        </w:rPr>
        <w:t>.</w:t>
      </w:r>
      <w:r w:rsidRPr="00C76765">
        <w:rPr>
          <w:sz w:val="22"/>
        </w:rPr>
        <w:t xml:space="preserve"> </w:t>
      </w:r>
    </w:p>
    <w:p w14:paraId="5274A4BC" w14:textId="61CCE90F" w:rsidR="008F1F34" w:rsidRPr="00C76765" w:rsidRDefault="00AB475C" w:rsidP="004E54AB">
      <w:pPr>
        <w:pStyle w:val="PargrafodaLista"/>
        <w:spacing w:after="31"/>
        <w:ind w:left="0" w:firstLine="0"/>
        <w:rPr>
          <w:sz w:val="22"/>
        </w:rPr>
      </w:pPr>
      <w:r w:rsidRPr="00C76765">
        <w:rPr>
          <w:b/>
          <w:bCs/>
          <w:sz w:val="22"/>
        </w:rPr>
        <w:t>13.14.1</w:t>
      </w:r>
      <w:r w:rsidRPr="00C76765">
        <w:rPr>
          <w:sz w:val="22"/>
        </w:rPr>
        <w:t xml:space="preserve"> </w:t>
      </w:r>
      <w:r w:rsidR="00253F04" w:rsidRPr="00C76765">
        <w:rPr>
          <w:sz w:val="22"/>
        </w:rPr>
        <w:t xml:space="preserve">Nos casos de existência de ação judicial em curso movida pelos </w:t>
      </w:r>
      <w:r w:rsidR="00253F04" w:rsidRPr="00C76765">
        <w:rPr>
          <w:b/>
          <w:sz w:val="22"/>
        </w:rPr>
        <w:t>VENDEDORES</w:t>
      </w:r>
      <w:r w:rsidR="00253F04" w:rsidRPr="00C76765">
        <w:rPr>
          <w:sz w:val="22"/>
        </w:rPr>
        <w:t xml:space="preserve"> para desocupação do imóvel (imissão na posse), </w:t>
      </w:r>
      <w:r w:rsidRPr="00C76765">
        <w:rPr>
          <w:sz w:val="22"/>
        </w:rPr>
        <w:t xml:space="preserve">deverá </w:t>
      </w:r>
      <w:r w:rsidR="00253F04" w:rsidRPr="00C76765">
        <w:rPr>
          <w:sz w:val="22"/>
        </w:rPr>
        <w:t xml:space="preserve">o </w:t>
      </w:r>
      <w:r w:rsidR="00253F04" w:rsidRPr="00C76765">
        <w:rPr>
          <w:b/>
          <w:sz w:val="22"/>
        </w:rPr>
        <w:t>ARREMATANTE</w:t>
      </w:r>
      <w:r w:rsidR="00253F04" w:rsidRPr="00C76765">
        <w:rPr>
          <w:sz w:val="22"/>
        </w:rPr>
        <w:t xml:space="preserve"> </w:t>
      </w:r>
      <w:r w:rsidR="00E10177" w:rsidRPr="00C76765">
        <w:rPr>
          <w:sz w:val="22"/>
        </w:rPr>
        <w:t>providenciar</w:t>
      </w:r>
      <w:r w:rsidR="005D739C" w:rsidRPr="00C76765">
        <w:rPr>
          <w:sz w:val="22"/>
        </w:rPr>
        <w:t xml:space="preserve"> </w:t>
      </w:r>
      <w:r w:rsidR="00502E75">
        <w:rPr>
          <w:sz w:val="22"/>
        </w:rPr>
        <w:t xml:space="preserve">a substituição processual </w:t>
      </w:r>
      <w:r w:rsidR="005D739C" w:rsidRPr="00C76765">
        <w:rPr>
          <w:sz w:val="22"/>
        </w:rPr>
        <w:t>no prazo de 30 (trinta) dias, contados da assinatura do Compromisso de Compra e Venda</w:t>
      </w:r>
      <w:r w:rsidR="00997436" w:rsidRPr="00C76765">
        <w:rPr>
          <w:sz w:val="22"/>
        </w:rPr>
        <w:t>, ou na sua ausência,</w:t>
      </w:r>
      <w:r w:rsidR="005D739C" w:rsidRPr="00C76765">
        <w:rPr>
          <w:sz w:val="22"/>
        </w:rPr>
        <w:t xml:space="preserve"> da lavratura da Escritura Pública de Compra e Venda</w:t>
      </w:r>
      <w:r w:rsidR="00502E75">
        <w:rPr>
          <w:sz w:val="22"/>
        </w:rPr>
        <w:t xml:space="preserve">. Em </w:t>
      </w:r>
      <w:r w:rsidR="005D739C" w:rsidRPr="00C76765">
        <w:rPr>
          <w:sz w:val="22"/>
        </w:rPr>
        <w:t>caso de indeferimento da substituição process</w:t>
      </w:r>
      <w:r w:rsidR="00445788" w:rsidRPr="00C76765">
        <w:rPr>
          <w:sz w:val="22"/>
        </w:rPr>
        <w:t>u</w:t>
      </w:r>
      <w:r w:rsidR="005D739C" w:rsidRPr="00C76765">
        <w:rPr>
          <w:sz w:val="22"/>
        </w:rPr>
        <w:t>al</w:t>
      </w:r>
      <w:r w:rsidR="00445788" w:rsidRPr="00C76765">
        <w:rPr>
          <w:sz w:val="22"/>
        </w:rPr>
        <w:t xml:space="preserve">, </w:t>
      </w:r>
      <w:r w:rsidR="00253F04" w:rsidRPr="00C76765">
        <w:rPr>
          <w:sz w:val="22"/>
        </w:rPr>
        <w:t xml:space="preserve">a intervenção processual, na condição de assistente, na condução da ação pelos </w:t>
      </w:r>
      <w:r w:rsidR="00253F04" w:rsidRPr="00C76765">
        <w:rPr>
          <w:b/>
          <w:sz w:val="22"/>
        </w:rPr>
        <w:t xml:space="preserve">VENDEDORES </w:t>
      </w:r>
      <w:r w:rsidR="00253F04" w:rsidRPr="00C76765">
        <w:rPr>
          <w:sz w:val="22"/>
        </w:rPr>
        <w:t xml:space="preserve">até final julgamento; ou </w:t>
      </w:r>
      <w:r w:rsidR="005D739C" w:rsidRPr="00C76765">
        <w:rPr>
          <w:sz w:val="22"/>
        </w:rPr>
        <w:t xml:space="preserve">a </w:t>
      </w:r>
      <w:r w:rsidR="00253F04" w:rsidRPr="00C76765">
        <w:rPr>
          <w:sz w:val="22"/>
        </w:rPr>
        <w:t xml:space="preserve">propositura de nova ação, com a correspondente desistência da anterior (hipótese em que deverá haver concordância da parte contrária).  </w:t>
      </w:r>
    </w:p>
    <w:p w14:paraId="4517D04A" w14:textId="31374365" w:rsidR="002E02ED" w:rsidRPr="00C76765" w:rsidRDefault="00253F04" w:rsidP="004969DD">
      <w:pPr>
        <w:ind w:left="0" w:firstLine="0"/>
        <w:rPr>
          <w:sz w:val="22"/>
        </w:rPr>
      </w:pPr>
      <w:r w:rsidRPr="00C76765">
        <w:rPr>
          <w:b/>
          <w:sz w:val="22"/>
        </w:rPr>
        <w:lastRenderedPageBreak/>
        <w:t>13.14.</w:t>
      </w:r>
      <w:r w:rsidR="00AB475C" w:rsidRPr="00C76765">
        <w:rPr>
          <w:b/>
          <w:sz w:val="22"/>
        </w:rPr>
        <w:t>2</w:t>
      </w:r>
      <w:r w:rsidRPr="00C76765">
        <w:rPr>
          <w:rFonts w:eastAsia="Arial" w:cs="Arial"/>
          <w:b/>
          <w:sz w:val="22"/>
        </w:rPr>
        <w:t xml:space="preserve"> </w:t>
      </w:r>
      <w:r w:rsidRPr="00C76765">
        <w:rPr>
          <w:sz w:val="22"/>
        </w:rPr>
        <w:t>Em havendo decisão desfavorável</w:t>
      </w:r>
      <w:r w:rsidR="00F05E1C" w:rsidRPr="00C76765">
        <w:rPr>
          <w:sz w:val="22"/>
        </w:rPr>
        <w:t xml:space="preserve"> </w:t>
      </w:r>
      <w:r w:rsidR="00AE6D89" w:rsidRPr="00C76765">
        <w:rPr>
          <w:sz w:val="22"/>
        </w:rPr>
        <w:t xml:space="preserve">transitada em julgado </w:t>
      </w:r>
      <w:r w:rsidR="00F05E1C" w:rsidRPr="00C76765">
        <w:rPr>
          <w:sz w:val="22"/>
        </w:rPr>
        <w:t>nas ações em curso</w:t>
      </w:r>
      <w:r w:rsidR="00025079" w:rsidRPr="00C76765">
        <w:rPr>
          <w:sz w:val="22"/>
        </w:rPr>
        <w:t xml:space="preserve"> e</w:t>
      </w:r>
      <w:r w:rsidR="00F05E1C" w:rsidRPr="00C76765">
        <w:rPr>
          <w:sz w:val="22"/>
        </w:rPr>
        <w:t xml:space="preserve"> </w:t>
      </w:r>
      <w:r w:rsidR="00025079" w:rsidRPr="00C76765">
        <w:rPr>
          <w:sz w:val="22"/>
        </w:rPr>
        <w:t xml:space="preserve">ajuizadas </w:t>
      </w:r>
      <w:r w:rsidR="00F05E1C" w:rsidRPr="00C76765">
        <w:rPr>
          <w:sz w:val="22"/>
        </w:rPr>
        <w:t xml:space="preserve">em período anterior </w:t>
      </w:r>
      <w:r w:rsidR="00CA7BD4" w:rsidRPr="00C76765">
        <w:rPr>
          <w:sz w:val="22"/>
        </w:rPr>
        <w:t>à assinatura do Compromisso de Compra e Venda</w:t>
      </w:r>
      <w:r w:rsidR="00F06692" w:rsidRPr="00C76765">
        <w:rPr>
          <w:sz w:val="22"/>
        </w:rPr>
        <w:t>, ou na sua ausência,</w:t>
      </w:r>
      <w:r w:rsidR="00CA7BD4" w:rsidRPr="00C76765">
        <w:rPr>
          <w:sz w:val="22"/>
        </w:rPr>
        <w:t xml:space="preserve"> da lavratura da Escritura Pública de Compra e Venda</w:t>
      </w:r>
      <w:r w:rsidR="005F39DD" w:rsidRPr="00C76765">
        <w:rPr>
          <w:sz w:val="22"/>
        </w:rPr>
        <w:t>,</w:t>
      </w:r>
      <w:r w:rsidRPr="00C76765">
        <w:rPr>
          <w:sz w:val="22"/>
        </w:rPr>
        <w:t xml:space="preserve"> </w:t>
      </w:r>
      <w:r w:rsidR="008A00EE" w:rsidRPr="00C76765">
        <w:rPr>
          <w:sz w:val="22"/>
        </w:rPr>
        <w:t xml:space="preserve">com a perda da propriedade </w:t>
      </w:r>
      <w:r w:rsidR="00061C3C" w:rsidRPr="00C76765">
        <w:rPr>
          <w:sz w:val="22"/>
        </w:rPr>
        <w:t>do Imóvel</w:t>
      </w:r>
      <w:r w:rsidR="00877B48" w:rsidRPr="00C76765">
        <w:rPr>
          <w:sz w:val="22"/>
        </w:rPr>
        <w:t xml:space="preserve">, </w:t>
      </w:r>
      <w:r w:rsidRPr="00C76765">
        <w:rPr>
          <w:sz w:val="22"/>
        </w:rPr>
        <w:t xml:space="preserve">os </w:t>
      </w:r>
      <w:r w:rsidRPr="00C76765">
        <w:rPr>
          <w:b/>
          <w:sz w:val="22"/>
        </w:rPr>
        <w:t>VENDEDORES</w:t>
      </w:r>
      <w:r w:rsidR="008A00EE" w:rsidRPr="00C76765">
        <w:rPr>
          <w:sz w:val="22"/>
        </w:rPr>
        <w:t xml:space="preserve"> deverão </w:t>
      </w:r>
      <w:r w:rsidR="004D710E" w:rsidRPr="00C76765">
        <w:rPr>
          <w:sz w:val="22"/>
        </w:rPr>
        <w:t xml:space="preserve">restituir </w:t>
      </w:r>
      <w:r w:rsidR="00C37722" w:rsidRPr="00C76765">
        <w:rPr>
          <w:sz w:val="22"/>
        </w:rPr>
        <w:t xml:space="preserve">o valor pago </w:t>
      </w:r>
      <w:r w:rsidR="00A26255" w:rsidRPr="00C76765">
        <w:rPr>
          <w:sz w:val="22"/>
        </w:rPr>
        <w:t>pelo</w:t>
      </w:r>
      <w:r w:rsidRPr="00C76765">
        <w:rPr>
          <w:sz w:val="22"/>
        </w:rPr>
        <w:t xml:space="preserve"> </w:t>
      </w:r>
      <w:r w:rsidRPr="00C76765">
        <w:rPr>
          <w:b/>
          <w:sz w:val="22"/>
        </w:rPr>
        <w:t>ARREMATANTE</w:t>
      </w:r>
      <w:r w:rsidR="00C37722" w:rsidRPr="00C76765">
        <w:rPr>
          <w:bCs/>
          <w:sz w:val="22"/>
        </w:rPr>
        <w:t xml:space="preserve">, nos termos dos Itens 14.1, </w:t>
      </w:r>
      <w:r w:rsidR="00061C3C" w:rsidRPr="00C76765">
        <w:rPr>
          <w:bCs/>
          <w:sz w:val="22"/>
        </w:rPr>
        <w:t>14.2 e 14.3</w:t>
      </w:r>
      <w:r w:rsidR="00C61F37">
        <w:rPr>
          <w:bCs/>
          <w:sz w:val="22"/>
        </w:rPr>
        <w:t xml:space="preserve">, salvo </w:t>
      </w:r>
      <w:r w:rsidR="009B0312">
        <w:rPr>
          <w:bCs/>
          <w:sz w:val="22"/>
        </w:rPr>
        <w:t xml:space="preserve">eventual </w:t>
      </w:r>
      <w:r w:rsidR="00C61F37">
        <w:rPr>
          <w:bCs/>
          <w:sz w:val="22"/>
        </w:rPr>
        <w:t>condição específica regulada no respectivo instrumento acima mencionado</w:t>
      </w:r>
      <w:r w:rsidRPr="00C76765">
        <w:rPr>
          <w:sz w:val="22"/>
        </w:rPr>
        <w:t xml:space="preserve">. </w:t>
      </w:r>
    </w:p>
    <w:p w14:paraId="3D90FEA9" w14:textId="5F170313" w:rsidR="0037165B" w:rsidRPr="00C76765" w:rsidRDefault="00DC4C54" w:rsidP="004969DD">
      <w:pPr>
        <w:ind w:left="0" w:firstLine="0"/>
        <w:rPr>
          <w:sz w:val="22"/>
        </w:rPr>
      </w:pPr>
      <w:r w:rsidRPr="00C76765">
        <w:rPr>
          <w:b/>
          <w:sz w:val="22"/>
        </w:rPr>
        <w:t>13.14.</w:t>
      </w:r>
      <w:r w:rsidR="00AB475C" w:rsidRPr="00C76765">
        <w:rPr>
          <w:b/>
          <w:sz w:val="22"/>
        </w:rPr>
        <w:t>3</w:t>
      </w:r>
      <w:r w:rsidRPr="00C76765">
        <w:rPr>
          <w:bCs/>
          <w:sz w:val="22"/>
        </w:rPr>
        <w:t xml:space="preserve"> As ações ajuizadas após </w:t>
      </w:r>
      <w:r w:rsidRPr="00C76765">
        <w:rPr>
          <w:sz w:val="22"/>
        </w:rPr>
        <w:t>à assinatura do Compromisso de Compra e Venda</w:t>
      </w:r>
      <w:r w:rsidR="00F06692" w:rsidRPr="00C76765">
        <w:rPr>
          <w:sz w:val="22"/>
        </w:rPr>
        <w:t>, ou na sua ausência,</w:t>
      </w:r>
      <w:r w:rsidRPr="00C76765">
        <w:rPr>
          <w:sz w:val="22"/>
        </w:rPr>
        <w:t xml:space="preserve"> da lavratura da Escritura Pública de Compra e Venda</w:t>
      </w:r>
      <w:r w:rsidR="000B1A01" w:rsidRPr="00C76765">
        <w:rPr>
          <w:sz w:val="22"/>
        </w:rPr>
        <w:t xml:space="preserve"> serão de responsabilidade do </w:t>
      </w:r>
      <w:r w:rsidR="000B1A01" w:rsidRPr="00C76765">
        <w:rPr>
          <w:b/>
          <w:bCs/>
          <w:sz w:val="22"/>
        </w:rPr>
        <w:t>ARREMATANTE</w:t>
      </w:r>
      <w:r w:rsidR="000B1A01" w:rsidRPr="00C76765">
        <w:rPr>
          <w:sz w:val="22"/>
        </w:rPr>
        <w:t xml:space="preserve">, </w:t>
      </w:r>
      <w:r w:rsidR="00D476E4" w:rsidRPr="00C76765">
        <w:rPr>
          <w:sz w:val="22"/>
        </w:rPr>
        <w:t>ficando a seu cargo o pagamento das despesas</w:t>
      </w:r>
      <w:r w:rsidR="0049270F" w:rsidRPr="00C76765">
        <w:rPr>
          <w:sz w:val="22"/>
        </w:rPr>
        <w:t>,</w:t>
      </w:r>
      <w:r w:rsidR="00CC0485" w:rsidRPr="00C76765">
        <w:rPr>
          <w:sz w:val="22"/>
        </w:rPr>
        <w:t xml:space="preserve"> custas,</w:t>
      </w:r>
      <w:r w:rsidR="0049270F" w:rsidRPr="00C76765">
        <w:rPr>
          <w:sz w:val="22"/>
        </w:rPr>
        <w:t xml:space="preserve"> </w:t>
      </w:r>
      <w:r w:rsidR="00CC0485" w:rsidRPr="00C76765">
        <w:rPr>
          <w:sz w:val="22"/>
        </w:rPr>
        <w:t xml:space="preserve">ônus e qualquer tipo de condenação, </w:t>
      </w:r>
      <w:r w:rsidR="00792476" w:rsidRPr="00C76765">
        <w:rPr>
          <w:sz w:val="22"/>
        </w:rPr>
        <w:t>além</w:t>
      </w:r>
      <w:r w:rsidR="00D476E4" w:rsidRPr="00C76765">
        <w:rPr>
          <w:sz w:val="22"/>
        </w:rPr>
        <w:t xml:space="preserve"> </w:t>
      </w:r>
      <w:r w:rsidR="00792476" w:rsidRPr="00C76765">
        <w:rPr>
          <w:sz w:val="22"/>
        </w:rPr>
        <w:t>da</w:t>
      </w:r>
      <w:r w:rsidR="00D476E4" w:rsidRPr="00C76765">
        <w:rPr>
          <w:sz w:val="22"/>
        </w:rPr>
        <w:t xml:space="preserve"> condução destas ações, isentando </w:t>
      </w:r>
      <w:r w:rsidR="00B23F1B" w:rsidRPr="00C76765">
        <w:rPr>
          <w:sz w:val="22"/>
        </w:rPr>
        <w:t xml:space="preserve">os </w:t>
      </w:r>
      <w:r w:rsidR="00B23F1B" w:rsidRPr="00C76765">
        <w:rPr>
          <w:b/>
          <w:bCs/>
          <w:sz w:val="22"/>
        </w:rPr>
        <w:t>VENDEDORES</w:t>
      </w:r>
      <w:r w:rsidR="00B23F1B" w:rsidRPr="00C76765">
        <w:rPr>
          <w:sz w:val="22"/>
        </w:rPr>
        <w:t xml:space="preserve"> de qualquer responsabilidade </w:t>
      </w:r>
      <w:r w:rsidR="00C80CBE" w:rsidRPr="00C76765">
        <w:rPr>
          <w:sz w:val="22"/>
        </w:rPr>
        <w:t>em relação as despesas, custas, ônus e qualquer tipo de condenação</w:t>
      </w:r>
      <w:r w:rsidR="00B23F1B" w:rsidRPr="00C76765">
        <w:rPr>
          <w:sz w:val="22"/>
        </w:rPr>
        <w:t xml:space="preserve"> referente a estas novas demandas.</w:t>
      </w:r>
    </w:p>
    <w:p w14:paraId="39765E41" w14:textId="0D15D957" w:rsidR="008F1F34" w:rsidRPr="00C76765" w:rsidRDefault="008F1F34" w:rsidP="004969DD">
      <w:pPr>
        <w:spacing w:after="18" w:line="259" w:lineRule="auto"/>
        <w:ind w:left="0" w:firstLine="0"/>
        <w:rPr>
          <w:sz w:val="22"/>
        </w:rPr>
      </w:pPr>
    </w:p>
    <w:p w14:paraId="71D90860" w14:textId="3B5BC541" w:rsidR="008F1F34" w:rsidRPr="00C76765" w:rsidRDefault="001E3808" w:rsidP="004969DD">
      <w:pPr>
        <w:pStyle w:val="Ttulo1"/>
        <w:ind w:left="0" w:right="7" w:firstLine="0"/>
        <w:jc w:val="both"/>
        <w:rPr>
          <w:sz w:val="22"/>
        </w:rPr>
      </w:pPr>
      <w:r w:rsidRPr="00C76765">
        <w:rPr>
          <w:sz w:val="22"/>
        </w:rPr>
        <w:t xml:space="preserve">14. </w:t>
      </w:r>
      <w:r w:rsidR="00253F04" w:rsidRPr="00C76765">
        <w:rPr>
          <w:sz w:val="22"/>
        </w:rPr>
        <w:t xml:space="preserve">EVICÇÃO DE DIREITO  </w:t>
      </w:r>
    </w:p>
    <w:p w14:paraId="1B1B0EFB" w14:textId="7A8C78B7" w:rsidR="008F1F34" w:rsidRPr="00C76765" w:rsidRDefault="00253F04" w:rsidP="00DC0CDA">
      <w:pPr>
        <w:spacing w:after="34"/>
        <w:ind w:left="0" w:firstLine="0"/>
        <w:rPr>
          <w:sz w:val="22"/>
        </w:rPr>
      </w:pPr>
      <w:r w:rsidRPr="00C76765">
        <w:rPr>
          <w:b/>
          <w:sz w:val="22"/>
        </w:rPr>
        <w:t>1</w:t>
      </w:r>
      <w:r w:rsidR="00C85BEB" w:rsidRPr="00C76765">
        <w:rPr>
          <w:b/>
          <w:sz w:val="22"/>
        </w:rPr>
        <w:t>4</w:t>
      </w:r>
      <w:r w:rsidRPr="00C76765">
        <w:rPr>
          <w:b/>
          <w:sz w:val="22"/>
        </w:rPr>
        <w:t>.1</w:t>
      </w:r>
      <w:r w:rsidRPr="00C76765">
        <w:rPr>
          <w:rFonts w:eastAsia="Arial" w:cs="Arial"/>
          <w:b/>
          <w:sz w:val="22"/>
        </w:rPr>
        <w:t xml:space="preserve"> </w:t>
      </w:r>
      <w:r w:rsidRPr="00C76765">
        <w:rPr>
          <w:sz w:val="22"/>
        </w:rPr>
        <w:t xml:space="preserve">Os </w:t>
      </w:r>
      <w:r w:rsidRPr="00C76765">
        <w:rPr>
          <w:b/>
          <w:sz w:val="22"/>
        </w:rPr>
        <w:t>VENDEDORES</w:t>
      </w:r>
      <w:r w:rsidRPr="00C76765">
        <w:rPr>
          <w:sz w:val="22"/>
        </w:rPr>
        <w:t xml:space="preserve"> somente responderão pela evicção de direito quando não houver descrição prévia</w:t>
      </w:r>
      <w:r w:rsidR="00107ED9" w:rsidRPr="00C76765">
        <w:rPr>
          <w:sz w:val="22"/>
        </w:rPr>
        <w:t xml:space="preserve"> do ônus</w:t>
      </w:r>
      <w:r w:rsidRPr="00C76765">
        <w:rPr>
          <w:sz w:val="22"/>
        </w:rPr>
        <w:t>, constante do texto do lote no edital</w:t>
      </w:r>
      <w:r w:rsidR="00DC0CDA">
        <w:rPr>
          <w:sz w:val="22"/>
        </w:rPr>
        <w:t xml:space="preserve">, </w:t>
      </w:r>
      <w:r w:rsidRPr="00C76765">
        <w:rPr>
          <w:sz w:val="22"/>
        </w:rPr>
        <w:t>de material de divulgação</w:t>
      </w:r>
      <w:r w:rsidR="00DC0CDA">
        <w:rPr>
          <w:sz w:val="22"/>
        </w:rPr>
        <w:t xml:space="preserve"> ou do respectivo instrumento de formalização da venda</w:t>
      </w:r>
      <w:r w:rsidRPr="00C76765">
        <w:rPr>
          <w:sz w:val="22"/>
        </w:rPr>
        <w:t>, referente à restrição judicial ou outra especificação</w:t>
      </w:r>
      <w:r w:rsidR="0016082E" w:rsidRPr="00C76765">
        <w:rPr>
          <w:sz w:val="22"/>
        </w:rPr>
        <w:t xml:space="preserve">, que </w:t>
      </w:r>
      <w:r w:rsidR="00A462F3" w:rsidRPr="00C76765">
        <w:rPr>
          <w:sz w:val="22"/>
        </w:rPr>
        <w:t>ensej</w:t>
      </w:r>
      <w:r w:rsidR="00BE27C2" w:rsidRPr="00C76765">
        <w:rPr>
          <w:sz w:val="22"/>
        </w:rPr>
        <w:t>ará</w:t>
      </w:r>
      <w:r w:rsidR="00A462F3" w:rsidRPr="00C76765">
        <w:rPr>
          <w:sz w:val="22"/>
        </w:rPr>
        <w:t xml:space="preserve"> a evicção</w:t>
      </w:r>
      <w:r w:rsidR="00470D99" w:rsidRPr="00C76765">
        <w:rPr>
          <w:sz w:val="22"/>
        </w:rPr>
        <w:t>, excetuad</w:t>
      </w:r>
      <w:r w:rsidR="00A71D95" w:rsidRPr="00C76765">
        <w:rPr>
          <w:sz w:val="22"/>
        </w:rPr>
        <w:t>a</w:t>
      </w:r>
      <w:r w:rsidR="00470D99" w:rsidRPr="00C76765">
        <w:rPr>
          <w:sz w:val="22"/>
        </w:rPr>
        <w:t xml:space="preserve">s </w:t>
      </w:r>
      <w:r w:rsidR="00A71D95" w:rsidRPr="00C76765">
        <w:rPr>
          <w:sz w:val="22"/>
        </w:rPr>
        <w:t>as previsões dos</w:t>
      </w:r>
      <w:r w:rsidR="00862DB1" w:rsidRPr="00C76765">
        <w:rPr>
          <w:sz w:val="22"/>
        </w:rPr>
        <w:t xml:space="preserve"> </w:t>
      </w:r>
      <w:r w:rsidR="009B259F" w:rsidRPr="00C76765">
        <w:rPr>
          <w:sz w:val="22"/>
        </w:rPr>
        <w:t>Itens 4.3 e 4.4</w:t>
      </w:r>
      <w:r w:rsidR="00107ED9" w:rsidRPr="00C76765">
        <w:rPr>
          <w:sz w:val="22"/>
        </w:rPr>
        <w:t>, no que se refere a descrição</w:t>
      </w:r>
      <w:r w:rsidR="00BE27C2" w:rsidRPr="00C76765">
        <w:rPr>
          <w:sz w:val="22"/>
        </w:rPr>
        <w:t xml:space="preserve"> e localização</w:t>
      </w:r>
      <w:r w:rsidR="00107ED9" w:rsidRPr="00C76765">
        <w:rPr>
          <w:sz w:val="22"/>
        </w:rPr>
        <w:t xml:space="preserve"> do imóvel</w:t>
      </w:r>
      <w:r w:rsidRPr="00C76765">
        <w:rPr>
          <w:sz w:val="22"/>
        </w:rPr>
        <w:t xml:space="preserve">. </w:t>
      </w:r>
      <w:r w:rsidR="00DC0CDA">
        <w:rPr>
          <w:sz w:val="22"/>
        </w:rPr>
        <w:t xml:space="preserve">Ainda, para os imóveis ocupados por terceiros, seja a que título for, os </w:t>
      </w:r>
      <w:r w:rsidR="00DC0CDA" w:rsidRPr="00DC0CDA">
        <w:rPr>
          <w:b/>
          <w:bCs/>
          <w:sz w:val="22"/>
        </w:rPr>
        <w:t>VENDEDORES</w:t>
      </w:r>
      <w:r w:rsidR="00DC0CDA">
        <w:rPr>
          <w:sz w:val="22"/>
        </w:rPr>
        <w:t xml:space="preserve"> não responderão pela evicção. </w:t>
      </w:r>
      <w:r w:rsidRPr="00C76765">
        <w:rPr>
          <w:sz w:val="22"/>
        </w:rPr>
        <w:t xml:space="preserve">Para todas as outras hipóteses, a responsabilidade integral fica a cargo do </w:t>
      </w:r>
      <w:r w:rsidRPr="00C76765">
        <w:rPr>
          <w:b/>
          <w:sz w:val="22"/>
        </w:rPr>
        <w:t>ARREMATANTE</w:t>
      </w:r>
      <w:r w:rsidRPr="00C76765">
        <w:rPr>
          <w:sz w:val="22"/>
        </w:rPr>
        <w:t xml:space="preserve">. A responsabilidade dos </w:t>
      </w:r>
      <w:r w:rsidRPr="00C76765">
        <w:rPr>
          <w:b/>
          <w:sz w:val="22"/>
        </w:rPr>
        <w:t>VENDEDORES</w:t>
      </w:r>
      <w:r w:rsidRPr="00C76765">
        <w:rPr>
          <w:sz w:val="22"/>
        </w:rPr>
        <w:t xml:space="preserve">, na hipótese de responder pela evicção, </w:t>
      </w:r>
      <w:r w:rsidR="00412ABB" w:rsidRPr="00C76765">
        <w:rPr>
          <w:sz w:val="22"/>
        </w:rPr>
        <w:t>ocorrerá</w:t>
      </w:r>
      <w:r w:rsidR="008B1F6E" w:rsidRPr="00C76765">
        <w:rPr>
          <w:sz w:val="22"/>
        </w:rPr>
        <w:t xml:space="preserve"> </w:t>
      </w:r>
      <w:r w:rsidR="00BF600E" w:rsidRPr="00C76765">
        <w:rPr>
          <w:sz w:val="22"/>
        </w:rPr>
        <w:t xml:space="preserve">se </w:t>
      </w:r>
      <w:r w:rsidR="008B1F6E" w:rsidRPr="00C76765">
        <w:rPr>
          <w:sz w:val="22"/>
        </w:rPr>
        <w:t xml:space="preserve">sobrevinda decisão judicial transitada em julgado que decretar a anulação do título aquisitivo dos </w:t>
      </w:r>
      <w:r w:rsidR="008B1F6E" w:rsidRPr="00C76765">
        <w:rPr>
          <w:b/>
          <w:sz w:val="22"/>
        </w:rPr>
        <w:t>VENDEDORES,</w:t>
      </w:r>
      <w:r w:rsidR="008B1F6E" w:rsidRPr="00C76765">
        <w:rPr>
          <w:sz w:val="22"/>
        </w:rPr>
        <w:t xml:space="preserve"> </w:t>
      </w:r>
      <w:r w:rsidR="00BE27C2" w:rsidRPr="00C76765">
        <w:rPr>
          <w:sz w:val="22"/>
        </w:rPr>
        <w:t>d</w:t>
      </w:r>
      <w:r w:rsidR="008B1F6E" w:rsidRPr="00C76765">
        <w:rPr>
          <w:sz w:val="22"/>
        </w:rPr>
        <w:t>o contrato e</w:t>
      </w:r>
      <w:r w:rsidR="00BE27C2" w:rsidRPr="00C76765">
        <w:rPr>
          <w:sz w:val="22"/>
        </w:rPr>
        <w:t>/</w:t>
      </w:r>
      <w:r w:rsidR="008B1F6E" w:rsidRPr="00C76765">
        <w:rPr>
          <w:sz w:val="22"/>
        </w:rPr>
        <w:t xml:space="preserve">ou </w:t>
      </w:r>
      <w:r w:rsidR="00BE27C2" w:rsidRPr="00C76765">
        <w:rPr>
          <w:sz w:val="22"/>
        </w:rPr>
        <w:t xml:space="preserve">da </w:t>
      </w:r>
      <w:r w:rsidR="008B1F6E" w:rsidRPr="00C76765">
        <w:rPr>
          <w:sz w:val="22"/>
        </w:rPr>
        <w:t xml:space="preserve">Ata de Arrematação/Adjudicação, </w:t>
      </w:r>
      <w:r w:rsidR="00684C91" w:rsidRPr="00C76765">
        <w:rPr>
          <w:sz w:val="22"/>
        </w:rPr>
        <w:t xml:space="preserve">da </w:t>
      </w:r>
      <w:r w:rsidR="008B1F6E" w:rsidRPr="00C76765">
        <w:rPr>
          <w:sz w:val="22"/>
        </w:rPr>
        <w:t xml:space="preserve">Escritura de Compra e Venda, etc., que for assinado com o </w:t>
      </w:r>
      <w:r w:rsidR="00BE27C2" w:rsidRPr="00C76765">
        <w:rPr>
          <w:b/>
          <w:bCs/>
          <w:sz w:val="22"/>
        </w:rPr>
        <w:t>ARREMATANTE</w:t>
      </w:r>
      <w:r w:rsidR="00F352AE" w:rsidRPr="00C76765">
        <w:rPr>
          <w:sz w:val="22"/>
        </w:rPr>
        <w:t xml:space="preserve"> e</w:t>
      </w:r>
      <w:r w:rsidR="008B1F6E" w:rsidRPr="00C76765">
        <w:rPr>
          <w:sz w:val="22"/>
        </w:rPr>
        <w:t xml:space="preserve"> </w:t>
      </w:r>
      <w:r w:rsidRPr="00C76765">
        <w:rPr>
          <w:sz w:val="22"/>
        </w:rPr>
        <w:t>fica limitada à devolução, quando aplicável</w:t>
      </w:r>
      <w:r w:rsidR="00DC0CDA">
        <w:rPr>
          <w:sz w:val="22"/>
        </w:rPr>
        <w:t>, do</w:t>
      </w:r>
      <w:r w:rsidR="00910000">
        <w:rPr>
          <w:sz w:val="22"/>
        </w:rPr>
        <w:t xml:space="preserve"> preço </w:t>
      </w:r>
      <w:r w:rsidRPr="00C76765">
        <w:rPr>
          <w:sz w:val="22"/>
        </w:rPr>
        <w:t>pag</w:t>
      </w:r>
      <w:r w:rsidR="00DC0CDA">
        <w:rPr>
          <w:sz w:val="22"/>
        </w:rPr>
        <w:t>o</w:t>
      </w:r>
      <w:r w:rsidRPr="00C76765">
        <w:rPr>
          <w:sz w:val="22"/>
        </w:rPr>
        <w:t xml:space="preserve"> pelo imóvel até a data da restituição</w:t>
      </w:r>
      <w:proofErr w:type="gramStart"/>
      <w:r w:rsidR="00BA579E">
        <w:rPr>
          <w:sz w:val="22"/>
        </w:rPr>
        <w:t xml:space="preserve">. </w:t>
      </w:r>
      <w:r w:rsidRPr="00C76765">
        <w:rPr>
          <w:sz w:val="22"/>
        </w:rPr>
        <w:t>;</w:t>
      </w:r>
      <w:proofErr w:type="gramEnd"/>
      <w:r w:rsidRPr="00C76765">
        <w:rPr>
          <w:sz w:val="22"/>
        </w:rPr>
        <w:t xml:space="preserve"> </w:t>
      </w:r>
    </w:p>
    <w:p w14:paraId="6498F502" w14:textId="60451AF8" w:rsidR="008F1F34" w:rsidRPr="00C76765" w:rsidRDefault="00E91385" w:rsidP="004969DD">
      <w:pPr>
        <w:spacing w:after="34"/>
        <w:ind w:left="0" w:firstLine="0"/>
        <w:rPr>
          <w:sz w:val="22"/>
        </w:rPr>
      </w:pPr>
      <w:r w:rsidRPr="00C76765">
        <w:rPr>
          <w:b/>
          <w:bCs/>
          <w:sz w:val="22"/>
        </w:rPr>
        <w:t>14.2</w:t>
      </w:r>
      <w:r w:rsidRPr="00C76765">
        <w:rPr>
          <w:sz w:val="22"/>
        </w:rPr>
        <w:t xml:space="preserve"> </w:t>
      </w:r>
      <w:r w:rsidR="00253F04" w:rsidRPr="00C76765">
        <w:rPr>
          <w:sz w:val="22"/>
        </w:rPr>
        <w:t xml:space="preserve">Os valores </w:t>
      </w:r>
      <w:r w:rsidR="00BE27C2" w:rsidRPr="00C76765">
        <w:rPr>
          <w:sz w:val="22"/>
        </w:rPr>
        <w:t xml:space="preserve">a serem restituídos </w:t>
      </w:r>
      <w:r w:rsidR="00253F04" w:rsidRPr="00C76765">
        <w:rPr>
          <w:sz w:val="22"/>
        </w:rPr>
        <w:t xml:space="preserve">serão atualizados entre o dia do pagamento e o da restituição, mediante aplicação da variação do </w:t>
      </w:r>
      <w:r w:rsidR="004A44F3" w:rsidRPr="00C76765">
        <w:rPr>
          <w:sz w:val="22"/>
        </w:rPr>
        <w:t>IPCA</w:t>
      </w:r>
      <w:r w:rsidR="00253F04" w:rsidRPr="00C76765">
        <w:rPr>
          <w:sz w:val="22"/>
        </w:rPr>
        <w:t xml:space="preserve">.  </w:t>
      </w:r>
    </w:p>
    <w:p w14:paraId="5AFC4B3C" w14:textId="081530BD" w:rsidR="008F1F34" w:rsidRPr="00C76765" w:rsidRDefault="00E91385" w:rsidP="004969DD">
      <w:pPr>
        <w:ind w:left="0" w:firstLine="0"/>
        <w:rPr>
          <w:sz w:val="22"/>
        </w:rPr>
      </w:pPr>
      <w:r w:rsidRPr="00C76765">
        <w:rPr>
          <w:b/>
          <w:bCs/>
          <w:sz w:val="22"/>
        </w:rPr>
        <w:t>14.3</w:t>
      </w:r>
      <w:r w:rsidRPr="00C76765">
        <w:rPr>
          <w:sz w:val="22"/>
        </w:rPr>
        <w:t xml:space="preserve"> </w:t>
      </w:r>
      <w:r w:rsidR="00253F04" w:rsidRPr="00C76765">
        <w:rPr>
          <w:sz w:val="22"/>
        </w:rPr>
        <w:t xml:space="preserve">Não é conferido ao </w:t>
      </w:r>
      <w:r w:rsidR="00253F04" w:rsidRPr="00C76765">
        <w:rPr>
          <w:b/>
          <w:sz w:val="22"/>
        </w:rPr>
        <w:t>ARREMATANTE</w:t>
      </w:r>
      <w:r w:rsidR="00253F04" w:rsidRPr="00C76765">
        <w:rPr>
          <w:sz w:val="22"/>
        </w:rPr>
        <w:t xml:space="preserve"> o direito de pleitear quaisquer outros valores indenizatórios e tampouco indenização por benfeitorias eventualmente introduzidas no imóvel após a data da aquisição, em relação às quais o </w:t>
      </w:r>
      <w:r w:rsidR="00253F04" w:rsidRPr="00C76765">
        <w:rPr>
          <w:b/>
          <w:sz w:val="22"/>
        </w:rPr>
        <w:t xml:space="preserve">ARREMATANTE </w:t>
      </w:r>
      <w:r w:rsidR="00253F04" w:rsidRPr="00C76765">
        <w:rPr>
          <w:sz w:val="22"/>
        </w:rPr>
        <w:t xml:space="preserve">não poderá exercer o direito de retenção.   </w:t>
      </w:r>
    </w:p>
    <w:p w14:paraId="1BDF10CB" w14:textId="77777777" w:rsidR="008F1F34" w:rsidRPr="00C76765" w:rsidRDefault="00253F04" w:rsidP="004969DD">
      <w:pPr>
        <w:spacing w:after="48" w:line="259" w:lineRule="auto"/>
        <w:ind w:left="0" w:firstLine="0"/>
        <w:rPr>
          <w:sz w:val="22"/>
        </w:rPr>
      </w:pPr>
      <w:r w:rsidRPr="00C76765">
        <w:rPr>
          <w:sz w:val="22"/>
        </w:rPr>
        <w:t xml:space="preserve"> </w:t>
      </w:r>
    </w:p>
    <w:p w14:paraId="579406F9" w14:textId="334D7365" w:rsidR="008F1F34" w:rsidRPr="00C76765" w:rsidRDefault="00253F04" w:rsidP="004969DD">
      <w:pPr>
        <w:pStyle w:val="Ttulo1"/>
        <w:spacing w:after="48" w:line="259" w:lineRule="auto"/>
        <w:ind w:left="0" w:right="0" w:firstLine="0"/>
        <w:jc w:val="both"/>
        <w:rPr>
          <w:sz w:val="22"/>
        </w:rPr>
      </w:pPr>
      <w:r w:rsidRPr="00C76765">
        <w:rPr>
          <w:sz w:val="22"/>
        </w:rPr>
        <w:t>1</w:t>
      </w:r>
      <w:r w:rsidR="00EF2897" w:rsidRPr="00C76765">
        <w:rPr>
          <w:sz w:val="22"/>
        </w:rPr>
        <w:t>5</w:t>
      </w:r>
      <w:r w:rsidRPr="00C76765">
        <w:rPr>
          <w:sz w:val="22"/>
        </w:rPr>
        <w:t>.</w:t>
      </w:r>
      <w:r w:rsidRPr="00C76765">
        <w:rPr>
          <w:rFonts w:eastAsia="Arial" w:cs="Arial"/>
          <w:sz w:val="22"/>
        </w:rPr>
        <w:t xml:space="preserve"> </w:t>
      </w:r>
      <w:r w:rsidRPr="00C76765">
        <w:rPr>
          <w:b w:val="0"/>
          <w:sz w:val="22"/>
        </w:rPr>
        <w:t xml:space="preserve"> </w:t>
      </w:r>
      <w:r w:rsidRPr="00C76765">
        <w:rPr>
          <w:sz w:val="22"/>
        </w:rPr>
        <w:t>RESPONSABILIDADES DO ARREMATANTE</w:t>
      </w:r>
      <w:r w:rsidRPr="00C76765">
        <w:rPr>
          <w:b w:val="0"/>
          <w:sz w:val="22"/>
        </w:rPr>
        <w:t xml:space="preserve">      </w:t>
      </w:r>
    </w:p>
    <w:p w14:paraId="64DC6661" w14:textId="3D50C148" w:rsidR="008F1F34" w:rsidRPr="00C76765" w:rsidRDefault="00253F04" w:rsidP="004969DD">
      <w:pPr>
        <w:spacing w:after="46" w:line="259" w:lineRule="auto"/>
        <w:ind w:left="0" w:firstLine="0"/>
        <w:rPr>
          <w:sz w:val="22"/>
        </w:rPr>
      </w:pPr>
      <w:r w:rsidRPr="00C76765">
        <w:rPr>
          <w:b/>
          <w:sz w:val="22"/>
        </w:rPr>
        <w:t>1</w:t>
      </w:r>
      <w:r w:rsidR="00EF2897" w:rsidRPr="00C76765">
        <w:rPr>
          <w:b/>
          <w:sz w:val="22"/>
        </w:rPr>
        <w:t>5</w:t>
      </w:r>
      <w:r w:rsidRPr="00C76765">
        <w:rPr>
          <w:b/>
          <w:sz w:val="22"/>
        </w:rPr>
        <w:t>.1</w:t>
      </w:r>
      <w:r w:rsidRPr="00C76765">
        <w:rPr>
          <w:rFonts w:eastAsia="Arial" w:cs="Arial"/>
          <w:b/>
          <w:sz w:val="22"/>
        </w:rPr>
        <w:t xml:space="preserve"> </w:t>
      </w:r>
      <w:r w:rsidRPr="00C76765">
        <w:rPr>
          <w:sz w:val="22"/>
        </w:rPr>
        <w:t xml:space="preserve">O </w:t>
      </w:r>
      <w:r w:rsidRPr="00C76765">
        <w:rPr>
          <w:b/>
          <w:sz w:val="22"/>
        </w:rPr>
        <w:t xml:space="preserve">ARREMATANTE </w:t>
      </w:r>
      <w:r w:rsidRPr="00C76765">
        <w:rPr>
          <w:sz w:val="22"/>
        </w:rPr>
        <w:t xml:space="preserve">é responsável: </w:t>
      </w:r>
    </w:p>
    <w:p w14:paraId="765094F7" w14:textId="15CC78AB" w:rsidR="008F1F34" w:rsidRPr="00C76765" w:rsidRDefault="00655789" w:rsidP="004969DD">
      <w:pPr>
        <w:spacing w:after="34"/>
        <w:ind w:left="0" w:firstLine="0"/>
        <w:rPr>
          <w:sz w:val="22"/>
        </w:rPr>
      </w:pPr>
      <w:proofErr w:type="gramStart"/>
      <w:r>
        <w:rPr>
          <w:sz w:val="22"/>
        </w:rPr>
        <w:t>a)</w:t>
      </w:r>
      <w:r w:rsidR="00253F04" w:rsidRPr="00C76765">
        <w:rPr>
          <w:sz w:val="22"/>
        </w:rPr>
        <w:t>Pela</w:t>
      </w:r>
      <w:proofErr w:type="gramEnd"/>
      <w:r w:rsidR="00253F04" w:rsidRPr="00C76765">
        <w:rPr>
          <w:sz w:val="22"/>
        </w:rPr>
        <w:t xml:space="preserve"> verificação de eventual restrição imposta por zoneamento/uso do solo, legislação ambiental, IBAMA, INCRA; </w:t>
      </w:r>
    </w:p>
    <w:p w14:paraId="0C6FBFFE" w14:textId="45331F58" w:rsidR="008F1F34" w:rsidRPr="00C76765" w:rsidRDefault="00655789" w:rsidP="004969DD">
      <w:pPr>
        <w:spacing w:after="34"/>
        <w:ind w:left="0" w:firstLine="0"/>
        <w:rPr>
          <w:sz w:val="22"/>
        </w:rPr>
      </w:pPr>
      <w:proofErr w:type="gramStart"/>
      <w:r>
        <w:rPr>
          <w:sz w:val="22"/>
        </w:rPr>
        <w:t>b)</w:t>
      </w:r>
      <w:r w:rsidR="00253F04" w:rsidRPr="00C76765">
        <w:rPr>
          <w:sz w:val="22"/>
        </w:rPr>
        <w:t>Pela</w:t>
      </w:r>
      <w:proofErr w:type="gramEnd"/>
      <w:r w:rsidR="00253F04" w:rsidRPr="00C76765">
        <w:rPr>
          <w:sz w:val="22"/>
        </w:rPr>
        <w:t xml:space="preserve"> verificação de direitos e deveres constantes das especificações/convenções de condomínio, </w:t>
      </w:r>
      <w:r w:rsidR="00684C91" w:rsidRPr="00C76765">
        <w:rPr>
          <w:sz w:val="22"/>
        </w:rPr>
        <w:t xml:space="preserve">regimento interno, </w:t>
      </w:r>
      <w:r w:rsidR="00253F04" w:rsidRPr="00C76765">
        <w:rPr>
          <w:sz w:val="22"/>
        </w:rPr>
        <w:t xml:space="preserve">quando houver; </w:t>
      </w:r>
    </w:p>
    <w:p w14:paraId="36253B48" w14:textId="06CC3E0E" w:rsidR="008F1F34" w:rsidRPr="00C76765" w:rsidRDefault="00655789" w:rsidP="004969DD">
      <w:pPr>
        <w:spacing w:after="34"/>
        <w:ind w:left="0" w:firstLine="0"/>
        <w:rPr>
          <w:sz w:val="22"/>
        </w:rPr>
      </w:pPr>
      <w:r>
        <w:rPr>
          <w:sz w:val="22"/>
        </w:rPr>
        <w:t>c)</w:t>
      </w:r>
      <w:r w:rsidR="00253F04" w:rsidRPr="00C76765">
        <w:rPr>
          <w:sz w:val="22"/>
        </w:rPr>
        <w:t xml:space="preserve">Por débitos relativos ao INSS dos imóveis com construção em andamento, concluídos, reformados ou demolidos, não averbados no registro de imóveis competente, assumindo a regularização de tais débitos perante a construtora e/ou órgãos públicos, inclusive cartórios de registro de imóveis; </w:t>
      </w:r>
    </w:p>
    <w:p w14:paraId="4D6001FC" w14:textId="0229E44B" w:rsidR="008F1F34" w:rsidRPr="00C76765" w:rsidRDefault="00655789" w:rsidP="004969DD">
      <w:pPr>
        <w:spacing w:after="38" w:line="267" w:lineRule="auto"/>
        <w:ind w:left="0" w:firstLine="0"/>
        <w:rPr>
          <w:sz w:val="22"/>
        </w:rPr>
      </w:pPr>
      <w:r>
        <w:rPr>
          <w:sz w:val="22"/>
        </w:rPr>
        <w:t>d)</w:t>
      </w:r>
      <w:r w:rsidR="00253F04" w:rsidRPr="00C76765">
        <w:rPr>
          <w:sz w:val="22"/>
        </w:rPr>
        <w:t xml:space="preserve">Quando o imóvel for vendido na condição de “fração ideal que corresponderá a unidade condominial”, </w:t>
      </w:r>
      <w:r w:rsidR="006D1A19" w:rsidRPr="00C76765">
        <w:rPr>
          <w:sz w:val="22"/>
        </w:rPr>
        <w:t xml:space="preserve">e </w:t>
      </w:r>
      <w:r w:rsidR="00684C91" w:rsidRPr="00C76765">
        <w:rPr>
          <w:sz w:val="22"/>
        </w:rPr>
        <w:t xml:space="preserve">a </w:t>
      </w:r>
      <w:r w:rsidR="00253F04" w:rsidRPr="00C76765">
        <w:rPr>
          <w:sz w:val="22"/>
        </w:rPr>
        <w:t xml:space="preserve">construção não </w:t>
      </w:r>
      <w:r w:rsidR="006D1A19" w:rsidRPr="00C76765">
        <w:rPr>
          <w:sz w:val="22"/>
        </w:rPr>
        <w:t xml:space="preserve">estiver </w:t>
      </w:r>
      <w:r w:rsidR="00253F04" w:rsidRPr="00C76765">
        <w:rPr>
          <w:sz w:val="22"/>
        </w:rPr>
        <w:t xml:space="preserve">averbada, por </w:t>
      </w:r>
      <w:r w:rsidR="006D1A19" w:rsidRPr="00C76765">
        <w:rPr>
          <w:sz w:val="22"/>
        </w:rPr>
        <w:t xml:space="preserve">cumprir </w:t>
      </w:r>
      <w:r w:rsidR="00253F04" w:rsidRPr="00C76765">
        <w:rPr>
          <w:sz w:val="22"/>
        </w:rPr>
        <w:t xml:space="preserve">eventual exigência do registro de imóveis competente para registro do instrumento a ser outorgado e pela averbação da construção; </w:t>
      </w:r>
    </w:p>
    <w:p w14:paraId="77390FAA" w14:textId="3BDB2895" w:rsidR="008F1F34" w:rsidRPr="00C76765" w:rsidRDefault="00655789" w:rsidP="004969DD">
      <w:pPr>
        <w:spacing w:after="34"/>
        <w:ind w:left="0" w:firstLine="0"/>
        <w:rPr>
          <w:sz w:val="22"/>
        </w:rPr>
      </w:pPr>
      <w:proofErr w:type="gramStart"/>
      <w:r>
        <w:rPr>
          <w:sz w:val="22"/>
        </w:rPr>
        <w:lastRenderedPageBreak/>
        <w:t>e)</w:t>
      </w:r>
      <w:r w:rsidR="00253F04" w:rsidRPr="00C76765">
        <w:rPr>
          <w:sz w:val="22"/>
        </w:rPr>
        <w:t>Por</w:t>
      </w:r>
      <w:proofErr w:type="gramEnd"/>
      <w:r w:rsidR="00253F04" w:rsidRPr="00C76765">
        <w:rPr>
          <w:sz w:val="22"/>
        </w:rPr>
        <w:t xml:space="preserve"> todas providências e custos necessários para regularização da denominação de logradouro</w:t>
      </w:r>
      <w:r w:rsidR="006D1A19" w:rsidRPr="00C76765">
        <w:rPr>
          <w:sz w:val="22"/>
        </w:rPr>
        <w:t xml:space="preserve">, </w:t>
      </w:r>
      <w:r w:rsidR="00253F04" w:rsidRPr="00C76765">
        <w:rPr>
          <w:sz w:val="22"/>
        </w:rPr>
        <w:t>numeração predial do imóvel</w:t>
      </w:r>
      <w:r w:rsidR="006D1A19" w:rsidRPr="00C76765">
        <w:rPr>
          <w:sz w:val="22"/>
        </w:rPr>
        <w:t xml:space="preserve"> e </w:t>
      </w:r>
      <w:r w:rsidR="00684C91" w:rsidRPr="00C76765">
        <w:rPr>
          <w:sz w:val="22"/>
        </w:rPr>
        <w:t xml:space="preserve">inscrição imobiliária </w:t>
      </w:r>
      <w:r w:rsidR="00253F04" w:rsidRPr="00C76765">
        <w:rPr>
          <w:sz w:val="22"/>
        </w:rPr>
        <w:t xml:space="preserve">junto aos órgãos competentes, se for o caso; </w:t>
      </w:r>
    </w:p>
    <w:p w14:paraId="57887ADE" w14:textId="5136944D" w:rsidR="0014580D" w:rsidRPr="00C76765" w:rsidRDefault="00655789" w:rsidP="004969DD">
      <w:pPr>
        <w:ind w:left="0" w:firstLine="0"/>
        <w:rPr>
          <w:sz w:val="22"/>
        </w:rPr>
      </w:pPr>
      <w:proofErr w:type="gramStart"/>
      <w:r>
        <w:rPr>
          <w:sz w:val="22"/>
        </w:rPr>
        <w:t>f)</w:t>
      </w:r>
      <w:r w:rsidR="006A5570">
        <w:rPr>
          <w:sz w:val="22"/>
        </w:rPr>
        <w:t>Quando</w:t>
      </w:r>
      <w:proofErr w:type="gramEnd"/>
      <w:r w:rsidR="006A5570">
        <w:rPr>
          <w:sz w:val="22"/>
        </w:rPr>
        <w:t xml:space="preserve"> expressamente previsto no Compromisso de Venda e Compra e/ou Escritura Pública a responsabilidade pelo </w:t>
      </w:r>
      <w:r w:rsidR="006A5570" w:rsidRPr="006A5570">
        <w:rPr>
          <w:b/>
          <w:bCs/>
          <w:sz w:val="22"/>
        </w:rPr>
        <w:t>ARREMATANTE</w:t>
      </w:r>
      <w:r w:rsidR="006A5570">
        <w:rPr>
          <w:sz w:val="22"/>
        </w:rPr>
        <w:t>, p</w:t>
      </w:r>
      <w:r w:rsidR="00253F04" w:rsidRPr="00C76765">
        <w:rPr>
          <w:sz w:val="22"/>
        </w:rPr>
        <w:t>ela</w:t>
      </w:r>
      <w:r w:rsidR="00684C91" w:rsidRPr="00C76765">
        <w:rPr>
          <w:sz w:val="22"/>
        </w:rPr>
        <w:t>s providências necessárias à</w:t>
      </w:r>
      <w:r w:rsidR="00253F04" w:rsidRPr="00C76765">
        <w:rPr>
          <w:sz w:val="22"/>
        </w:rPr>
        <w:t xml:space="preserve"> quitação e cancelamento dos eventuais ônus do imóvel, abrangendo hipotecas, penhoras, dívidas de condomínio e dívidas tributárias</w:t>
      </w:r>
      <w:r w:rsidR="00684C91" w:rsidRPr="00C76765">
        <w:rPr>
          <w:sz w:val="22"/>
        </w:rPr>
        <w:t>,</w:t>
      </w:r>
      <w:r w:rsidR="00253F04" w:rsidRPr="00C76765">
        <w:rPr>
          <w:sz w:val="22"/>
        </w:rPr>
        <w:t xml:space="preserve"> entre outros, inclusive acionando o juízo competente para tal finalidade, se necessário. O interessado deverá certificar-se previamente de todas as providências e respectivos custos para essa(s) quitações e cancelamento(s), bem como dos riscos relacionados a tais procedimentos; pela aferição de eventuais ações ajuizadas contra o condomínio ou por este, para imóveis integrantes de condomínios edilícios;</w:t>
      </w:r>
    </w:p>
    <w:p w14:paraId="4081D70B" w14:textId="0FF1848B" w:rsidR="00F96B25" w:rsidRPr="00C76765" w:rsidRDefault="00655789" w:rsidP="004969DD">
      <w:pPr>
        <w:ind w:left="0" w:firstLine="0"/>
        <w:rPr>
          <w:sz w:val="22"/>
        </w:rPr>
      </w:pPr>
      <w:proofErr w:type="gramStart"/>
      <w:r>
        <w:rPr>
          <w:sz w:val="22"/>
        </w:rPr>
        <w:t>g)</w:t>
      </w:r>
      <w:r w:rsidR="00F96B25" w:rsidRPr="00C76765">
        <w:rPr>
          <w:sz w:val="22"/>
        </w:rPr>
        <w:t>Em</w:t>
      </w:r>
      <w:proofErr w:type="gramEnd"/>
      <w:r w:rsidR="00F96B25" w:rsidRPr="00C76765">
        <w:rPr>
          <w:sz w:val="22"/>
        </w:rPr>
        <w:t xml:space="preserve"> o</w:t>
      </w:r>
      <w:r w:rsidR="007C5132" w:rsidRPr="00C76765">
        <w:rPr>
          <w:sz w:val="22"/>
        </w:rPr>
        <w:t xml:space="preserve">bter o levantamento de eventuais ações judiciais que envolvam o imóvel ou antigos proprietários; </w:t>
      </w:r>
    </w:p>
    <w:p w14:paraId="6D29482D" w14:textId="4172FAA0" w:rsidR="007C5132" w:rsidRPr="00C76765" w:rsidRDefault="00655789" w:rsidP="004969DD">
      <w:pPr>
        <w:ind w:left="0" w:firstLine="0"/>
        <w:rPr>
          <w:sz w:val="22"/>
        </w:rPr>
      </w:pPr>
      <w:proofErr w:type="gramStart"/>
      <w:r>
        <w:rPr>
          <w:sz w:val="22"/>
        </w:rPr>
        <w:t>h)</w:t>
      </w:r>
      <w:r w:rsidR="00F96B25" w:rsidRPr="00C76765">
        <w:rPr>
          <w:sz w:val="22"/>
        </w:rPr>
        <w:t>A</w:t>
      </w:r>
      <w:r w:rsidR="007C5132" w:rsidRPr="00C76765">
        <w:rPr>
          <w:sz w:val="22"/>
        </w:rPr>
        <w:t>veriguar</w:t>
      </w:r>
      <w:proofErr w:type="gramEnd"/>
      <w:r w:rsidR="007C5132" w:rsidRPr="00C76765">
        <w:rPr>
          <w:sz w:val="22"/>
        </w:rPr>
        <w:t xml:space="preserve"> restrições impostas por zoneamento, uso e ocupação do solo e ainda, restrições ambientais, loteamentos;</w:t>
      </w:r>
    </w:p>
    <w:p w14:paraId="631AD4E8" w14:textId="3C71B2BF" w:rsidR="008F1F34" w:rsidRPr="00C76765" w:rsidRDefault="00655789" w:rsidP="004969DD">
      <w:pPr>
        <w:ind w:left="0" w:firstLine="0"/>
        <w:rPr>
          <w:sz w:val="22"/>
        </w:rPr>
      </w:pPr>
      <w:r>
        <w:rPr>
          <w:sz w:val="22"/>
        </w:rPr>
        <w:t>i)</w:t>
      </w:r>
      <w:r w:rsidR="0014580D" w:rsidRPr="00C76765">
        <w:rPr>
          <w:sz w:val="22"/>
        </w:rPr>
        <w:t>Pelo levantamento de eventuais ações ajuizadas contra o condomínio, para imóveis integrantes de condomínios edilícios;</w:t>
      </w:r>
      <w:r w:rsidR="00253F04" w:rsidRPr="00C76765">
        <w:rPr>
          <w:sz w:val="22"/>
        </w:rPr>
        <w:t xml:space="preserve"> </w:t>
      </w:r>
    </w:p>
    <w:p w14:paraId="76095A48" w14:textId="52DCCFFC" w:rsidR="006D1A19" w:rsidRPr="00C76765" w:rsidRDefault="00655789" w:rsidP="004969DD">
      <w:pPr>
        <w:spacing w:after="34"/>
        <w:ind w:left="0" w:firstLine="0"/>
        <w:rPr>
          <w:sz w:val="22"/>
        </w:rPr>
      </w:pPr>
      <w:proofErr w:type="gramStart"/>
      <w:r>
        <w:rPr>
          <w:sz w:val="22"/>
        </w:rPr>
        <w:t>j)</w:t>
      </w:r>
      <w:r w:rsidR="00253F04" w:rsidRPr="00C76765">
        <w:rPr>
          <w:sz w:val="22"/>
        </w:rPr>
        <w:t>Por</w:t>
      </w:r>
      <w:proofErr w:type="gramEnd"/>
      <w:r w:rsidR="00253F04" w:rsidRPr="00C76765">
        <w:rPr>
          <w:sz w:val="22"/>
        </w:rPr>
        <w:t xml:space="preserve"> todas as providências</w:t>
      </w:r>
      <w:r w:rsidR="0014580D" w:rsidRPr="00C76765">
        <w:rPr>
          <w:sz w:val="22"/>
        </w:rPr>
        <w:t>, medidas possessórias</w:t>
      </w:r>
      <w:r w:rsidR="00253F04" w:rsidRPr="00C76765">
        <w:rPr>
          <w:sz w:val="22"/>
        </w:rPr>
        <w:t xml:space="preserve"> e despesas relativas à desocupação dos imóveis ocupados a qualquer título, sejam eles locados, arrendados, dados em comodato ou invadidos</w:t>
      </w:r>
      <w:r w:rsidR="00684C91" w:rsidRPr="00C76765">
        <w:rPr>
          <w:sz w:val="22"/>
        </w:rPr>
        <w:t>, bem como para exercício do direito da posse</w:t>
      </w:r>
      <w:r w:rsidR="006D1A19" w:rsidRPr="00C76765">
        <w:rPr>
          <w:sz w:val="22"/>
        </w:rPr>
        <w:t>;</w:t>
      </w:r>
    </w:p>
    <w:p w14:paraId="1766B4B5" w14:textId="07B0189A" w:rsidR="008F1F34" w:rsidRPr="00C76765" w:rsidRDefault="00655789" w:rsidP="004969DD">
      <w:pPr>
        <w:spacing w:after="34"/>
        <w:ind w:left="0" w:firstLine="0"/>
        <w:rPr>
          <w:sz w:val="22"/>
        </w:rPr>
      </w:pPr>
      <w:proofErr w:type="gramStart"/>
      <w:r>
        <w:rPr>
          <w:sz w:val="22"/>
        </w:rPr>
        <w:t>k)</w:t>
      </w:r>
      <w:r w:rsidR="006D1A19" w:rsidRPr="00C76765">
        <w:rPr>
          <w:sz w:val="22"/>
        </w:rPr>
        <w:t>Por</w:t>
      </w:r>
      <w:proofErr w:type="gramEnd"/>
      <w:r w:rsidR="006D1A19" w:rsidRPr="00C76765">
        <w:rPr>
          <w:sz w:val="22"/>
        </w:rPr>
        <w:t xml:space="preserve"> providenciar as regularizações e averbações necessárias, perante os órgãos municipais, estaduais, federais e Cartório de Imóveis competente, atinentes as construções e/ou demolições existentes sobre o imóvel, tais como, mas não se limitando a obtenção de alvará de construção</w:t>
      </w:r>
      <w:r w:rsidR="005F50C0" w:rsidRPr="00C76765">
        <w:rPr>
          <w:sz w:val="22"/>
        </w:rPr>
        <w:t>/demolição</w:t>
      </w:r>
      <w:r w:rsidR="006D1A19" w:rsidRPr="00C76765">
        <w:rPr>
          <w:sz w:val="22"/>
        </w:rPr>
        <w:t>, habite-se, as-</w:t>
      </w:r>
      <w:proofErr w:type="spellStart"/>
      <w:r w:rsidR="006D1A19" w:rsidRPr="00C76765">
        <w:rPr>
          <w:sz w:val="22"/>
        </w:rPr>
        <w:t>built</w:t>
      </w:r>
      <w:proofErr w:type="spellEnd"/>
      <w:r w:rsidR="006D1A19" w:rsidRPr="00C76765">
        <w:rPr>
          <w:sz w:val="22"/>
        </w:rPr>
        <w:t>, etc</w:t>
      </w:r>
      <w:r w:rsidR="00253F04" w:rsidRPr="00C76765">
        <w:rPr>
          <w:sz w:val="22"/>
        </w:rPr>
        <w:t xml:space="preserve">. </w:t>
      </w:r>
    </w:p>
    <w:p w14:paraId="5A2F30DC" w14:textId="0AFB009D" w:rsidR="008F1F34" w:rsidRPr="00C76765" w:rsidRDefault="0014580D" w:rsidP="004969DD">
      <w:pPr>
        <w:numPr>
          <w:ilvl w:val="1"/>
          <w:numId w:val="0"/>
        </w:numPr>
        <w:spacing w:after="34"/>
        <w:rPr>
          <w:sz w:val="22"/>
        </w:rPr>
      </w:pPr>
      <w:r w:rsidRPr="00C76765">
        <w:rPr>
          <w:sz w:val="22"/>
        </w:rPr>
        <w:t xml:space="preserve">Caberá exclusivamente </w:t>
      </w:r>
      <w:r w:rsidR="00253F04" w:rsidRPr="00C76765">
        <w:rPr>
          <w:sz w:val="22"/>
        </w:rPr>
        <w:t xml:space="preserve">ao </w:t>
      </w:r>
      <w:r w:rsidR="00253F04" w:rsidRPr="00C76765">
        <w:rPr>
          <w:b/>
          <w:sz w:val="22"/>
        </w:rPr>
        <w:t>ARREMATANTE</w:t>
      </w:r>
      <w:r w:rsidRPr="00C76765">
        <w:rPr>
          <w:sz w:val="22"/>
        </w:rPr>
        <w:t xml:space="preserve">, às suas expensas e sem direito de qualquer indenização ou apresentação de questionamento de qualquer natureza no futuro, bem como em </w:t>
      </w:r>
      <w:r w:rsidR="00253F04" w:rsidRPr="00C76765">
        <w:rPr>
          <w:sz w:val="22"/>
        </w:rPr>
        <w:t>obter as informações atinentes, bem como adotar às suas expensas, as medidas necessárias à expedição de alvarás, licenças,</w:t>
      </w:r>
      <w:r w:rsidR="00684C91" w:rsidRPr="00C76765">
        <w:rPr>
          <w:sz w:val="22"/>
        </w:rPr>
        <w:t xml:space="preserve"> autorizações,</w:t>
      </w:r>
      <w:r w:rsidR="00253F04" w:rsidRPr="00C76765">
        <w:rPr>
          <w:sz w:val="22"/>
        </w:rPr>
        <w:t xml:space="preserve"> atestados e demais documentos nos competentes órgãos ou autoridades competentes, se necessário for. </w:t>
      </w:r>
    </w:p>
    <w:p w14:paraId="5F724F19" w14:textId="1A606879" w:rsidR="008F1F34" w:rsidRPr="00C76765" w:rsidRDefault="00253F04" w:rsidP="004969DD">
      <w:pPr>
        <w:numPr>
          <w:ilvl w:val="1"/>
          <w:numId w:val="0"/>
        </w:numPr>
        <w:spacing w:after="34"/>
        <w:rPr>
          <w:sz w:val="22"/>
        </w:rPr>
      </w:pPr>
      <w:r w:rsidRPr="00C76765">
        <w:rPr>
          <w:sz w:val="22"/>
        </w:rPr>
        <w:t xml:space="preserve">Os </w:t>
      </w:r>
      <w:r w:rsidRPr="00C76765">
        <w:rPr>
          <w:b/>
          <w:sz w:val="22"/>
        </w:rPr>
        <w:t xml:space="preserve">VENDEDORES </w:t>
      </w:r>
      <w:r w:rsidRPr="00C76765">
        <w:rPr>
          <w:sz w:val="22"/>
        </w:rPr>
        <w:t xml:space="preserve">não respondem por eventual contaminação do solo ou subsolo ou por passivos de caráter ambiental, que, se existirem, deverão ser assumidos pelo </w:t>
      </w:r>
      <w:r w:rsidRPr="00C76765">
        <w:rPr>
          <w:b/>
          <w:sz w:val="22"/>
        </w:rPr>
        <w:t>ARREMATANTE</w:t>
      </w:r>
      <w:r w:rsidRPr="00C76765">
        <w:rPr>
          <w:sz w:val="22"/>
        </w:rPr>
        <w:t xml:space="preserve">. O </w:t>
      </w:r>
      <w:r w:rsidRPr="00C76765">
        <w:rPr>
          <w:b/>
          <w:sz w:val="22"/>
        </w:rPr>
        <w:t>ARREMATANTE</w:t>
      </w:r>
      <w:r w:rsidRPr="00C76765">
        <w:rPr>
          <w:sz w:val="22"/>
        </w:rPr>
        <w:t xml:space="preserve"> deverá manter os </w:t>
      </w:r>
      <w:r w:rsidRPr="00C76765">
        <w:rPr>
          <w:b/>
          <w:sz w:val="22"/>
        </w:rPr>
        <w:t>VENDEDORES</w:t>
      </w:r>
      <w:r w:rsidRPr="00C76765">
        <w:rPr>
          <w:sz w:val="22"/>
        </w:rPr>
        <w:t xml:space="preserve"> indene, caso esse seja responsabilizado administrativa, civil ou penalmente em razão de passivos ambientais do imóvel</w:t>
      </w:r>
      <w:r w:rsidR="00F96B25" w:rsidRPr="00C76765">
        <w:rPr>
          <w:sz w:val="22"/>
        </w:rPr>
        <w:t>, ainda que anteriores à arrematação</w:t>
      </w:r>
      <w:r w:rsidRPr="00C76765">
        <w:rPr>
          <w:sz w:val="22"/>
        </w:rPr>
        <w:t xml:space="preserve">. O </w:t>
      </w:r>
      <w:r w:rsidRPr="00C76765">
        <w:rPr>
          <w:b/>
          <w:sz w:val="22"/>
        </w:rPr>
        <w:t xml:space="preserve">ARREMATANTE </w:t>
      </w:r>
      <w:r w:rsidRPr="00C76765">
        <w:rPr>
          <w:sz w:val="22"/>
        </w:rPr>
        <w:t>será o único e exclusivo responsável pela exploração econômica que vier a dar ao imóvel, assumindo os riscos inerentes à exploração.</w:t>
      </w:r>
    </w:p>
    <w:p w14:paraId="3F51507E" w14:textId="34E5D47D" w:rsidR="008F1F34" w:rsidRPr="00C76765" w:rsidRDefault="00253F04" w:rsidP="004969DD">
      <w:pPr>
        <w:numPr>
          <w:ilvl w:val="1"/>
          <w:numId w:val="0"/>
        </w:numPr>
        <w:spacing w:after="34"/>
        <w:rPr>
          <w:sz w:val="22"/>
        </w:rPr>
      </w:pPr>
      <w:r w:rsidRPr="00C76765">
        <w:rPr>
          <w:sz w:val="22"/>
        </w:rPr>
        <w:t xml:space="preserve">Será de responsabilidade do </w:t>
      </w:r>
      <w:r w:rsidRPr="00C76765">
        <w:rPr>
          <w:b/>
          <w:sz w:val="22"/>
        </w:rPr>
        <w:t>ARREMATANTE</w:t>
      </w:r>
      <w:r w:rsidRPr="00C76765">
        <w:rPr>
          <w:sz w:val="22"/>
        </w:rPr>
        <w:t xml:space="preserve"> junto ao condomínio e/ou administradora</w:t>
      </w:r>
      <w:r w:rsidR="000334A1" w:rsidRPr="00C76765">
        <w:rPr>
          <w:sz w:val="22"/>
        </w:rPr>
        <w:t xml:space="preserve">, bem como junto a Prefeitura e demais órgãos correspondente, </w:t>
      </w:r>
      <w:r w:rsidRPr="00C76765">
        <w:rPr>
          <w:sz w:val="22"/>
        </w:rPr>
        <w:t>a confirmação dos valores vencidos e não quitados de IPTU, condomínio, ITBI, tributos e/ou taxas nos âmbitos municipais, estaduais e/ou federais, impostos</w:t>
      </w:r>
      <w:r w:rsidR="00452B2B" w:rsidRPr="00C76765">
        <w:rPr>
          <w:sz w:val="22"/>
        </w:rPr>
        <w:t>,</w:t>
      </w:r>
      <w:r w:rsidRPr="00C76765">
        <w:rPr>
          <w:sz w:val="22"/>
        </w:rPr>
        <w:t xml:space="preserve"> água, esgoto, luz, </w:t>
      </w:r>
      <w:r w:rsidR="00684C91" w:rsidRPr="00C76765">
        <w:rPr>
          <w:sz w:val="22"/>
        </w:rPr>
        <w:t xml:space="preserve">gás, </w:t>
      </w:r>
      <w:r w:rsidR="0056618D" w:rsidRPr="00C76765">
        <w:rPr>
          <w:sz w:val="22"/>
        </w:rPr>
        <w:t xml:space="preserve">lixo, </w:t>
      </w:r>
      <w:r w:rsidRPr="00C76765">
        <w:rPr>
          <w:sz w:val="22"/>
        </w:rPr>
        <w:t xml:space="preserve">multas administrativas, laudêmios, foros e emolumentos cartorários, </w:t>
      </w:r>
      <w:r w:rsidR="004C212B" w:rsidRPr="00C76765">
        <w:rPr>
          <w:sz w:val="22"/>
        </w:rPr>
        <w:t xml:space="preserve">independente da data do fato gerador, </w:t>
      </w:r>
      <w:r w:rsidRPr="00C76765">
        <w:rPr>
          <w:sz w:val="22"/>
        </w:rPr>
        <w:t>bem como encargos, correção e atualização monetária pelos índices inflacionários aplicáveis, multas pelo atraso, juros e demais tarifas, taxas, despesas ou qualquer outro tributo incidente sobre o imóvel, inclusive, mas não se limitando, ao valor estimado de débitos de IPTU vencidos indicados pela Prefeitura correspondente</w:t>
      </w:r>
      <w:r w:rsidR="000334A1" w:rsidRPr="00C76765">
        <w:rPr>
          <w:sz w:val="22"/>
        </w:rPr>
        <w:t xml:space="preserve"> e o valor estimado aproximado de débitos de condomínio</w:t>
      </w:r>
      <w:r w:rsidRPr="00C76765">
        <w:rPr>
          <w:sz w:val="22"/>
        </w:rPr>
        <w:t xml:space="preserve"> mencionados caso a caso no </w:t>
      </w:r>
      <w:r w:rsidRPr="00C76765">
        <w:rPr>
          <w:b/>
          <w:sz w:val="22"/>
        </w:rPr>
        <w:t>Anexo 0</w:t>
      </w:r>
      <w:r w:rsidR="005F40ED" w:rsidRPr="00C76765">
        <w:rPr>
          <w:b/>
          <w:sz w:val="22"/>
        </w:rPr>
        <w:t>4</w:t>
      </w:r>
      <w:r w:rsidRPr="00C76765">
        <w:rPr>
          <w:sz w:val="22"/>
        </w:rPr>
        <w:t xml:space="preserve"> deste Edital. </w:t>
      </w:r>
    </w:p>
    <w:p w14:paraId="2D89C685" w14:textId="77777777" w:rsidR="008F1F34" w:rsidRPr="00C76765" w:rsidRDefault="00253F04" w:rsidP="004969DD">
      <w:pPr>
        <w:numPr>
          <w:ilvl w:val="1"/>
          <w:numId w:val="0"/>
        </w:numPr>
        <w:spacing w:after="34"/>
        <w:rPr>
          <w:sz w:val="22"/>
        </w:rPr>
      </w:pPr>
      <w:r w:rsidRPr="00C76765">
        <w:rPr>
          <w:sz w:val="22"/>
        </w:rPr>
        <w:lastRenderedPageBreak/>
        <w:t>Na hipótese de venda de fração ideal, o</w:t>
      </w:r>
      <w:r w:rsidRPr="00C76765">
        <w:rPr>
          <w:b/>
          <w:sz w:val="22"/>
        </w:rPr>
        <w:t xml:space="preserve"> ARREMATANTE</w:t>
      </w:r>
      <w:r w:rsidRPr="00C76765">
        <w:rPr>
          <w:sz w:val="22"/>
        </w:rPr>
        <w:t xml:space="preserve"> se responsabiliza solidariamente com os demais coproprietários, por todos os impostos e taxas incidentes sobre a totalidade do imóvel, mesmo que originados antes da data da realização do Leilão, sem qualquer direito ao ressarcimento junto aos </w:t>
      </w:r>
      <w:r w:rsidRPr="00C76765">
        <w:rPr>
          <w:b/>
          <w:sz w:val="22"/>
        </w:rPr>
        <w:t>VENDEDORES</w:t>
      </w:r>
      <w:r w:rsidRPr="00C76765">
        <w:rPr>
          <w:sz w:val="22"/>
        </w:rPr>
        <w:t xml:space="preserve">, ainda que eventualmente lançados em nome dos </w:t>
      </w:r>
      <w:r w:rsidRPr="00C76765">
        <w:rPr>
          <w:b/>
          <w:sz w:val="22"/>
        </w:rPr>
        <w:t>VENDEDORES</w:t>
      </w:r>
      <w:r w:rsidRPr="00C76765">
        <w:rPr>
          <w:sz w:val="22"/>
        </w:rPr>
        <w:t xml:space="preserve">, de seus antecessores ou de terceiros. </w:t>
      </w:r>
    </w:p>
    <w:p w14:paraId="1991A081" w14:textId="7C4962DE" w:rsidR="008F1F34" w:rsidRDefault="00253F04" w:rsidP="004969DD">
      <w:pPr>
        <w:numPr>
          <w:ilvl w:val="1"/>
          <w:numId w:val="0"/>
        </w:numPr>
        <w:rPr>
          <w:sz w:val="22"/>
        </w:rPr>
      </w:pPr>
      <w:r w:rsidRPr="00C76765">
        <w:rPr>
          <w:sz w:val="22"/>
        </w:rPr>
        <w:t xml:space="preserve">Na hipótese do imóvel ser foreiro ou ocupante de terreno de marinha, assume o </w:t>
      </w:r>
      <w:r w:rsidRPr="00C76765">
        <w:rPr>
          <w:b/>
          <w:sz w:val="22"/>
        </w:rPr>
        <w:t>ARREMATANTE</w:t>
      </w:r>
      <w:r w:rsidRPr="00C76765">
        <w:rPr>
          <w:sz w:val="22"/>
        </w:rPr>
        <w:t xml:space="preserve"> a responsabilidade e ônus pela aquisição do mesmo nessa condição,</w:t>
      </w:r>
      <w:r w:rsidR="00141014" w:rsidRPr="00C76765">
        <w:rPr>
          <w:sz w:val="22"/>
        </w:rPr>
        <w:t xml:space="preserve"> declarando ciência de que neste caso adquire o domínio útil, e</w:t>
      </w:r>
      <w:r w:rsidRPr="00C76765">
        <w:rPr>
          <w:sz w:val="22"/>
        </w:rPr>
        <w:t xml:space="preserve"> responsabiliza-se pela apuração e pelo pagamento de eventuais taxas, inclusive a taxa de aforamento, independente da data de sua constituição, junto aos órgãos competentes, bem como pela obtenção de autorização(</w:t>
      </w:r>
      <w:proofErr w:type="spellStart"/>
      <w:r w:rsidRPr="00C76765">
        <w:rPr>
          <w:sz w:val="22"/>
        </w:rPr>
        <w:t>ções</w:t>
      </w:r>
      <w:proofErr w:type="spellEnd"/>
      <w:r w:rsidRPr="00C76765">
        <w:rPr>
          <w:sz w:val="22"/>
        </w:rPr>
        <w:t xml:space="preserve">) para transferência do domínio útil e recolhimento do(s) laudêmio(s), de modo a possibilitar a lavratura da escritura de venda e compra do imóvel. </w:t>
      </w:r>
    </w:p>
    <w:p w14:paraId="0C2C0118" w14:textId="640B8450" w:rsidR="007E79D8" w:rsidRPr="00C76765" w:rsidRDefault="007E79D8" w:rsidP="004969DD">
      <w:pPr>
        <w:numPr>
          <w:ilvl w:val="1"/>
          <w:numId w:val="0"/>
        </w:numPr>
        <w:rPr>
          <w:sz w:val="22"/>
        </w:rPr>
      </w:pPr>
      <w:r w:rsidRPr="006A5570">
        <w:rPr>
          <w:b/>
          <w:bCs/>
          <w:sz w:val="22"/>
        </w:rPr>
        <w:t>15.2</w:t>
      </w:r>
      <w:r>
        <w:rPr>
          <w:sz w:val="22"/>
        </w:rPr>
        <w:t xml:space="preserve"> Na hipótese de o Compromisso de Venda e Compra </w:t>
      </w:r>
      <w:r w:rsidR="00625A63">
        <w:rPr>
          <w:sz w:val="22"/>
        </w:rPr>
        <w:t xml:space="preserve">ou Escritura Pública preverem obrigações diversas ao </w:t>
      </w:r>
      <w:r w:rsidR="00625A63" w:rsidRPr="00625A63">
        <w:rPr>
          <w:b/>
          <w:bCs/>
          <w:sz w:val="22"/>
        </w:rPr>
        <w:t>ARREMATANTE</w:t>
      </w:r>
      <w:r w:rsidR="00625A63">
        <w:rPr>
          <w:sz w:val="22"/>
        </w:rPr>
        <w:t xml:space="preserve">, </w:t>
      </w:r>
      <w:r w:rsidR="00AF4968">
        <w:rPr>
          <w:sz w:val="22"/>
        </w:rPr>
        <w:t xml:space="preserve">prevalecerá as disposições mais abrangentes entre os respectivos instrumentos e o presente Edital. </w:t>
      </w:r>
    </w:p>
    <w:p w14:paraId="02C73395" w14:textId="77777777" w:rsidR="008F1F34" w:rsidRPr="00C76765" w:rsidRDefault="00253F04" w:rsidP="004969DD">
      <w:pPr>
        <w:spacing w:after="48" w:line="259" w:lineRule="auto"/>
        <w:ind w:left="0" w:firstLine="0"/>
        <w:rPr>
          <w:sz w:val="22"/>
        </w:rPr>
      </w:pPr>
      <w:r w:rsidRPr="00C76765">
        <w:rPr>
          <w:sz w:val="22"/>
        </w:rPr>
        <w:t xml:space="preserve"> </w:t>
      </w:r>
    </w:p>
    <w:p w14:paraId="2F128FE1" w14:textId="7F94B6E8" w:rsidR="008F1F34" w:rsidRPr="00C76765" w:rsidRDefault="00253F04" w:rsidP="004969DD">
      <w:pPr>
        <w:pStyle w:val="Ttulo1"/>
        <w:spacing w:after="48" w:line="259" w:lineRule="auto"/>
        <w:ind w:left="0" w:right="0" w:firstLine="0"/>
        <w:jc w:val="both"/>
        <w:rPr>
          <w:sz w:val="22"/>
        </w:rPr>
      </w:pPr>
      <w:r w:rsidRPr="006A5570">
        <w:rPr>
          <w:sz w:val="22"/>
        </w:rPr>
        <w:t>1</w:t>
      </w:r>
      <w:r w:rsidR="002518CA" w:rsidRPr="006A5570">
        <w:rPr>
          <w:sz w:val="22"/>
        </w:rPr>
        <w:t>6</w:t>
      </w:r>
      <w:r w:rsidRPr="006A5570">
        <w:rPr>
          <w:sz w:val="22"/>
        </w:rPr>
        <w:t>.</w:t>
      </w:r>
      <w:r w:rsidRPr="006A5570">
        <w:rPr>
          <w:rFonts w:eastAsia="Arial" w:cs="Arial"/>
          <w:sz w:val="22"/>
        </w:rPr>
        <w:t xml:space="preserve"> </w:t>
      </w:r>
      <w:r w:rsidRPr="006A5570">
        <w:rPr>
          <w:sz w:val="22"/>
        </w:rPr>
        <w:t>TRANSFERÊNCIA DA POSSE</w:t>
      </w:r>
      <w:r w:rsidRPr="00C76765">
        <w:rPr>
          <w:b w:val="0"/>
          <w:sz w:val="22"/>
        </w:rPr>
        <w:t xml:space="preserve"> </w:t>
      </w:r>
    </w:p>
    <w:p w14:paraId="76267FC8" w14:textId="01A26E9D" w:rsidR="008F1F34" w:rsidRPr="00C76765" w:rsidRDefault="00253F04" w:rsidP="004969DD">
      <w:pPr>
        <w:spacing w:after="36"/>
        <w:ind w:left="0" w:firstLine="0"/>
        <w:rPr>
          <w:sz w:val="22"/>
        </w:rPr>
      </w:pPr>
      <w:r w:rsidRPr="00C76765">
        <w:rPr>
          <w:b/>
          <w:sz w:val="22"/>
        </w:rPr>
        <w:t>1</w:t>
      </w:r>
      <w:r w:rsidR="002518CA" w:rsidRPr="00C76765">
        <w:rPr>
          <w:b/>
          <w:sz w:val="22"/>
        </w:rPr>
        <w:t>6</w:t>
      </w:r>
      <w:r w:rsidRPr="00C76765">
        <w:rPr>
          <w:b/>
          <w:sz w:val="22"/>
        </w:rPr>
        <w:t>.1</w:t>
      </w:r>
      <w:r w:rsidRPr="00C76765">
        <w:rPr>
          <w:rFonts w:eastAsia="Arial" w:cs="Arial"/>
          <w:b/>
          <w:sz w:val="22"/>
        </w:rPr>
        <w:t xml:space="preserve"> </w:t>
      </w:r>
      <w:r w:rsidRPr="00C76765">
        <w:rPr>
          <w:sz w:val="22"/>
        </w:rPr>
        <w:t>A transmissão da posse</w:t>
      </w:r>
      <w:r w:rsidR="005648B2">
        <w:rPr>
          <w:sz w:val="22"/>
        </w:rPr>
        <w:t>, direta ou indireta,</w:t>
      </w:r>
      <w:r w:rsidRPr="00C76765">
        <w:rPr>
          <w:sz w:val="22"/>
        </w:rPr>
        <w:t xml:space="preserve"> detida pelos </w:t>
      </w:r>
      <w:r w:rsidRPr="00C76765">
        <w:rPr>
          <w:b/>
          <w:sz w:val="22"/>
        </w:rPr>
        <w:t xml:space="preserve">VENDEDORES </w:t>
      </w:r>
      <w:r w:rsidRPr="00C76765">
        <w:rPr>
          <w:sz w:val="22"/>
        </w:rPr>
        <w:t xml:space="preserve">ocorrerá:  </w:t>
      </w:r>
    </w:p>
    <w:p w14:paraId="3E0112B8" w14:textId="0B8B5C90" w:rsidR="008F1F34" w:rsidRPr="00C76765" w:rsidRDefault="00253F04" w:rsidP="004969DD">
      <w:pPr>
        <w:spacing w:after="34"/>
        <w:ind w:left="0" w:firstLine="0"/>
        <w:rPr>
          <w:sz w:val="22"/>
        </w:rPr>
      </w:pPr>
      <w:r w:rsidRPr="00C76765">
        <w:rPr>
          <w:sz w:val="22"/>
        </w:rPr>
        <w:t>na data da assinatura do Compromisso de Venda e Compra</w:t>
      </w:r>
      <w:r w:rsidR="00784384">
        <w:rPr>
          <w:sz w:val="22"/>
        </w:rPr>
        <w:t>, desde que assim previsto no respectivo instrumento,</w:t>
      </w:r>
      <w:r w:rsidR="007B414C">
        <w:rPr>
          <w:sz w:val="22"/>
        </w:rPr>
        <w:t xml:space="preserve"> </w:t>
      </w:r>
      <w:r w:rsidR="00141014" w:rsidRPr="00C76765">
        <w:rPr>
          <w:sz w:val="22"/>
        </w:rPr>
        <w:t>e a aquisição se der pela modalidade à vista</w:t>
      </w:r>
      <w:r w:rsidR="004C212B" w:rsidRPr="00C76765">
        <w:rPr>
          <w:sz w:val="22"/>
        </w:rPr>
        <w:t xml:space="preserve">, </w:t>
      </w:r>
      <w:r w:rsidR="004C212B" w:rsidRPr="00C76765">
        <w:rPr>
          <w:rStyle w:val="docdata"/>
          <w:rFonts w:cs="Calibri"/>
          <w:color w:val="212529"/>
          <w:sz w:val="22"/>
          <w:shd w:val="clear" w:color="auto" w:fill="FFFFFF"/>
        </w:rPr>
        <w:t>mediante assinatura do respectivo termo de imissão na posse</w:t>
      </w:r>
      <w:r w:rsidR="00145513" w:rsidRPr="00C76765">
        <w:rPr>
          <w:sz w:val="22"/>
        </w:rPr>
        <w:t>;</w:t>
      </w:r>
      <w:r w:rsidRPr="00C76765">
        <w:rPr>
          <w:sz w:val="22"/>
        </w:rPr>
        <w:t xml:space="preserve"> </w:t>
      </w:r>
    </w:p>
    <w:p w14:paraId="024E2FD0" w14:textId="6026255D" w:rsidR="00145513" w:rsidRPr="00C76765" w:rsidRDefault="00253F04" w:rsidP="004969DD">
      <w:pPr>
        <w:spacing w:after="34"/>
        <w:ind w:left="0" w:firstLine="0"/>
        <w:rPr>
          <w:sz w:val="22"/>
        </w:rPr>
      </w:pPr>
      <w:r w:rsidRPr="00C76765">
        <w:rPr>
          <w:sz w:val="22"/>
        </w:rPr>
        <w:t xml:space="preserve">na data da assinatura da Escritura de Venda e Compra, </w:t>
      </w:r>
      <w:r w:rsidR="00784384">
        <w:rPr>
          <w:sz w:val="22"/>
        </w:rPr>
        <w:t xml:space="preserve">quando não for celebrado </w:t>
      </w:r>
      <w:r w:rsidR="00020DCE">
        <w:rPr>
          <w:sz w:val="22"/>
        </w:rPr>
        <w:t xml:space="preserve">previamente o </w:t>
      </w:r>
      <w:r w:rsidR="00020DCE" w:rsidRPr="00C76765">
        <w:rPr>
          <w:sz w:val="22"/>
        </w:rPr>
        <w:t xml:space="preserve">Compromisso de Venda e Compra </w:t>
      </w:r>
      <w:r w:rsidR="00020DCE">
        <w:rPr>
          <w:sz w:val="22"/>
        </w:rPr>
        <w:t xml:space="preserve">ou </w:t>
      </w:r>
      <w:r w:rsidR="00141014" w:rsidRPr="00C76765">
        <w:rPr>
          <w:sz w:val="22"/>
        </w:rPr>
        <w:t xml:space="preserve">caso a aquisição se dê de forma </w:t>
      </w:r>
      <w:r w:rsidR="00020DCE">
        <w:rPr>
          <w:sz w:val="22"/>
        </w:rPr>
        <w:t>diversa da modalidade à vista, desde que previamente previsto e autorizado no Sumário,</w:t>
      </w:r>
      <w:r w:rsidR="003977CC" w:rsidRPr="00C76765" w:rsidDel="003977CC">
        <w:rPr>
          <w:sz w:val="22"/>
        </w:rPr>
        <w:t xml:space="preserve"> </w:t>
      </w:r>
    </w:p>
    <w:p w14:paraId="5DDD41D1" w14:textId="5EF65A15" w:rsidR="008F1F34" w:rsidRPr="00C76765" w:rsidRDefault="00253F04" w:rsidP="004969DD">
      <w:pPr>
        <w:spacing w:after="52"/>
        <w:ind w:left="0" w:firstLine="0"/>
        <w:rPr>
          <w:sz w:val="22"/>
        </w:rPr>
      </w:pPr>
      <w:r w:rsidRPr="00C76765">
        <w:rPr>
          <w:b/>
          <w:sz w:val="22"/>
        </w:rPr>
        <w:t>1</w:t>
      </w:r>
      <w:r w:rsidR="002518CA" w:rsidRPr="00C76765">
        <w:rPr>
          <w:b/>
          <w:sz w:val="22"/>
        </w:rPr>
        <w:t>6</w:t>
      </w:r>
      <w:r w:rsidRPr="00C76765">
        <w:rPr>
          <w:b/>
          <w:sz w:val="22"/>
        </w:rPr>
        <w:t>.1.1</w:t>
      </w:r>
      <w:r w:rsidRPr="00C76765">
        <w:rPr>
          <w:rFonts w:eastAsia="Arial" w:cs="Arial"/>
          <w:b/>
          <w:sz w:val="22"/>
        </w:rPr>
        <w:t xml:space="preserve"> </w:t>
      </w:r>
      <w:r w:rsidRPr="00C76765">
        <w:rPr>
          <w:sz w:val="22"/>
        </w:rPr>
        <w:t xml:space="preserve">Como condição </w:t>
      </w:r>
      <w:r w:rsidR="00902241" w:rsidRPr="00C76765">
        <w:rPr>
          <w:sz w:val="22"/>
        </w:rPr>
        <w:t>da aquisição</w:t>
      </w:r>
      <w:r w:rsidRPr="00C76765">
        <w:rPr>
          <w:sz w:val="22"/>
        </w:rPr>
        <w:t>, qualquer regularização e atualização cadastral, junto aos órgãos da administração pública competentes, concessionárias de prestação de serviços essenciais, tais como energia elétrica, água, esgoto, condomínio, gás, entre outros, bem como eventuais órgãos ou terceiros competentes, deve</w:t>
      </w:r>
      <w:r w:rsidR="00141014" w:rsidRPr="00C76765">
        <w:rPr>
          <w:sz w:val="22"/>
        </w:rPr>
        <w:t>rá</w:t>
      </w:r>
      <w:r w:rsidRPr="00C76765">
        <w:rPr>
          <w:sz w:val="22"/>
        </w:rPr>
        <w:t xml:space="preserve"> ser protocolada para o nome do </w:t>
      </w:r>
      <w:r w:rsidRPr="00C76765">
        <w:rPr>
          <w:b/>
          <w:sz w:val="22"/>
        </w:rPr>
        <w:t xml:space="preserve">ARREMATANTE </w:t>
      </w:r>
      <w:r w:rsidRPr="00C76765">
        <w:rPr>
          <w:sz w:val="22"/>
        </w:rPr>
        <w:t>e os respectivos comprovantes encaminhados</w:t>
      </w:r>
      <w:r w:rsidR="00141014" w:rsidRPr="00C76765">
        <w:rPr>
          <w:sz w:val="22"/>
        </w:rPr>
        <w:t xml:space="preserve"> no prazo de 60 (sessenta) dias a contar da lavratura da Escritura de Compra e Venda</w:t>
      </w:r>
      <w:r w:rsidRPr="00C76765">
        <w:rPr>
          <w:sz w:val="22"/>
        </w:rPr>
        <w:t xml:space="preserve">. </w:t>
      </w:r>
    </w:p>
    <w:p w14:paraId="0C32D80E" w14:textId="46D33DCB" w:rsidR="008F1F34" w:rsidRPr="00C76765" w:rsidRDefault="00253F04" w:rsidP="004969DD">
      <w:pPr>
        <w:spacing w:after="31"/>
        <w:ind w:left="0" w:firstLine="0"/>
        <w:rPr>
          <w:sz w:val="22"/>
        </w:rPr>
      </w:pPr>
      <w:r w:rsidRPr="00C76765">
        <w:rPr>
          <w:b/>
          <w:sz w:val="22"/>
        </w:rPr>
        <w:t>1</w:t>
      </w:r>
      <w:r w:rsidR="002518CA" w:rsidRPr="00C76765">
        <w:rPr>
          <w:b/>
          <w:sz w:val="22"/>
        </w:rPr>
        <w:t>6</w:t>
      </w:r>
      <w:r w:rsidRPr="00C76765">
        <w:rPr>
          <w:b/>
          <w:sz w:val="22"/>
        </w:rPr>
        <w:t>.1.2</w:t>
      </w:r>
      <w:r w:rsidRPr="00C76765">
        <w:rPr>
          <w:rFonts w:eastAsia="Arial" w:cs="Arial"/>
          <w:b/>
          <w:sz w:val="22"/>
        </w:rPr>
        <w:t xml:space="preserve"> </w:t>
      </w:r>
      <w:r w:rsidRPr="00C76765">
        <w:rPr>
          <w:sz w:val="22"/>
        </w:rPr>
        <w:t xml:space="preserve">Nas situações em que o imóvel arrematado estiver ocupado, locado, arrendado, em comodato ou ainda, por qualquer razão não seja possível aos </w:t>
      </w:r>
      <w:r w:rsidRPr="00C76765">
        <w:rPr>
          <w:b/>
          <w:sz w:val="22"/>
        </w:rPr>
        <w:t>VENDEDORES</w:t>
      </w:r>
      <w:r w:rsidRPr="00C76765">
        <w:rPr>
          <w:sz w:val="22"/>
        </w:rPr>
        <w:t xml:space="preserve"> entregar ao </w:t>
      </w:r>
      <w:r w:rsidRPr="00C76765">
        <w:rPr>
          <w:b/>
          <w:sz w:val="22"/>
        </w:rPr>
        <w:t xml:space="preserve">ARREMATANTE </w:t>
      </w:r>
      <w:r w:rsidRPr="00C76765">
        <w:rPr>
          <w:sz w:val="22"/>
        </w:rPr>
        <w:t xml:space="preserve">a posse direta do imóvel, o </w:t>
      </w:r>
      <w:r w:rsidRPr="00C76765">
        <w:rPr>
          <w:b/>
          <w:sz w:val="22"/>
        </w:rPr>
        <w:t xml:space="preserve">ARREMATANTE </w:t>
      </w:r>
      <w:r w:rsidRPr="00C76765">
        <w:rPr>
          <w:sz w:val="22"/>
        </w:rPr>
        <w:t xml:space="preserve">assumirá </w:t>
      </w:r>
      <w:r w:rsidR="00185A7A" w:rsidRPr="00C76765">
        <w:rPr>
          <w:sz w:val="22"/>
        </w:rPr>
        <w:t xml:space="preserve">a posse indireta do imóvel e será </w:t>
      </w:r>
      <w:r w:rsidRPr="00C76765">
        <w:rPr>
          <w:sz w:val="22"/>
        </w:rPr>
        <w:t>total</w:t>
      </w:r>
      <w:r w:rsidR="00E933EE" w:rsidRPr="00C76765">
        <w:rPr>
          <w:sz w:val="22"/>
        </w:rPr>
        <w:t>mente</w:t>
      </w:r>
      <w:r w:rsidRPr="00C76765">
        <w:rPr>
          <w:sz w:val="22"/>
        </w:rPr>
        <w:t xml:space="preserve"> </w:t>
      </w:r>
      <w:r w:rsidR="00E933EE" w:rsidRPr="00C76765">
        <w:rPr>
          <w:sz w:val="22"/>
        </w:rPr>
        <w:t>responsável</w:t>
      </w:r>
      <w:r w:rsidRPr="00C76765">
        <w:rPr>
          <w:sz w:val="22"/>
        </w:rPr>
        <w:t xml:space="preserve"> pelas providências</w:t>
      </w:r>
      <w:r w:rsidR="00185A7A" w:rsidRPr="00C76765">
        <w:rPr>
          <w:sz w:val="22"/>
        </w:rPr>
        <w:t>,</w:t>
      </w:r>
      <w:r w:rsidRPr="00C76765">
        <w:rPr>
          <w:sz w:val="22"/>
        </w:rPr>
        <w:t xml:space="preserve"> judiciais e extrajudiciais</w:t>
      </w:r>
      <w:r w:rsidR="00E933EE" w:rsidRPr="00C76765">
        <w:rPr>
          <w:sz w:val="22"/>
        </w:rPr>
        <w:t>,</w:t>
      </w:r>
      <w:r w:rsidRPr="00C76765">
        <w:rPr>
          <w:sz w:val="22"/>
        </w:rPr>
        <w:t xml:space="preserve"> no tocante à sua desocupação</w:t>
      </w:r>
      <w:r w:rsidR="00E933EE" w:rsidRPr="00C76765">
        <w:rPr>
          <w:sz w:val="22"/>
        </w:rPr>
        <w:t xml:space="preserve"> e imissão na posse</w:t>
      </w:r>
      <w:r w:rsidRPr="00C76765">
        <w:rPr>
          <w:sz w:val="22"/>
        </w:rPr>
        <w:t>,</w:t>
      </w:r>
      <w:r w:rsidR="00B858D2" w:rsidRPr="00C76765">
        <w:rPr>
          <w:sz w:val="22"/>
        </w:rPr>
        <w:t xml:space="preserve"> observadas a condições previstas no item 13.14.1,</w:t>
      </w:r>
      <w:r w:rsidRPr="00C76765">
        <w:rPr>
          <w:sz w:val="22"/>
        </w:rPr>
        <w:t xml:space="preserve"> assim como suas respectivas despesas e riscos, cabendo ao </w:t>
      </w:r>
      <w:r w:rsidRPr="00C76765">
        <w:rPr>
          <w:b/>
          <w:sz w:val="22"/>
        </w:rPr>
        <w:t>ARREMATANTE</w:t>
      </w:r>
      <w:r w:rsidRPr="00C76765">
        <w:rPr>
          <w:sz w:val="22"/>
        </w:rPr>
        <w:t xml:space="preserve">, previamente à arrematação, certificar-se sobre os custos e procedimentos necessários para tanto, salvo se expressamente previsto de forma diversa neste Edital. </w:t>
      </w:r>
    </w:p>
    <w:p w14:paraId="07464554" w14:textId="2BEAC6C0" w:rsidR="00185A7A" w:rsidRPr="00C76765" w:rsidRDefault="00185A7A" w:rsidP="004969DD">
      <w:pPr>
        <w:spacing w:after="31"/>
        <w:ind w:left="0" w:firstLine="0"/>
        <w:rPr>
          <w:b/>
          <w:sz w:val="22"/>
        </w:rPr>
      </w:pPr>
      <w:r w:rsidRPr="00C76765">
        <w:rPr>
          <w:b/>
          <w:sz w:val="22"/>
        </w:rPr>
        <w:t>16.1.</w:t>
      </w:r>
      <w:r w:rsidRPr="00C76765">
        <w:rPr>
          <w:b/>
          <w:color w:val="auto"/>
          <w:sz w:val="22"/>
        </w:rPr>
        <w:t xml:space="preserve">3 </w:t>
      </w:r>
      <w:r w:rsidRPr="00C76765">
        <w:rPr>
          <w:bCs/>
          <w:color w:val="auto"/>
          <w:sz w:val="22"/>
        </w:rPr>
        <w:t xml:space="preserve">Nas hipóteses previstas acima, o </w:t>
      </w:r>
      <w:r w:rsidRPr="00C76765">
        <w:rPr>
          <w:b/>
          <w:color w:val="auto"/>
          <w:sz w:val="22"/>
        </w:rPr>
        <w:t>ARREMATANTE</w:t>
      </w:r>
      <w:r w:rsidRPr="00C76765">
        <w:rPr>
          <w:bCs/>
          <w:color w:val="auto"/>
          <w:sz w:val="22"/>
        </w:rPr>
        <w:t xml:space="preserve">, nas situações em que for aplicável, se </w:t>
      </w:r>
      <w:r w:rsidRPr="00C76765">
        <w:rPr>
          <w:rStyle w:val="normaltextrun"/>
          <w:bCs/>
          <w:color w:val="auto"/>
          <w:sz w:val="22"/>
          <w:shd w:val="clear" w:color="auto" w:fill="FFFFFF"/>
        </w:rPr>
        <w:t>sub-rogará nos deveres, direitos e obrigações concernent</w:t>
      </w:r>
      <w:r w:rsidRPr="00C76765">
        <w:rPr>
          <w:rStyle w:val="normaltextrun"/>
          <w:color w:val="auto"/>
          <w:sz w:val="22"/>
          <w:shd w:val="clear" w:color="auto" w:fill="FFFFFF"/>
        </w:rPr>
        <w:t xml:space="preserve">es aos Contratos atinentes à ocupação do imóvel, concordando com todos os seus termos, declarando ter tido acesso e examinado os documentos, previamente à assinatura </w:t>
      </w:r>
      <w:r w:rsidR="001A73A9">
        <w:rPr>
          <w:rStyle w:val="normaltextrun"/>
          <w:color w:val="auto"/>
          <w:sz w:val="22"/>
          <w:shd w:val="clear" w:color="auto" w:fill="FFFFFF"/>
        </w:rPr>
        <w:t>do respectivo instrumento de formalização da aquisição</w:t>
      </w:r>
      <w:r w:rsidRPr="00C76765">
        <w:rPr>
          <w:rStyle w:val="normaltextrun"/>
          <w:color w:val="auto"/>
          <w:sz w:val="22"/>
          <w:shd w:val="clear" w:color="auto" w:fill="FFFFFF"/>
        </w:rPr>
        <w:t>, dando prévia quitação quanto a este ponto</w:t>
      </w:r>
      <w:r w:rsidR="00E933EE" w:rsidRPr="00C76765">
        <w:rPr>
          <w:rStyle w:val="normaltextrun"/>
          <w:color w:val="auto"/>
          <w:sz w:val="22"/>
          <w:shd w:val="clear" w:color="auto" w:fill="FFFFFF"/>
        </w:rPr>
        <w:t xml:space="preserve"> para nada reclamar</w:t>
      </w:r>
      <w:r w:rsidRPr="00C76765">
        <w:rPr>
          <w:rStyle w:val="normaltextrun"/>
          <w:color w:val="auto"/>
          <w:sz w:val="22"/>
          <w:shd w:val="clear" w:color="auto" w:fill="FFFFFF"/>
        </w:rPr>
        <w:t>.</w:t>
      </w:r>
      <w:r w:rsidRPr="00C76765">
        <w:rPr>
          <w:rStyle w:val="eop"/>
          <w:color w:val="auto"/>
          <w:sz w:val="22"/>
        </w:rPr>
        <w:t> </w:t>
      </w:r>
    </w:p>
    <w:p w14:paraId="15973E7F" w14:textId="3404FC64" w:rsidR="008F1F34" w:rsidRPr="00C76765" w:rsidRDefault="00253F04" w:rsidP="004969DD">
      <w:pPr>
        <w:spacing w:after="34"/>
        <w:ind w:left="0" w:firstLine="0"/>
        <w:rPr>
          <w:sz w:val="22"/>
        </w:rPr>
      </w:pPr>
      <w:r w:rsidRPr="00C76765">
        <w:rPr>
          <w:b/>
          <w:sz w:val="22"/>
        </w:rPr>
        <w:t>1</w:t>
      </w:r>
      <w:r w:rsidR="002518CA" w:rsidRPr="00C76765">
        <w:rPr>
          <w:b/>
          <w:sz w:val="22"/>
        </w:rPr>
        <w:t>6</w:t>
      </w:r>
      <w:r w:rsidRPr="00C76765">
        <w:rPr>
          <w:b/>
          <w:sz w:val="22"/>
        </w:rPr>
        <w:t>.2</w:t>
      </w:r>
      <w:r w:rsidRPr="00C76765">
        <w:rPr>
          <w:rFonts w:eastAsia="Arial" w:cs="Arial"/>
          <w:b/>
          <w:sz w:val="22"/>
        </w:rPr>
        <w:t xml:space="preserve"> </w:t>
      </w:r>
      <w:r w:rsidRPr="00C76765">
        <w:rPr>
          <w:sz w:val="22"/>
        </w:rPr>
        <w:t xml:space="preserve">Nas hipóteses em que os </w:t>
      </w:r>
      <w:r w:rsidRPr="00C76765">
        <w:rPr>
          <w:b/>
          <w:sz w:val="22"/>
        </w:rPr>
        <w:t xml:space="preserve">VENDEDORES </w:t>
      </w:r>
      <w:r w:rsidRPr="00C76765">
        <w:rPr>
          <w:sz w:val="22"/>
        </w:rPr>
        <w:t xml:space="preserve">já tiverem ingressado com medida judicial para retomada da posse do imóvel, conforme expressamente informado na descrição do </w:t>
      </w:r>
      <w:r w:rsidRPr="00C76765">
        <w:rPr>
          <w:sz w:val="22"/>
        </w:rPr>
        <w:lastRenderedPageBreak/>
        <w:t xml:space="preserve">lote, caberá ao </w:t>
      </w:r>
      <w:r w:rsidRPr="00C76765">
        <w:rPr>
          <w:b/>
          <w:sz w:val="22"/>
        </w:rPr>
        <w:t xml:space="preserve">ARREMATANTE </w:t>
      </w:r>
      <w:r w:rsidRPr="00C76765">
        <w:rPr>
          <w:sz w:val="22"/>
        </w:rPr>
        <w:t xml:space="preserve">arcar com todas as providências e despesas necessárias, inclusive honorários advocatícios para, a critério </w:t>
      </w:r>
      <w:r w:rsidR="00E933EE" w:rsidRPr="00C76765">
        <w:rPr>
          <w:sz w:val="22"/>
        </w:rPr>
        <w:t xml:space="preserve">do </w:t>
      </w:r>
      <w:r w:rsidR="00E933EE" w:rsidRPr="00C76765">
        <w:rPr>
          <w:b/>
          <w:sz w:val="22"/>
        </w:rPr>
        <w:t>ARREMATANTE</w:t>
      </w:r>
      <w:r w:rsidRPr="00C76765">
        <w:rPr>
          <w:sz w:val="22"/>
        </w:rPr>
        <w:t xml:space="preserve">: </w:t>
      </w:r>
      <w:r w:rsidRPr="00C76765">
        <w:rPr>
          <w:b/>
          <w:sz w:val="22"/>
        </w:rPr>
        <w:t xml:space="preserve"> </w:t>
      </w:r>
    </w:p>
    <w:p w14:paraId="010C5FFE" w14:textId="77777777" w:rsidR="008F55D6" w:rsidRPr="00C76765" w:rsidRDefault="00253F04" w:rsidP="004969DD">
      <w:pPr>
        <w:pStyle w:val="PargrafodaLista"/>
        <w:spacing w:after="41"/>
        <w:ind w:left="0" w:firstLine="0"/>
        <w:rPr>
          <w:sz w:val="22"/>
        </w:rPr>
      </w:pPr>
      <w:r w:rsidRPr="00C76765">
        <w:rPr>
          <w:sz w:val="22"/>
        </w:rPr>
        <w:t>sub</w:t>
      </w:r>
      <w:r w:rsidR="00185A7A" w:rsidRPr="00C76765">
        <w:rPr>
          <w:sz w:val="22"/>
        </w:rPr>
        <w:t>-</w:t>
      </w:r>
      <w:r w:rsidRPr="00C76765">
        <w:rPr>
          <w:sz w:val="22"/>
        </w:rPr>
        <w:t xml:space="preserve">rogar-se na ação judicial em substituição aos </w:t>
      </w:r>
      <w:r w:rsidRPr="00C76765">
        <w:rPr>
          <w:b/>
          <w:sz w:val="22"/>
        </w:rPr>
        <w:t>VENDEDORES</w:t>
      </w:r>
      <w:r w:rsidRPr="00C76765">
        <w:rPr>
          <w:sz w:val="22"/>
        </w:rPr>
        <w:t xml:space="preserve">;  </w:t>
      </w:r>
    </w:p>
    <w:p w14:paraId="2228882F" w14:textId="3E5367DD" w:rsidR="008F55D6" w:rsidRPr="00C76765" w:rsidRDefault="00253F04" w:rsidP="004969DD">
      <w:pPr>
        <w:pStyle w:val="PargrafodaLista"/>
        <w:spacing w:after="41"/>
        <w:ind w:left="0" w:firstLine="0"/>
        <w:rPr>
          <w:sz w:val="22"/>
        </w:rPr>
      </w:pPr>
      <w:r w:rsidRPr="00C76765">
        <w:rPr>
          <w:sz w:val="22"/>
        </w:rPr>
        <w:t>ingressar na ação judicial existente como assistente até julgamento</w:t>
      </w:r>
      <w:r w:rsidR="00AF7517" w:rsidRPr="00C76765">
        <w:rPr>
          <w:sz w:val="22"/>
        </w:rPr>
        <w:t xml:space="preserve"> final</w:t>
      </w:r>
      <w:r w:rsidRPr="00C76765">
        <w:rPr>
          <w:sz w:val="22"/>
        </w:rPr>
        <w:t xml:space="preserve">;  </w:t>
      </w:r>
    </w:p>
    <w:p w14:paraId="273CB1FE" w14:textId="4B0BE3A2" w:rsidR="008F1F34" w:rsidRPr="00C76765" w:rsidRDefault="00253F04" w:rsidP="004969DD">
      <w:pPr>
        <w:pStyle w:val="PargrafodaLista"/>
        <w:spacing w:after="41"/>
        <w:ind w:left="0" w:firstLine="0"/>
        <w:rPr>
          <w:sz w:val="22"/>
        </w:rPr>
      </w:pPr>
      <w:r w:rsidRPr="00C76765">
        <w:rPr>
          <w:sz w:val="22"/>
        </w:rPr>
        <w:t xml:space="preserve">propor nova ação, com a consequente desistência da anterior (mediante concordância da parte contrária). Em havendo decisão desfavorável aos </w:t>
      </w:r>
      <w:r w:rsidRPr="00C76765">
        <w:rPr>
          <w:b/>
          <w:sz w:val="22"/>
        </w:rPr>
        <w:t>VENDEDORES,</w:t>
      </w:r>
      <w:r w:rsidRPr="00C76765">
        <w:rPr>
          <w:sz w:val="22"/>
        </w:rPr>
        <w:t xml:space="preserve"> o </w:t>
      </w:r>
      <w:r w:rsidRPr="00C76765">
        <w:rPr>
          <w:b/>
          <w:sz w:val="22"/>
        </w:rPr>
        <w:t>ARREMATANTE</w:t>
      </w:r>
      <w:r w:rsidRPr="00C76765">
        <w:rPr>
          <w:sz w:val="22"/>
        </w:rPr>
        <w:t xml:space="preserve"> deverá ingressar com nova medida possessória, a seu critério e responsabilidade, assumindo todas as providências, despesas e riscos relacionados. </w:t>
      </w:r>
    </w:p>
    <w:p w14:paraId="5E85135F" w14:textId="77777777" w:rsidR="008F1F34" w:rsidRPr="00C76765" w:rsidRDefault="00253F04" w:rsidP="004969DD">
      <w:pPr>
        <w:spacing w:after="48" w:line="259" w:lineRule="auto"/>
        <w:ind w:left="0" w:firstLine="0"/>
        <w:rPr>
          <w:sz w:val="22"/>
        </w:rPr>
      </w:pPr>
      <w:r w:rsidRPr="00C76765">
        <w:rPr>
          <w:b/>
          <w:sz w:val="22"/>
        </w:rPr>
        <w:t xml:space="preserve"> </w:t>
      </w:r>
    </w:p>
    <w:p w14:paraId="60A570A7" w14:textId="68D77589" w:rsidR="00E77C40" w:rsidRPr="00C76765" w:rsidRDefault="00E77C40" w:rsidP="004969DD">
      <w:pPr>
        <w:pStyle w:val="Ttulo1"/>
        <w:spacing w:after="46" w:line="259" w:lineRule="auto"/>
        <w:ind w:left="0" w:right="0" w:firstLine="0"/>
        <w:jc w:val="both"/>
        <w:rPr>
          <w:sz w:val="22"/>
        </w:rPr>
      </w:pPr>
      <w:r w:rsidRPr="00C76765">
        <w:rPr>
          <w:sz w:val="22"/>
        </w:rPr>
        <w:t>17.</w:t>
      </w:r>
      <w:r w:rsidRPr="00C76765">
        <w:rPr>
          <w:rFonts w:eastAsia="Arial" w:cs="Arial"/>
          <w:sz w:val="22"/>
        </w:rPr>
        <w:t xml:space="preserve"> </w:t>
      </w:r>
      <w:r w:rsidRPr="00C76765">
        <w:rPr>
          <w:sz w:val="22"/>
        </w:rPr>
        <w:t>DESISTÊNCIA E MULTA</w:t>
      </w:r>
      <w:r w:rsidRPr="00C76765">
        <w:rPr>
          <w:b w:val="0"/>
          <w:sz w:val="22"/>
        </w:rPr>
        <w:t xml:space="preserve"> </w:t>
      </w:r>
    </w:p>
    <w:p w14:paraId="45DF995A" w14:textId="6DC56675" w:rsidR="00E77C40" w:rsidRPr="00C76765" w:rsidRDefault="00E77C40" w:rsidP="004969DD">
      <w:pPr>
        <w:spacing w:after="34"/>
        <w:ind w:left="0" w:firstLine="0"/>
        <w:rPr>
          <w:sz w:val="22"/>
        </w:rPr>
      </w:pPr>
      <w:r w:rsidRPr="00C76765">
        <w:rPr>
          <w:b/>
          <w:sz w:val="22"/>
        </w:rPr>
        <w:t>17.1</w:t>
      </w:r>
      <w:r w:rsidRPr="00C76765">
        <w:rPr>
          <w:rFonts w:eastAsia="Arial" w:cs="Arial"/>
          <w:b/>
          <w:sz w:val="22"/>
        </w:rPr>
        <w:t xml:space="preserve"> </w:t>
      </w:r>
      <w:r w:rsidRPr="00C76765">
        <w:rPr>
          <w:sz w:val="22"/>
        </w:rPr>
        <w:t xml:space="preserve">Após a aprovação da proposta, o </w:t>
      </w:r>
      <w:r w:rsidRPr="00C76765">
        <w:rPr>
          <w:b/>
          <w:sz w:val="22"/>
        </w:rPr>
        <w:t>ARREMATANTE</w:t>
      </w:r>
      <w:r w:rsidRPr="00C76765">
        <w:rPr>
          <w:sz w:val="22"/>
        </w:rPr>
        <w:t xml:space="preserve"> não poderá desistir da compra do imóvel. Caso o </w:t>
      </w:r>
      <w:r w:rsidRPr="00C76765">
        <w:rPr>
          <w:b/>
          <w:sz w:val="22"/>
        </w:rPr>
        <w:t>ARREMATANTE</w:t>
      </w:r>
      <w:r w:rsidRPr="00C76765">
        <w:rPr>
          <w:sz w:val="22"/>
        </w:rPr>
        <w:t xml:space="preserve"> não pague o preço do imóvel arrematado, ou o sinal, no caso de pagamento </w:t>
      </w:r>
      <w:r w:rsidR="009C5A9D">
        <w:rPr>
          <w:sz w:val="22"/>
        </w:rPr>
        <w:t xml:space="preserve">de forma diversa expressamente previsto e autorizado no Sumário, </w:t>
      </w:r>
      <w:r w:rsidRPr="00C76765">
        <w:rPr>
          <w:sz w:val="22"/>
        </w:rPr>
        <w:t xml:space="preserve">, a comissão do Leiloeiro e os encargos de administração no prazo acima estipulado, o </w:t>
      </w:r>
      <w:r w:rsidRPr="00C76765">
        <w:rPr>
          <w:b/>
          <w:sz w:val="22"/>
        </w:rPr>
        <w:t>ARREMATANTE</w:t>
      </w:r>
      <w:r w:rsidRPr="00C76765">
        <w:rPr>
          <w:sz w:val="22"/>
        </w:rPr>
        <w:t xml:space="preserve"> ficará sujeito ao pagamento</w:t>
      </w:r>
      <w:r w:rsidR="00EE5828">
        <w:rPr>
          <w:sz w:val="22"/>
        </w:rPr>
        <w:t>,</w:t>
      </w:r>
      <w:r w:rsidRPr="00C76765">
        <w:rPr>
          <w:sz w:val="22"/>
        </w:rPr>
        <w:t xml:space="preserve">, a título de perdas e danos, </w:t>
      </w:r>
      <w:r w:rsidR="00EE5828">
        <w:rPr>
          <w:sz w:val="22"/>
        </w:rPr>
        <w:t xml:space="preserve">de </w:t>
      </w:r>
      <w:r w:rsidRPr="00C76765">
        <w:rPr>
          <w:sz w:val="22"/>
        </w:rPr>
        <w:t xml:space="preserve">20% (vinte por cento) </w:t>
      </w:r>
      <w:r w:rsidR="00EE5828">
        <w:rPr>
          <w:sz w:val="22"/>
        </w:rPr>
        <w:t xml:space="preserve">sobre o valor do lance ofertado </w:t>
      </w:r>
      <w:r w:rsidRPr="00C76765">
        <w:rPr>
          <w:sz w:val="22"/>
        </w:rPr>
        <w:t xml:space="preserve">aos </w:t>
      </w:r>
      <w:r w:rsidRPr="00C76765">
        <w:rPr>
          <w:b/>
          <w:sz w:val="22"/>
        </w:rPr>
        <w:t>VENDEDORES</w:t>
      </w:r>
      <w:r w:rsidRPr="00C76765">
        <w:rPr>
          <w:sz w:val="22"/>
        </w:rPr>
        <w:t xml:space="preserve"> e 5% (cinco por cento) </w:t>
      </w:r>
      <w:r w:rsidR="00EE5828">
        <w:rPr>
          <w:sz w:val="22"/>
        </w:rPr>
        <w:t xml:space="preserve">sobre o valor do lance ofertado </w:t>
      </w:r>
      <w:r w:rsidRPr="00C76765">
        <w:rPr>
          <w:sz w:val="22"/>
        </w:rPr>
        <w:t xml:space="preserve">ao Leiloeiro, devendo tal valor ser integralmente cobrado pelo Leiloeiro. </w:t>
      </w:r>
    </w:p>
    <w:p w14:paraId="2E0ADC07" w14:textId="77777777" w:rsidR="00E77C40" w:rsidRPr="00C76765" w:rsidRDefault="00E77C40" w:rsidP="004969DD">
      <w:pPr>
        <w:spacing w:after="34"/>
        <w:ind w:left="0" w:firstLine="0"/>
        <w:rPr>
          <w:sz w:val="22"/>
        </w:rPr>
      </w:pPr>
      <w:r w:rsidRPr="00C76765">
        <w:rPr>
          <w:b/>
          <w:sz w:val="22"/>
        </w:rPr>
        <w:t>17.2</w:t>
      </w:r>
      <w:r w:rsidRPr="00C76765">
        <w:rPr>
          <w:rFonts w:eastAsia="Arial" w:cs="Arial"/>
          <w:b/>
          <w:sz w:val="22"/>
        </w:rPr>
        <w:t xml:space="preserve"> </w:t>
      </w:r>
      <w:r w:rsidRPr="00C76765">
        <w:rPr>
          <w:sz w:val="22"/>
        </w:rPr>
        <w:t xml:space="preserve">Nesses casos, o negócio estará terminado de pleno direito, independentemente de qualquer notificação ou comunicação, e o </w:t>
      </w:r>
      <w:r w:rsidRPr="00C76765">
        <w:rPr>
          <w:b/>
          <w:sz w:val="22"/>
        </w:rPr>
        <w:t xml:space="preserve">ARREMATANTE </w:t>
      </w:r>
      <w:r w:rsidRPr="00C76765">
        <w:rPr>
          <w:sz w:val="22"/>
        </w:rPr>
        <w:t xml:space="preserve">perderá, automaticamente, qualquer direito sobre o imóvel arrematado. </w:t>
      </w:r>
    </w:p>
    <w:p w14:paraId="71A7B336" w14:textId="1A5E5A28" w:rsidR="00E77C40" w:rsidRPr="00C76765" w:rsidRDefault="00E77C40" w:rsidP="004969DD">
      <w:pPr>
        <w:spacing w:after="34"/>
        <w:ind w:left="0" w:firstLine="0"/>
        <w:rPr>
          <w:rFonts w:cs="Arial"/>
          <w:bCs/>
          <w:sz w:val="22"/>
        </w:rPr>
      </w:pPr>
      <w:r w:rsidRPr="00C76765">
        <w:rPr>
          <w:b/>
          <w:bCs/>
          <w:sz w:val="22"/>
        </w:rPr>
        <w:t xml:space="preserve">17.3 </w:t>
      </w:r>
      <w:r w:rsidRPr="00C76765">
        <w:rPr>
          <w:rFonts w:cs="Arial"/>
          <w:bCs/>
          <w:sz w:val="22"/>
        </w:rPr>
        <w:t xml:space="preserve">Na hipótese de o Arrematante/Comprador desistir do negócio, após o pagamento de qualquer eventual valor do arremate e, da comissão do leiloeiro, antes da finalização da escritura do imóvel/instrumento particular, perderá em proveito do Vendedor o equivalente a 20% (vinte por cento) do montante dos valores já pagos até o momento da desistência, e 5% referente a comissão; </w:t>
      </w:r>
      <w:r w:rsidR="00067978">
        <w:rPr>
          <w:rFonts w:cs="Arial"/>
          <w:bCs/>
          <w:sz w:val="22"/>
        </w:rPr>
        <w:t xml:space="preserve">de modo que a devolução de eventual saldo que houver após as respectivas deduções será devolvido ao </w:t>
      </w:r>
      <w:r w:rsidR="00067978" w:rsidRPr="00067978">
        <w:rPr>
          <w:rFonts w:cs="Arial"/>
          <w:b/>
          <w:sz w:val="22"/>
        </w:rPr>
        <w:t>ARREMATANTE</w:t>
      </w:r>
      <w:r w:rsidR="00067978">
        <w:rPr>
          <w:rFonts w:cs="Arial"/>
          <w:bCs/>
          <w:sz w:val="22"/>
        </w:rPr>
        <w:t xml:space="preserve"> em até 30 (trinta) dias após a desistência</w:t>
      </w:r>
      <w:r w:rsidRPr="00C76765">
        <w:rPr>
          <w:rFonts w:cs="Arial"/>
          <w:bCs/>
          <w:sz w:val="22"/>
        </w:rPr>
        <w:t>. Essa penalidade se aplica independentemente do motivo alegado para o rompimento do negócio e tal verba destina-se a ressarcir o</w:t>
      </w:r>
      <w:r w:rsidR="00067978">
        <w:rPr>
          <w:rFonts w:cs="Arial"/>
          <w:bCs/>
          <w:sz w:val="22"/>
        </w:rPr>
        <w:t>s</w:t>
      </w:r>
      <w:r w:rsidRPr="00C76765">
        <w:rPr>
          <w:rFonts w:cs="Arial"/>
          <w:bCs/>
          <w:sz w:val="22"/>
        </w:rPr>
        <w:t xml:space="preserve"> </w:t>
      </w:r>
      <w:r w:rsidR="00067978" w:rsidRPr="00067978">
        <w:rPr>
          <w:rFonts w:cs="Arial"/>
          <w:b/>
          <w:sz w:val="22"/>
        </w:rPr>
        <w:t>VENDEDORES</w:t>
      </w:r>
      <w:r w:rsidR="00067978">
        <w:rPr>
          <w:rFonts w:cs="Arial"/>
          <w:bCs/>
          <w:sz w:val="22"/>
        </w:rPr>
        <w:t xml:space="preserve"> </w:t>
      </w:r>
      <w:r w:rsidRPr="00C76765">
        <w:rPr>
          <w:rFonts w:cs="Arial"/>
          <w:bCs/>
          <w:sz w:val="22"/>
        </w:rPr>
        <w:t xml:space="preserve">pelos prejuízos decorrentes da disponibilidade do imóvel para o Arrematante/Comprador durante a vigência do contrato. O </w:t>
      </w:r>
      <w:r w:rsidR="00067978" w:rsidRPr="00067978">
        <w:rPr>
          <w:rFonts w:cs="Arial"/>
          <w:b/>
          <w:sz w:val="22"/>
        </w:rPr>
        <w:t>ARREMATANTE</w:t>
      </w:r>
      <w:r w:rsidRPr="00C76765">
        <w:rPr>
          <w:rFonts w:cs="Arial"/>
          <w:bCs/>
          <w:sz w:val="22"/>
        </w:rPr>
        <w:t xml:space="preserve"> perderá todos os direitos relacionados à compra efetuada, e o imóvel ficará liberado ao Vendedor, de imediato, para nova venda.</w:t>
      </w:r>
    </w:p>
    <w:p w14:paraId="49930113" w14:textId="77777777" w:rsidR="00E77C40" w:rsidRPr="00C76765" w:rsidRDefault="00E77C40" w:rsidP="004969DD">
      <w:pPr>
        <w:spacing w:after="34"/>
        <w:ind w:left="0" w:firstLine="0"/>
        <w:rPr>
          <w:b/>
          <w:bCs/>
          <w:sz w:val="22"/>
        </w:rPr>
      </w:pPr>
      <w:r w:rsidRPr="00C76765">
        <w:rPr>
          <w:b/>
          <w:bCs/>
          <w:sz w:val="22"/>
        </w:rPr>
        <w:t xml:space="preserve">17.4 </w:t>
      </w:r>
      <w:r w:rsidRPr="00C76765">
        <w:rPr>
          <w:sz w:val="22"/>
        </w:rPr>
        <w:t>Após a formalização do instrumento pertinente, o regime jurídico para eventual possibilidade de desfazimento do negócio será aquele previsto no respectivo instrumento e/ou regime jurídico previsto em lei, conforme o caso.</w:t>
      </w:r>
    </w:p>
    <w:p w14:paraId="279D0374" w14:textId="77777777" w:rsidR="00E77C40" w:rsidRPr="00C76765" w:rsidRDefault="00E77C40" w:rsidP="004969DD">
      <w:pPr>
        <w:spacing w:after="32"/>
        <w:ind w:left="0" w:firstLine="0"/>
        <w:rPr>
          <w:sz w:val="22"/>
        </w:rPr>
      </w:pPr>
      <w:r w:rsidRPr="00C76765">
        <w:rPr>
          <w:b/>
          <w:sz w:val="22"/>
        </w:rPr>
        <w:t>17.5</w:t>
      </w:r>
      <w:r w:rsidRPr="00C76765">
        <w:rPr>
          <w:rFonts w:eastAsia="Arial" w:cs="Arial"/>
          <w:b/>
          <w:sz w:val="22"/>
        </w:rPr>
        <w:t xml:space="preserve"> </w:t>
      </w:r>
      <w:r w:rsidRPr="00C76765">
        <w:rPr>
          <w:sz w:val="22"/>
        </w:rPr>
        <w:t xml:space="preserve">Até a data da assinatura de qualquer dos instrumentos de promessa ou de venda do imóvel, é permitida a desistência ou arrependimento da venda pelos </w:t>
      </w:r>
      <w:r w:rsidRPr="00C76765">
        <w:rPr>
          <w:b/>
          <w:sz w:val="22"/>
        </w:rPr>
        <w:t>VENDEDORES,</w:t>
      </w:r>
      <w:r w:rsidRPr="00C76765">
        <w:rPr>
          <w:sz w:val="22"/>
        </w:rPr>
        <w:t xml:space="preserve"> nas seguintes hipóteses:  </w:t>
      </w:r>
    </w:p>
    <w:p w14:paraId="4D9A52E7" w14:textId="77777777" w:rsidR="00E77C40" w:rsidRPr="00C76765" w:rsidRDefault="00E77C40" w:rsidP="004969DD">
      <w:pPr>
        <w:spacing w:after="31"/>
        <w:ind w:left="0" w:firstLine="0"/>
        <w:rPr>
          <w:sz w:val="22"/>
        </w:rPr>
      </w:pPr>
      <w:r w:rsidRPr="00C76765">
        <w:rPr>
          <w:sz w:val="22"/>
        </w:rPr>
        <w:t>a)</w:t>
      </w:r>
      <w:r w:rsidRPr="00C76765">
        <w:rPr>
          <w:rFonts w:eastAsia="Arial" w:cs="Arial"/>
          <w:sz w:val="22"/>
        </w:rPr>
        <w:t xml:space="preserve"> </w:t>
      </w:r>
      <w:r w:rsidRPr="00C76765">
        <w:rPr>
          <w:sz w:val="22"/>
        </w:rPr>
        <w:t xml:space="preserve">por problemas cadastrais do </w:t>
      </w:r>
      <w:r w:rsidRPr="00C76765">
        <w:rPr>
          <w:b/>
          <w:sz w:val="22"/>
        </w:rPr>
        <w:t xml:space="preserve">ARREMATANTE, </w:t>
      </w:r>
      <w:r w:rsidRPr="00C76765">
        <w:rPr>
          <w:sz w:val="22"/>
        </w:rPr>
        <w:t xml:space="preserve">inclusive na eventualidade de algum fato desabonador na sua análise de crédito ou reputacional;  </w:t>
      </w:r>
    </w:p>
    <w:p w14:paraId="346B58FC" w14:textId="30B56342" w:rsidR="00E77C40" w:rsidRPr="00C76765" w:rsidRDefault="00E77C40" w:rsidP="004969DD">
      <w:pPr>
        <w:spacing w:after="31"/>
        <w:ind w:left="0" w:firstLine="0"/>
        <w:rPr>
          <w:sz w:val="22"/>
        </w:rPr>
      </w:pPr>
      <w:r w:rsidRPr="00C76765">
        <w:rPr>
          <w:sz w:val="22"/>
        </w:rPr>
        <w:t>b)</w:t>
      </w:r>
      <w:r w:rsidRPr="00C76765">
        <w:rPr>
          <w:rFonts w:eastAsia="Arial" w:cs="Arial"/>
          <w:sz w:val="22"/>
        </w:rPr>
        <w:t xml:space="preserve"> </w:t>
      </w:r>
      <w:r w:rsidRPr="00C76765">
        <w:rPr>
          <w:sz w:val="22"/>
        </w:rPr>
        <w:t xml:space="preserve">por impossibilidade documental;  </w:t>
      </w:r>
    </w:p>
    <w:p w14:paraId="1541990F" w14:textId="77777777" w:rsidR="00E77C40" w:rsidRPr="00C76765" w:rsidRDefault="00E77C40" w:rsidP="004969DD">
      <w:pPr>
        <w:spacing w:after="31"/>
        <w:ind w:left="0" w:firstLine="0"/>
        <w:rPr>
          <w:sz w:val="22"/>
        </w:rPr>
      </w:pPr>
      <w:r w:rsidRPr="00C76765">
        <w:rPr>
          <w:sz w:val="22"/>
        </w:rPr>
        <w:t xml:space="preserve">c) quando o </w:t>
      </w:r>
      <w:r w:rsidRPr="00C76765">
        <w:rPr>
          <w:b/>
          <w:sz w:val="22"/>
        </w:rPr>
        <w:t xml:space="preserve">ARREMATANTE </w:t>
      </w:r>
      <w:r w:rsidRPr="00C76765">
        <w:rPr>
          <w:sz w:val="22"/>
        </w:rPr>
        <w:t xml:space="preserve">tiver seu nome citado ou envolvido, direta ou indiretamente, em fato público que o exponha de maneira negativa ou integre, sob qualquer aspecto, investigação em âmbito administrativo, civil ou penal;   </w:t>
      </w:r>
    </w:p>
    <w:p w14:paraId="1099A24E" w14:textId="77777777" w:rsidR="00E77C40" w:rsidRPr="00C76765" w:rsidRDefault="00E77C40" w:rsidP="004969DD">
      <w:pPr>
        <w:spacing w:after="31"/>
        <w:ind w:left="0" w:firstLine="0"/>
        <w:rPr>
          <w:sz w:val="22"/>
        </w:rPr>
      </w:pPr>
      <w:r w:rsidRPr="00C76765">
        <w:rPr>
          <w:sz w:val="22"/>
        </w:rPr>
        <w:t xml:space="preserve">d) nos casos previstos em lei; </w:t>
      </w:r>
    </w:p>
    <w:p w14:paraId="70F4333E" w14:textId="798A2F51" w:rsidR="00E77C40" w:rsidRPr="00C76765" w:rsidRDefault="00E77C40" w:rsidP="004969DD">
      <w:pPr>
        <w:ind w:left="0" w:firstLine="0"/>
        <w:rPr>
          <w:sz w:val="22"/>
        </w:rPr>
      </w:pPr>
      <w:r w:rsidRPr="00C76765">
        <w:rPr>
          <w:b/>
          <w:bCs/>
          <w:sz w:val="22"/>
        </w:rPr>
        <w:lastRenderedPageBreak/>
        <w:t>17.5.1</w:t>
      </w:r>
      <w:r w:rsidRPr="00C76765">
        <w:rPr>
          <w:sz w:val="22"/>
        </w:rPr>
        <w:t xml:space="preserve"> Em qualquer dessas hipóteses será restituída ao </w:t>
      </w:r>
      <w:r w:rsidRPr="00C76765">
        <w:rPr>
          <w:b/>
          <w:sz w:val="22"/>
        </w:rPr>
        <w:t>ARREMATANTE</w:t>
      </w:r>
      <w:r w:rsidRPr="00C76765">
        <w:rPr>
          <w:sz w:val="22"/>
        </w:rPr>
        <w:t xml:space="preserve"> a quantia por ele eventualmente paga pelo imóvel arrematado até aquele momento, devidamente atualizada pelo IPCA, </w:t>
      </w:r>
      <w:r w:rsidR="00C84F8B">
        <w:rPr>
          <w:sz w:val="22"/>
        </w:rPr>
        <w:t xml:space="preserve">deduzida das retenções acima mencionadas, </w:t>
      </w:r>
      <w:r w:rsidRPr="00C76765">
        <w:rPr>
          <w:sz w:val="22"/>
        </w:rPr>
        <w:t>renunciando expressamente o</w:t>
      </w:r>
      <w:r w:rsidRPr="00C76765">
        <w:rPr>
          <w:b/>
          <w:sz w:val="22"/>
        </w:rPr>
        <w:t xml:space="preserve"> ARREMATANTE</w:t>
      </w:r>
      <w:r w:rsidRPr="00C76765">
        <w:rPr>
          <w:sz w:val="22"/>
        </w:rPr>
        <w:t xml:space="preserve">, desde já, a qualquer outra restituição ou indenização. </w:t>
      </w:r>
    </w:p>
    <w:p w14:paraId="57F4BDB3" w14:textId="77777777" w:rsidR="00A10A78" w:rsidRPr="00C76765" w:rsidRDefault="00A10A78" w:rsidP="004969DD">
      <w:pPr>
        <w:pStyle w:val="Ttulo1"/>
        <w:spacing w:after="49" w:line="259" w:lineRule="auto"/>
        <w:ind w:left="0" w:right="0" w:firstLine="0"/>
        <w:jc w:val="both"/>
        <w:rPr>
          <w:sz w:val="22"/>
        </w:rPr>
      </w:pPr>
    </w:p>
    <w:p w14:paraId="0FB35D35" w14:textId="785109E0" w:rsidR="008F1F34" w:rsidRPr="00C76765" w:rsidRDefault="00253F04" w:rsidP="004969DD">
      <w:pPr>
        <w:pStyle w:val="Ttulo1"/>
        <w:spacing w:after="49" w:line="259" w:lineRule="auto"/>
        <w:ind w:left="0" w:right="0" w:firstLine="0"/>
        <w:jc w:val="both"/>
        <w:rPr>
          <w:sz w:val="22"/>
        </w:rPr>
      </w:pPr>
      <w:r w:rsidRPr="00C76765">
        <w:rPr>
          <w:sz w:val="22"/>
        </w:rPr>
        <w:t>1</w:t>
      </w:r>
      <w:r w:rsidR="002518CA" w:rsidRPr="00C76765">
        <w:rPr>
          <w:sz w:val="22"/>
        </w:rPr>
        <w:t>8</w:t>
      </w:r>
      <w:r w:rsidRPr="00C76765">
        <w:rPr>
          <w:sz w:val="22"/>
        </w:rPr>
        <w:t>.</w:t>
      </w:r>
      <w:r w:rsidRPr="00C76765">
        <w:rPr>
          <w:rFonts w:eastAsia="Arial" w:cs="Arial"/>
          <w:sz w:val="22"/>
        </w:rPr>
        <w:t xml:space="preserve"> </w:t>
      </w:r>
      <w:r w:rsidRPr="00C76765">
        <w:rPr>
          <w:sz w:val="22"/>
        </w:rPr>
        <w:t xml:space="preserve">RESTITUIÇÃO DO IMÓVEL </w:t>
      </w:r>
    </w:p>
    <w:p w14:paraId="6F0B80E9" w14:textId="0A94CCA0" w:rsidR="008F1F34" w:rsidRPr="00C76765" w:rsidRDefault="00253F04" w:rsidP="004969DD">
      <w:pPr>
        <w:spacing w:after="34"/>
        <w:ind w:left="0" w:firstLine="0"/>
        <w:rPr>
          <w:sz w:val="22"/>
        </w:rPr>
      </w:pPr>
      <w:bookmarkStart w:id="4" w:name="_Hlk131508731"/>
      <w:r w:rsidRPr="00C76765">
        <w:rPr>
          <w:b/>
          <w:sz w:val="22"/>
        </w:rPr>
        <w:t>1</w:t>
      </w:r>
      <w:r w:rsidR="002518CA" w:rsidRPr="00C76765">
        <w:rPr>
          <w:b/>
          <w:sz w:val="22"/>
        </w:rPr>
        <w:t>8</w:t>
      </w:r>
      <w:r w:rsidRPr="00C76765">
        <w:rPr>
          <w:b/>
          <w:sz w:val="22"/>
        </w:rPr>
        <w:t>.1</w:t>
      </w:r>
      <w:r w:rsidRPr="00C76765">
        <w:rPr>
          <w:rFonts w:eastAsia="Arial" w:cs="Arial"/>
          <w:b/>
          <w:sz w:val="22"/>
        </w:rPr>
        <w:t xml:space="preserve"> </w:t>
      </w:r>
      <w:r w:rsidRPr="00C76765">
        <w:rPr>
          <w:sz w:val="22"/>
        </w:rPr>
        <w:t>Ocorrendo o término da venda, por qualquer motivo, o</w:t>
      </w:r>
      <w:r w:rsidRPr="00C76765">
        <w:rPr>
          <w:b/>
          <w:sz w:val="22"/>
        </w:rPr>
        <w:t xml:space="preserve"> ARREMATANTE</w:t>
      </w:r>
      <w:r w:rsidRPr="00C76765">
        <w:rPr>
          <w:sz w:val="22"/>
        </w:rPr>
        <w:t xml:space="preserve"> deverá, no prazo de 30 (trinta) dias contados da resolução, devolver o imóvel aos </w:t>
      </w:r>
      <w:r w:rsidRPr="00C76765">
        <w:rPr>
          <w:b/>
          <w:sz w:val="22"/>
        </w:rPr>
        <w:t>VENDEDORES</w:t>
      </w:r>
      <w:r w:rsidR="002F4E1F" w:rsidRPr="002F4E1F">
        <w:rPr>
          <w:bCs/>
          <w:sz w:val="22"/>
        </w:rPr>
        <w:t>, caso já houver sido imitido na sua posse</w:t>
      </w:r>
      <w:r w:rsidRPr="00C76765">
        <w:rPr>
          <w:sz w:val="22"/>
        </w:rPr>
        <w:t xml:space="preserve">. O imóvel deverá ser restituído em estado de conservação compatível com o recebido, com os tributos, despesas e encargos assumidos pelo </w:t>
      </w:r>
      <w:r w:rsidRPr="00C76765">
        <w:rPr>
          <w:b/>
          <w:sz w:val="22"/>
        </w:rPr>
        <w:t>ARREMATANTE</w:t>
      </w:r>
      <w:r w:rsidRPr="00C76765">
        <w:rPr>
          <w:sz w:val="22"/>
        </w:rPr>
        <w:t xml:space="preserve">, devidamente quitados e completamente desocupado de pessoas e coisas, ressalvada a ocupação já existente na data de arrematação em relação a qual os esforços do </w:t>
      </w:r>
      <w:r w:rsidRPr="00C76765">
        <w:rPr>
          <w:b/>
          <w:sz w:val="22"/>
        </w:rPr>
        <w:t>ARREMATANTE</w:t>
      </w:r>
      <w:r w:rsidRPr="00C76765">
        <w:rPr>
          <w:sz w:val="22"/>
        </w:rPr>
        <w:t xml:space="preserve"> para desocupação não tenham surtido efeitos. </w:t>
      </w:r>
    </w:p>
    <w:p w14:paraId="275D4F80" w14:textId="57D36989" w:rsidR="008F1F34" w:rsidRPr="00C76765" w:rsidRDefault="00253F04" w:rsidP="004969DD">
      <w:pPr>
        <w:spacing w:after="34"/>
        <w:ind w:left="0" w:firstLine="0"/>
        <w:rPr>
          <w:sz w:val="22"/>
        </w:rPr>
      </w:pPr>
      <w:r w:rsidRPr="00C76765">
        <w:rPr>
          <w:b/>
          <w:sz w:val="22"/>
        </w:rPr>
        <w:t>1</w:t>
      </w:r>
      <w:r w:rsidR="002518CA" w:rsidRPr="00C76765">
        <w:rPr>
          <w:b/>
          <w:sz w:val="22"/>
        </w:rPr>
        <w:t>8</w:t>
      </w:r>
      <w:r w:rsidRPr="00C76765">
        <w:rPr>
          <w:b/>
          <w:sz w:val="22"/>
        </w:rPr>
        <w:t>.2</w:t>
      </w:r>
      <w:r w:rsidRPr="00C76765">
        <w:rPr>
          <w:rFonts w:eastAsia="Arial" w:cs="Arial"/>
          <w:b/>
          <w:sz w:val="22"/>
        </w:rPr>
        <w:t xml:space="preserve"> </w:t>
      </w:r>
      <w:r w:rsidRPr="00C76765">
        <w:rPr>
          <w:sz w:val="22"/>
        </w:rPr>
        <w:t xml:space="preserve">A não restituição do imóvel no prazo e forma previstos caracterizará esbulho possessório e implicará, para o </w:t>
      </w:r>
      <w:r w:rsidRPr="00C76765">
        <w:rPr>
          <w:b/>
          <w:sz w:val="22"/>
        </w:rPr>
        <w:t>ARREMATANTE</w:t>
      </w:r>
      <w:r w:rsidRPr="00C76765">
        <w:rPr>
          <w:sz w:val="22"/>
        </w:rPr>
        <w:t xml:space="preserve">, até o cumprimento de referidas obrigações, pagamento mensal aos </w:t>
      </w:r>
      <w:r w:rsidRPr="00C76765">
        <w:rPr>
          <w:b/>
          <w:sz w:val="22"/>
        </w:rPr>
        <w:t>VENDEDORES</w:t>
      </w:r>
      <w:r w:rsidRPr="00C76765">
        <w:rPr>
          <w:sz w:val="22"/>
        </w:rPr>
        <w:t xml:space="preserve">, a título de aluguel, do equivalente a </w:t>
      </w:r>
      <w:r w:rsidR="00796219">
        <w:rPr>
          <w:sz w:val="22"/>
        </w:rPr>
        <w:t>1</w:t>
      </w:r>
      <w:r w:rsidRPr="00C76765">
        <w:rPr>
          <w:sz w:val="22"/>
        </w:rPr>
        <w:t>% (</w:t>
      </w:r>
      <w:r w:rsidR="00796219">
        <w:rPr>
          <w:sz w:val="22"/>
        </w:rPr>
        <w:t>um</w:t>
      </w:r>
      <w:r w:rsidR="002F4E1F">
        <w:rPr>
          <w:sz w:val="22"/>
        </w:rPr>
        <w:t xml:space="preserve"> </w:t>
      </w:r>
      <w:r w:rsidRPr="00C76765">
        <w:rPr>
          <w:sz w:val="22"/>
        </w:rPr>
        <w:t xml:space="preserve">por cento) do preço do imóvel, devidamente atualizado de acordo com a variação do </w:t>
      </w:r>
      <w:r w:rsidR="00054EEB" w:rsidRPr="00C76765">
        <w:rPr>
          <w:sz w:val="22"/>
        </w:rPr>
        <w:t>IPCA</w:t>
      </w:r>
      <w:r w:rsidRPr="00C76765">
        <w:rPr>
          <w:sz w:val="22"/>
        </w:rPr>
        <w:t xml:space="preserve">, sem prejuízo da adoção de demais medidas aplicáveis. </w:t>
      </w:r>
    </w:p>
    <w:p w14:paraId="41BFA7DC" w14:textId="75BEF78B" w:rsidR="008F1F34" w:rsidRPr="00C76765" w:rsidRDefault="00253F04" w:rsidP="004969DD">
      <w:pPr>
        <w:spacing w:after="31"/>
        <w:ind w:left="0" w:firstLine="0"/>
        <w:rPr>
          <w:sz w:val="22"/>
        </w:rPr>
      </w:pPr>
      <w:r w:rsidRPr="00C76765">
        <w:rPr>
          <w:b/>
          <w:sz w:val="22"/>
        </w:rPr>
        <w:t>1</w:t>
      </w:r>
      <w:r w:rsidR="002518CA" w:rsidRPr="00C76765">
        <w:rPr>
          <w:b/>
          <w:sz w:val="22"/>
        </w:rPr>
        <w:t>8</w:t>
      </w:r>
      <w:r w:rsidRPr="00C76765">
        <w:rPr>
          <w:b/>
          <w:sz w:val="22"/>
        </w:rPr>
        <w:t>.3</w:t>
      </w:r>
      <w:r w:rsidRPr="00C76765">
        <w:rPr>
          <w:rFonts w:eastAsia="Arial" w:cs="Arial"/>
          <w:b/>
          <w:sz w:val="22"/>
        </w:rPr>
        <w:t xml:space="preserve"> </w:t>
      </w:r>
      <w:r w:rsidRPr="00C76765">
        <w:rPr>
          <w:sz w:val="22"/>
        </w:rPr>
        <w:t xml:space="preserve">Em qualquer hipótese de rescisão deste contrato, toda e qualquer benfeitoria realizada no imóvel pelo </w:t>
      </w:r>
      <w:r w:rsidRPr="00C76765">
        <w:rPr>
          <w:b/>
          <w:sz w:val="22"/>
        </w:rPr>
        <w:t>ARREMATANTE</w:t>
      </w:r>
      <w:r w:rsidRPr="00C76765">
        <w:rPr>
          <w:sz w:val="22"/>
        </w:rPr>
        <w:t xml:space="preserve"> não será ressarcida pelos </w:t>
      </w:r>
      <w:r w:rsidRPr="00C76765">
        <w:rPr>
          <w:b/>
          <w:sz w:val="22"/>
        </w:rPr>
        <w:t>VENDEDORES</w:t>
      </w:r>
      <w:r w:rsidR="00796219">
        <w:rPr>
          <w:b/>
          <w:sz w:val="22"/>
        </w:rPr>
        <w:t xml:space="preserve"> </w:t>
      </w:r>
      <w:r w:rsidR="00796219" w:rsidRPr="00796219">
        <w:rPr>
          <w:bCs/>
          <w:sz w:val="22"/>
        </w:rPr>
        <w:t>e não legitimará o</w:t>
      </w:r>
      <w:r w:rsidR="00796219">
        <w:rPr>
          <w:b/>
          <w:sz w:val="22"/>
        </w:rPr>
        <w:t xml:space="preserve"> ARREMATANTE </w:t>
      </w:r>
      <w:r w:rsidR="00796219" w:rsidRPr="00796219">
        <w:rPr>
          <w:bCs/>
          <w:sz w:val="22"/>
        </w:rPr>
        <w:t>ao direito de retenção do imóvel</w:t>
      </w:r>
      <w:r w:rsidRPr="00C76765">
        <w:rPr>
          <w:b/>
          <w:sz w:val="22"/>
        </w:rPr>
        <w:t>.</w:t>
      </w:r>
      <w:r w:rsidRPr="00C76765">
        <w:rPr>
          <w:sz w:val="22"/>
        </w:rPr>
        <w:t xml:space="preserve">  </w:t>
      </w:r>
    </w:p>
    <w:p w14:paraId="70976BE6" w14:textId="191BCCE0" w:rsidR="008F1F34" w:rsidRPr="00C76765" w:rsidRDefault="00253F04" w:rsidP="004969DD">
      <w:pPr>
        <w:spacing w:after="34"/>
        <w:ind w:left="0" w:firstLine="0"/>
        <w:rPr>
          <w:sz w:val="22"/>
        </w:rPr>
      </w:pPr>
      <w:r w:rsidRPr="00C76765">
        <w:rPr>
          <w:b/>
          <w:sz w:val="22"/>
        </w:rPr>
        <w:t>1</w:t>
      </w:r>
      <w:r w:rsidR="002518CA" w:rsidRPr="00C76765">
        <w:rPr>
          <w:b/>
          <w:sz w:val="22"/>
        </w:rPr>
        <w:t>8</w:t>
      </w:r>
      <w:r w:rsidRPr="00C76765">
        <w:rPr>
          <w:b/>
          <w:sz w:val="22"/>
        </w:rPr>
        <w:t>.4</w:t>
      </w:r>
      <w:r w:rsidRPr="00C76765">
        <w:rPr>
          <w:rFonts w:eastAsia="Arial" w:cs="Arial"/>
          <w:b/>
          <w:sz w:val="22"/>
        </w:rPr>
        <w:t xml:space="preserve"> </w:t>
      </w:r>
      <w:r w:rsidRPr="00C76765">
        <w:rPr>
          <w:sz w:val="22"/>
        </w:rPr>
        <w:t xml:space="preserve">Em qualquer hipótese que se opere a rescisão ou resolução deste Contrato, declara o </w:t>
      </w:r>
      <w:r w:rsidRPr="00C76765">
        <w:rPr>
          <w:b/>
          <w:sz w:val="22"/>
        </w:rPr>
        <w:t>ARREMATANTE</w:t>
      </w:r>
      <w:r w:rsidRPr="00C76765">
        <w:rPr>
          <w:sz w:val="22"/>
        </w:rPr>
        <w:t xml:space="preserve"> ser o único e exclusivo responsável pelo pagamento de toda e qualquer indenização, multas e penalidades de qualquer natureza, bem como pela reconstituição ou recomposição de eventual passivo ambiental relacionados ao Imóvel, </w:t>
      </w:r>
      <w:r w:rsidR="00B22AED" w:rsidRPr="00C76765">
        <w:rPr>
          <w:sz w:val="22"/>
        </w:rPr>
        <w:t xml:space="preserve">independente da data do </w:t>
      </w:r>
      <w:r w:rsidRPr="00C76765">
        <w:rPr>
          <w:sz w:val="22"/>
        </w:rPr>
        <w:t>fato gerador</w:t>
      </w:r>
      <w:r w:rsidR="00B22AED" w:rsidRPr="00C76765">
        <w:rPr>
          <w:sz w:val="22"/>
        </w:rPr>
        <w:t>.</w:t>
      </w:r>
    </w:p>
    <w:bookmarkEnd w:id="4"/>
    <w:p w14:paraId="7C13539B" w14:textId="01E11BAC" w:rsidR="008F1F34" w:rsidRPr="00C76765" w:rsidRDefault="00253F04" w:rsidP="004969DD">
      <w:pPr>
        <w:ind w:left="0" w:firstLine="0"/>
        <w:rPr>
          <w:sz w:val="22"/>
        </w:rPr>
      </w:pPr>
      <w:r w:rsidRPr="00C76765">
        <w:rPr>
          <w:b/>
          <w:sz w:val="22"/>
        </w:rPr>
        <w:t>1</w:t>
      </w:r>
      <w:r w:rsidR="002518CA" w:rsidRPr="00C76765">
        <w:rPr>
          <w:b/>
          <w:sz w:val="22"/>
        </w:rPr>
        <w:t>8</w:t>
      </w:r>
      <w:r w:rsidRPr="00C76765">
        <w:rPr>
          <w:b/>
          <w:sz w:val="22"/>
        </w:rPr>
        <w:t>.5</w:t>
      </w:r>
      <w:r w:rsidRPr="00C76765">
        <w:rPr>
          <w:rFonts w:eastAsia="Arial" w:cs="Arial"/>
          <w:b/>
          <w:sz w:val="22"/>
        </w:rPr>
        <w:t xml:space="preserve"> </w:t>
      </w:r>
      <w:r w:rsidRPr="00C76765">
        <w:rPr>
          <w:sz w:val="22"/>
        </w:rPr>
        <w:t xml:space="preserve">Ainda em qualquer hipótese de rescisão ou resolução deste Contrato, fica assegurado ao </w:t>
      </w:r>
      <w:r w:rsidRPr="00C76765">
        <w:rPr>
          <w:b/>
          <w:sz w:val="22"/>
        </w:rPr>
        <w:t>ARREMATANTE</w:t>
      </w:r>
      <w:r w:rsidRPr="00C76765">
        <w:rPr>
          <w:sz w:val="22"/>
        </w:rPr>
        <w:t xml:space="preserve"> a realização da colheita da cultura mantida por ele ao tempo em que se manteve no Imóvel, assegurando, desde já, os </w:t>
      </w:r>
      <w:r w:rsidRPr="00C76765">
        <w:rPr>
          <w:b/>
          <w:sz w:val="22"/>
        </w:rPr>
        <w:t>VENDEDORES</w:t>
      </w:r>
      <w:r w:rsidRPr="00C76765">
        <w:rPr>
          <w:sz w:val="22"/>
        </w:rPr>
        <w:t xml:space="preserve">, os prazos para que a mesma seja realizada. </w:t>
      </w:r>
    </w:p>
    <w:p w14:paraId="0C7B67A9" w14:textId="77777777" w:rsidR="008F1F34" w:rsidRPr="00C76765" w:rsidRDefault="00253F04" w:rsidP="004969DD">
      <w:pPr>
        <w:spacing w:after="48" w:line="259" w:lineRule="auto"/>
        <w:ind w:left="0" w:firstLine="0"/>
        <w:rPr>
          <w:sz w:val="22"/>
        </w:rPr>
      </w:pPr>
      <w:r w:rsidRPr="00C76765">
        <w:rPr>
          <w:sz w:val="22"/>
        </w:rPr>
        <w:t xml:space="preserve"> </w:t>
      </w:r>
    </w:p>
    <w:p w14:paraId="754465BB" w14:textId="33EF34BB" w:rsidR="008F1F34" w:rsidRPr="00C76765" w:rsidRDefault="00253F04" w:rsidP="004969DD">
      <w:pPr>
        <w:pStyle w:val="Ttulo1"/>
        <w:spacing w:after="48" w:line="259" w:lineRule="auto"/>
        <w:ind w:left="0" w:right="0" w:firstLine="0"/>
        <w:jc w:val="both"/>
        <w:rPr>
          <w:sz w:val="22"/>
        </w:rPr>
      </w:pPr>
      <w:r w:rsidRPr="00C76765">
        <w:rPr>
          <w:sz w:val="22"/>
        </w:rPr>
        <w:t>1</w:t>
      </w:r>
      <w:r w:rsidR="002518CA" w:rsidRPr="00C76765">
        <w:rPr>
          <w:sz w:val="22"/>
        </w:rPr>
        <w:t>9</w:t>
      </w:r>
      <w:r w:rsidRPr="00C76765">
        <w:rPr>
          <w:sz w:val="22"/>
        </w:rPr>
        <w:t>.</w:t>
      </w:r>
      <w:r w:rsidRPr="00C76765">
        <w:rPr>
          <w:rFonts w:eastAsia="Arial" w:cs="Arial"/>
          <w:sz w:val="22"/>
        </w:rPr>
        <w:t xml:space="preserve"> </w:t>
      </w:r>
      <w:r w:rsidRPr="00C76765">
        <w:rPr>
          <w:b w:val="0"/>
          <w:sz w:val="22"/>
        </w:rPr>
        <w:t xml:space="preserve"> </w:t>
      </w:r>
      <w:r w:rsidRPr="00C76765">
        <w:rPr>
          <w:sz w:val="22"/>
        </w:rPr>
        <w:t xml:space="preserve">DISPOSIÇÕES FINAIS </w:t>
      </w:r>
    </w:p>
    <w:p w14:paraId="5BFF9EA2" w14:textId="7AC6B9F5" w:rsidR="008F1F34" w:rsidRPr="00C76765" w:rsidRDefault="00253F04" w:rsidP="004969DD">
      <w:pPr>
        <w:spacing w:after="34"/>
        <w:ind w:left="0" w:firstLine="0"/>
        <w:rPr>
          <w:sz w:val="22"/>
        </w:rPr>
      </w:pPr>
      <w:r w:rsidRPr="00C76765">
        <w:rPr>
          <w:b/>
          <w:sz w:val="22"/>
        </w:rPr>
        <w:t>1</w:t>
      </w:r>
      <w:r w:rsidR="002518CA" w:rsidRPr="00C76765">
        <w:rPr>
          <w:b/>
          <w:sz w:val="22"/>
        </w:rPr>
        <w:t>9</w:t>
      </w:r>
      <w:r w:rsidRPr="00C76765">
        <w:rPr>
          <w:b/>
          <w:sz w:val="22"/>
        </w:rPr>
        <w:t>.1</w:t>
      </w:r>
      <w:r w:rsidRPr="00C76765">
        <w:rPr>
          <w:rFonts w:eastAsia="Arial" w:cs="Arial"/>
          <w:b/>
          <w:sz w:val="22"/>
        </w:rPr>
        <w:t xml:space="preserve"> </w:t>
      </w:r>
      <w:r w:rsidRPr="00C76765">
        <w:rPr>
          <w:sz w:val="22"/>
        </w:rPr>
        <w:t xml:space="preserve">O não exercício, pelos </w:t>
      </w:r>
      <w:r w:rsidRPr="00C76765">
        <w:rPr>
          <w:b/>
          <w:sz w:val="22"/>
        </w:rPr>
        <w:t>VENDEDORES</w:t>
      </w:r>
      <w:r w:rsidRPr="00C76765">
        <w:rPr>
          <w:sz w:val="22"/>
        </w:rPr>
        <w:t>, de quaisquer direitos ou faculdades que lhe concedem a lei, este Edital e ou o instrumento utilizado para formalizar a venda, importará em mera tolerância, não constituindo novação contratual ou renúncia de direitos.</w:t>
      </w:r>
      <w:r w:rsidRPr="00C76765">
        <w:rPr>
          <w:b/>
          <w:sz w:val="22"/>
        </w:rPr>
        <w:t xml:space="preserve"> </w:t>
      </w:r>
    </w:p>
    <w:p w14:paraId="787595AC" w14:textId="34D8DC8C" w:rsidR="008F1F34" w:rsidRPr="00C76765" w:rsidRDefault="00253F04" w:rsidP="004969DD">
      <w:pPr>
        <w:spacing w:after="32"/>
        <w:ind w:left="0" w:firstLine="0"/>
        <w:rPr>
          <w:sz w:val="22"/>
        </w:rPr>
      </w:pPr>
      <w:r w:rsidRPr="00C76765">
        <w:rPr>
          <w:b/>
          <w:sz w:val="22"/>
        </w:rPr>
        <w:t>1</w:t>
      </w:r>
      <w:r w:rsidR="002518CA" w:rsidRPr="00C76765">
        <w:rPr>
          <w:b/>
          <w:sz w:val="22"/>
        </w:rPr>
        <w:t>9</w:t>
      </w:r>
      <w:r w:rsidRPr="00C76765">
        <w:rPr>
          <w:b/>
          <w:sz w:val="22"/>
        </w:rPr>
        <w:t>.2</w:t>
      </w:r>
      <w:r w:rsidRPr="00C76765">
        <w:rPr>
          <w:rFonts w:eastAsia="Arial" w:cs="Arial"/>
          <w:b/>
          <w:sz w:val="22"/>
        </w:rPr>
        <w:t xml:space="preserve"> </w:t>
      </w:r>
      <w:r w:rsidRPr="00C76765">
        <w:rPr>
          <w:sz w:val="22"/>
        </w:rPr>
        <w:t xml:space="preserve">O </w:t>
      </w:r>
      <w:r w:rsidRPr="00C76765">
        <w:rPr>
          <w:b/>
          <w:sz w:val="22"/>
        </w:rPr>
        <w:t>ARREMATANTE</w:t>
      </w:r>
      <w:r w:rsidRPr="00C76765">
        <w:rPr>
          <w:sz w:val="22"/>
        </w:rPr>
        <w:t xml:space="preserve"> inadimplente não será admitido a participar de qualquer outro leilão divulgado no site do leiloeiro, informado no Sumário deste Edital, </w:t>
      </w:r>
      <w:hyperlink r:id="rId14">
        <w:r w:rsidRPr="00C76765">
          <w:rPr>
            <w:sz w:val="22"/>
          </w:rPr>
          <w:t xml:space="preserve"> </w:t>
        </w:r>
      </w:hyperlink>
      <w:hyperlink r:id="rId15">
        <w:r w:rsidRPr="00C76765">
          <w:rPr>
            <w:sz w:val="22"/>
          </w:rPr>
          <w:t>p</w:t>
        </w:r>
      </w:hyperlink>
      <w:r w:rsidRPr="00C76765">
        <w:rPr>
          <w:sz w:val="22"/>
        </w:rPr>
        <w:t xml:space="preserve">elo que seu cadastro ficará bloqueado. Caso sejam identificados cadastros vinculados a este cadastro bloqueado, serão igualmente bloqueados.  </w:t>
      </w:r>
    </w:p>
    <w:p w14:paraId="51FBEC1B" w14:textId="7E91BA1A" w:rsidR="008F1F34" w:rsidRPr="00C76765" w:rsidRDefault="00253F04" w:rsidP="004969DD">
      <w:pPr>
        <w:spacing w:after="34"/>
        <w:ind w:left="0" w:firstLine="0"/>
        <w:rPr>
          <w:sz w:val="22"/>
        </w:rPr>
      </w:pPr>
      <w:r w:rsidRPr="00C76765">
        <w:rPr>
          <w:b/>
          <w:sz w:val="22"/>
        </w:rPr>
        <w:t>1</w:t>
      </w:r>
      <w:r w:rsidR="002518CA" w:rsidRPr="00C76765">
        <w:rPr>
          <w:b/>
          <w:sz w:val="22"/>
        </w:rPr>
        <w:t>9</w:t>
      </w:r>
      <w:r w:rsidRPr="00C76765">
        <w:rPr>
          <w:b/>
          <w:sz w:val="22"/>
        </w:rPr>
        <w:t>.3</w:t>
      </w:r>
      <w:r w:rsidRPr="00C76765">
        <w:rPr>
          <w:rFonts w:eastAsia="Arial" w:cs="Arial"/>
          <w:b/>
          <w:sz w:val="22"/>
        </w:rPr>
        <w:t xml:space="preserve"> </w:t>
      </w:r>
      <w:r w:rsidRPr="00C76765">
        <w:rPr>
          <w:sz w:val="22"/>
        </w:rPr>
        <w:t xml:space="preserve">Caso o </w:t>
      </w:r>
      <w:r w:rsidRPr="00C76765">
        <w:rPr>
          <w:b/>
          <w:sz w:val="22"/>
        </w:rPr>
        <w:t xml:space="preserve">ARREMATANTE </w:t>
      </w:r>
      <w:r w:rsidRPr="00C76765">
        <w:rPr>
          <w:sz w:val="22"/>
        </w:rPr>
        <w:t xml:space="preserve">esteja com seu CPF ou CNPJ suspenso ou irregular junto à Receita Federal ou com seu endereço desatualizado junto à Receita Federal e/ou SINTEGRA, ficará sujeito à perda do lote arrematado e dos valores pagos.  </w:t>
      </w:r>
    </w:p>
    <w:p w14:paraId="489DB521" w14:textId="379D7015" w:rsidR="008F1F34" w:rsidRPr="00C76765" w:rsidRDefault="00253F04" w:rsidP="004969DD">
      <w:pPr>
        <w:spacing w:after="34"/>
        <w:ind w:left="0" w:firstLine="0"/>
        <w:rPr>
          <w:sz w:val="22"/>
        </w:rPr>
      </w:pPr>
      <w:r w:rsidRPr="00C76765">
        <w:rPr>
          <w:b/>
          <w:sz w:val="22"/>
        </w:rPr>
        <w:t>1</w:t>
      </w:r>
      <w:r w:rsidR="002518CA" w:rsidRPr="00C76765">
        <w:rPr>
          <w:b/>
          <w:sz w:val="22"/>
        </w:rPr>
        <w:t>9</w:t>
      </w:r>
      <w:r w:rsidRPr="00C76765">
        <w:rPr>
          <w:b/>
          <w:sz w:val="22"/>
        </w:rPr>
        <w:t>.4</w:t>
      </w:r>
      <w:r w:rsidRPr="00C76765">
        <w:rPr>
          <w:rFonts w:eastAsia="Arial" w:cs="Arial"/>
          <w:b/>
          <w:sz w:val="22"/>
        </w:rPr>
        <w:t xml:space="preserve"> </w:t>
      </w:r>
      <w:r w:rsidRPr="00C76765">
        <w:rPr>
          <w:sz w:val="22"/>
        </w:rPr>
        <w:t xml:space="preserve">O leiloeiro não se responsabiliza por prejuízos ou quaisquer tipos de danos advindos das transações efetuadas entre o </w:t>
      </w:r>
      <w:r w:rsidRPr="00C76765">
        <w:rPr>
          <w:b/>
          <w:sz w:val="22"/>
        </w:rPr>
        <w:t>ARREMATANTE</w:t>
      </w:r>
      <w:r w:rsidRPr="00C76765">
        <w:rPr>
          <w:sz w:val="22"/>
        </w:rPr>
        <w:t xml:space="preserve"> e os </w:t>
      </w:r>
      <w:r w:rsidRPr="00C76765">
        <w:rPr>
          <w:b/>
          <w:sz w:val="22"/>
        </w:rPr>
        <w:t>VENDEDORES</w:t>
      </w:r>
      <w:r w:rsidRPr="00C76765">
        <w:rPr>
          <w:sz w:val="22"/>
        </w:rPr>
        <w:t xml:space="preserve">, atuando sempre e tão somente como provedor de espaço virtual para divulgação </w:t>
      </w:r>
      <w:r w:rsidRPr="00C76765">
        <w:rPr>
          <w:i/>
          <w:sz w:val="22"/>
        </w:rPr>
        <w:t>online</w:t>
      </w:r>
      <w:r w:rsidRPr="00C76765">
        <w:rPr>
          <w:sz w:val="22"/>
        </w:rPr>
        <w:t xml:space="preserve"> dos leilões oficiais, limitando-se a veicular os dados relativos ao imóvel (descrição, informações, apresentação </w:t>
      </w:r>
      <w:r w:rsidRPr="00C76765">
        <w:rPr>
          <w:sz w:val="22"/>
        </w:rPr>
        <w:lastRenderedPageBreak/>
        <w:t xml:space="preserve">e publicidade), fornecidos pelos </w:t>
      </w:r>
      <w:r w:rsidRPr="00C76765">
        <w:rPr>
          <w:b/>
          <w:sz w:val="22"/>
        </w:rPr>
        <w:t>VENDEDORES</w:t>
      </w:r>
      <w:r w:rsidRPr="00C76765">
        <w:rPr>
          <w:sz w:val="22"/>
        </w:rPr>
        <w:t xml:space="preserve">, através do site informado no Sumário deste Edital. Cabe aos </w:t>
      </w:r>
      <w:r w:rsidRPr="00C76765">
        <w:rPr>
          <w:b/>
          <w:sz w:val="22"/>
        </w:rPr>
        <w:t>VENDEDORES</w:t>
      </w:r>
      <w:r w:rsidRPr="00C76765">
        <w:rPr>
          <w:sz w:val="22"/>
        </w:rPr>
        <w:t xml:space="preserve">, responder, perante o </w:t>
      </w:r>
      <w:r w:rsidRPr="00C76765">
        <w:rPr>
          <w:b/>
          <w:sz w:val="22"/>
        </w:rPr>
        <w:t>ARREMATANTE</w:t>
      </w:r>
      <w:r w:rsidRPr="00C76765">
        <w:rPr>
          <w:sz w:val="22"/>
        </w:rPr>
        <w:t xml:space="preserve">, pela veracidade das informações veiculadas e pela transação de venda e compra.  </w:t>
      </w:r>
    </w:p>
    <w:p w14:paraId="054A51BB" w14:textId="77777777" w:rsidR="005C17D7" w:rsidRPr="00C76765" w:rsidRDefault="00253F04" w:rsidP="004969DD">
      <w:pPr>
        <w:spacing w:after="64"/>
        <w:ind w:left="0" w:firstLine="0"/>
        <w:rPr>
          <w:sz w:val="22"/>
        </w:rPr>
      </w:pPr>
      <w:r w:rsidRPr="00C76765">
        <w:rPr>
          <w:b/>
          <w:sz w:val="22"/>
        </w:rPr>
        <w:t>1</w:t>
      </w:r>
      <w:r w:rsidR="002518CA" w:rsidRPr="00C76765">
        <w:rPr>
          <w:b/>
          <w:sz w:val="22"/>
        </w:rPr>
        <w:t>9</w:t>
      </w:r>
      <w:r w:rsidRPr="00C76765">
        <w:rPr>
          <w:b/>
          <w:sz w:val="22"/>
        </w:rPr>
        <w:t>.5</w:t>
      </w:r>
      <w:r w:rsidRPr="00C76765">
        <w:rPr>
          <w:rFonts w:eastAsia="Arial" w:cs="Arial"/>
          <w:b/>
          <w:sz w:val="22"/>
        </w:rPr>
        <w:t xml:space="preserve"> </w:t>
      </w:r>
      <w:r w:rsidRPr="00C76765">
        <w:rPr>
          <w:sz w:val="22"/>
        </w:rPr>
        <w:t xml:space="preserve">O leiloeiro, a seu exclusivo critério, poderá cancelar qualquer lance, sempre que não for possível autenticar a identidade do interessado, ou caso este venha a descumprir o presente Edital do Leilão. </w:t>
      </w:r>
    </w:p>
    <w:p w14:paraId="653A8D5A" w14:textId="6193FC7E" w:rsidR="008F1F34" w:rsidRPr="00C76765" w:rsidRDefault="00253F04" w:rsidP="004969DD">
      <w:pPr>
        <w:spacing w:after="64"/>
        <w:ind w:left="0" w:firstLine="0"/>
        <w:rPr>
          <w:sz w:val="22"/>
        </w:rPr>
      </w:pPr>
      <w:r w:rsidRPr="00C76765">
        <w:rPr>
          <w:b/>
          <w:sz w:val="22"/>
        </w:rPr>
        <w:t>1</w:t>
      </w:r>
      <w:r w:rsidR="002518CA" w:rsidRPr="00C76765">
        <w:rPr>
          <w:b/>
          <w:sz w:val="22"/>
        </w:rPr>
        <w:t>9</w:t>
      </w:r>
      <w:r w:rsidRPr="00C76765">
        <w:rPr>
          <w:b/>
          <w:sz w:val="22"/>
        </w:rPr>
        <w:t>.6</w:t>
      </w:r>
      <w:r w:rsidRPr="00C76765">
        <w:rPr>
          <w:rFonts w:eastAsia="Arial" w:cs="Arial"/>
          <w:b/>
          <w:sz w:val="22"/>
        </w:rPr>
        <w:t xml:space="preserve"> </w:t>
      </w:r>
      <w:r w:rsidRPr="00C76765">
        <w:rPr>
          <w:sz w:val="22"/>
        </w:rPr>
        <w:t xml:space="preserve">O interessado responderá civil e criminalmente pelo uso de equipamento, programa ou procedimento que possa interferir no funcionamento do leilão. </w:t>
      </w:r>
    </w:p>
    <w:p w14:paraId="124D91C9" w14:textId="66FD7124" w:rsidR="008F1F34" w:rsidRPr="00C76765" w:rsidRDefault="00253F04" w:rsidP="004969DD">
      <w:pPr>
        <w:spacing w:after="31"/>
        <w:ind w:left="0" w:firstLine="0"/>
        <w:rPr>
          <w:sz w:val="22"/>
        </w:rPr>
      </w:pPr>
      <w:r w:rsidRPr="00C76765">
        <w:rPr>
          <w:b/>
          <w:sz w:val="22"/>
        </w:rPr>
        <w:t>1</w:t>
      </w:r>
      <w:r w:rsidR="002518CA" w:rsidRPr="00C76765">
        <w:rPr>
          <w:b/>
          <w:sz w:val="22"/>
        </w:rPr>
        <w:t>9</w:t>
      </w:r>
      <w:r w:rsidRPr="00C76765">
        <w:rPr>
          <w:b/>
          <w:sz w:val="22"/>
        </w:rPr>
        <w:t>.7</w:t>
      </w:r>
      <w:r w:rsidRPr="00C76765">
        <w:rPr>
          <w:rFonts w:eastAsia="Arial" w:cs="Arial"/>
          <w:b/>
          <w:sz w:val="22"/>
        </w:rPr>
        <w:t xml:space="preserve"> </w:t>
      </w:r>
      <w:r w:rsidRPr="00C76765">
        <w:rPr>
          <w:sz w:val="22"/>
        </w:rPr>
        <w:t xml:space="preserve">O leiloeiro poderá, a qualquer momento e a seu livre arbítrio, acrescentar, extinguir ou alterar alguns ou todos os serviços disponíveis no site/edital do leilão. </w:t>
      </w:r>
    </w:p>
    <w:p w14:paraId="67FD8E5A" w14:textId="77777777" w:rsidR="008F55D6" w:rsidRPr="00C76765" w:rsidRDefault="00253F04" w:rsidP="004969DD">
      <w:pPr>
        <w:ind w:left="0" w:firstLine="0"/>
        <w:rPr>
          <w:sz w:val="22"/>
        </w:rPr>
      </w:pPr>
      <w:r w:rsidRPr="00C76765">
        <w:rPr>
          <w:b/>
          <w:sz w:val="22"/>
        </w:rPr>
        <w:t>1</w:t>
      </w:r>
      <w:r w:rsidR="002518CA" w:rsidRPr="00C76765">
        <w:rPr>
          <w:b/>
          <w:sz w:val="22"/>
        </w:rPr>
        <w:t>9</w:t>
      </w:r>
      <w:r w:rsidRPr="00C76765">
        <w:rPr>
          <w:b/>
          <w:sz w:val="22"/>
        </w:rPr>
        <w:t>.8</w:t>
      </w:r>
      <w:r w:rsidRPr="00C76765">
        <w:rPr>
          <w:rFonts w:eastAsia="Arial" w:cs="Arial"/>
          <w:b/>
          <w:sz w:val="22"/>
        </w:rPr>
        <w:t xml:space="preserve"> </w:t>
      </w:r>
      <w:r w:rsidRPr="00C76765">
        <w:rPr>
          <w:sz w:val="22"/>
        </w:rPr>
        <w:t xml:space="preserve">O interessado declara estar ciente e de acordo com os termos constantes deste Edital do Leilão. </w:t>
      </w:r>
    </w:p>
    <w:p w14:paraId="0BFC1BA4" w14:textId="263E049B" w:rsidR="00790047" w:rsidRPr="00C76765" w:rsidRDefault="00790047" w:rsidP="004969DD">
      <w:pPr>
        <w:ind w:left="0" w:firstLine="0"/>
        <w:rPr>
          <w:sz w:val="22"/>
        </w:rPr>
      </w:pPr>
      <w:r w:rsidRPr="00C76765">
        <w:rPr>
          <w:b/>
          <w:sz w:val="22"/>
        </w:rPr>
        <w:t>19.9</w:t>
      </w:r>
      <w:r w:rsidRPr="00C76765">
        <w:rPr>
          <w:sz w:val="22"/>
        </w:rPr>
        <w:t xml:space="preserve"> Este edital será regido pela legislação brasileira em vigor, ficando desde já eleito o Foro Central da Cidade de São Paulo/SP, como competente para dirimir toda e qualquer questão oriunda do seu cumprimento.</w:t>
      </w:r>
    </w:p>
    <w:p w14:paraId="44DE8890" w14:textId="6BC7CA16" w:rsidR="008F1F34" w:rsidRPr="00C76765" w:rsidRDefault="00253F04" w:rsidP="004969DD">
      <w:pPr>
        <w:ind w:left="0" w:firstLine="0"/>
        <w:rPr>
          <w:sz w:val="22"/>
        </w:rPr>
      </w:pPr>
      <w:r w:rsidRPr="00C76765">
        <w:rPr>
          <w:b/>
          <w:sz w:val="22"/>
        </w:rPr>
        <w:t>1</w:t>
      </w:r>
      <w:r w:rsidR="002518CA" w:rsidRPr="00C76765">
        <w:rPr>
          <w:b/>
          <w:sz w:val="22"/>
        </w:rPr>
        <w:t>9</w:t>
      </w:r>
      <w:r w:rsidRPr="00C76765">
        <w:rPr>
          <w:b/>
          <w:sz w:val="22"/>
        </w:rPr>
        <w:t>.</w:t>
      </w:r>
      <w:r w:rsidR="00790047" w:rsidRPr="00C76765">
        <w:rPr>
          <w:b/>
          <w:sz w:val="22"/>
        </w:rPr>
        <w:t>10</w:t>
      </w:r>
      <w:r w:rsidRPr="00C76765">
        <w:rPr>
          <w:rFonts w:eastAsia="Arial" w:cs="Arial"/>
          <w:b/>
          <w:sz w:val="22"/>
        </w:rPr>
        <w:t xml:space="preserve"> </w:t>
      </w:r>
      <w:r w:rsidRPr="00C76765">
        <w:rPr>
          <w:sz w:val="22"/>
        </w:rPr>
        <w:t xml:space="preserve">As demais condições obedecerão ao que regula o Decreto n° 21.981 de 19 de outubro de 1.932, com as alterações introduzidas pelo Decreto n° 22.427 de 1° de fevereiro de 1.933, que regula a profissão de Leiloeiro Oficial. </w:t>
      </w:r>
    </w:p>
    <w:p w14:paraId="2829CD29" w14:textId="77777777" w:rsidR="008F1F34" w:rsidRPr="00C76765" w:rsidRDefault="00253F04" w:rsidP="004969DD">
      <w:pPr>
        <w:spacing w:after="26" w:line="259" w:lineRule="auto"/>
        <w:ind w:left="0" w:firstLine="0"/>
        <w:rPr>
          <w:sz w:val="22"/>
        </w:rPr>
      </w:pPr>
      <w:r w:rsidRPr="00C76765">
        <w:rPr>
          <w:b/>
          <w:sz w:val="22"/>
        </w:rPr>
        <w:t xml:space="preserve">  </w:t>
      </w:r>
    </w:p>
    <w:p w14:paraId="66B0775B" w14:textId="77777777" w:rsidR="008F1F34" w:rsidRPr="00C76765" w:rsidRDefault="00253F04" w:rsidP="004969DD">
      <w:pPr>
        <w:spacing w:after="0" w:line="259" w:lineRule="auto"/>
        <w:ind w:left="0" w:firstLine="0"/>
        <w:rPr>
          <w:sz w:val="22"/>
        </w:rPr>
      </w:pPr>
      <w:r w:rsidRPr="00C76765">
        <w:rPr>
          <w:rFonts w:eastAsia="Calibri" w:cs="Calibri"/>
          <w:sz w:val="22"/>
        </w:rPr>
        <w:t xml:space="preserve"> </w:t>
      </w:r>
      <w:r w:rsidRPr="00C76765">
        <w:rPr>
          <w:rFonts w:eastAsia="Calibri" w:cs="Calibri"/>
          <w:sz w:val="22"/>
        </w:rPr>
        <w:tab/>
      </w:r>
      <w:r w:rsidRPr="00C76765">
        <w:rPr>
          <w:b/>
          <w:sz w:val="22"/>
        </w:rPr>
        <w:t xml:space="preserve"> </w:t>
      </w:r>
      <w:r w:rsidRPr="00C76765">
        <w:rPr>
          <w:sz w:val="22"/>
        </w:rPr>
        <w:br w:type="page"/>
      </w:r>
    </w:p>
    <w:p w14:paraId="18AC4A08" w14:textId="77777777" w:rsidR="008F1F34" w:rsidRPr="00C76765" w:rsidRDefault="00253F04" w:rsidP="004969DD">
      <w:pPr>
        <w:spacing w:after="9" w:line="267" w:lineRule="auto"/>
        <w:ind w:left="0" w:right="4" w:firstLine="0"/>
        <w:rPr>
          <w:sz w:val="22"/>
        </w:rPr>
      </w:pPr>
      <w:r w:rsidRPr="00C76765">
        <w:rPr>
          <w:b/>
          <w:sz w:val="22"/>
        </w:rPr>
        <w:lastRenderedPageBreak/>
        <w:t xml:space="preserve">ANEXO 01 - RELAÇÃO DE DOCUMENTOS </w:t>
      </w:r>
    </w:p>
    <w:p w14:paraId="24A0E143" w14:textId="77777777" w:rsidR="008F1F34" w:rsidRPr="00C76765" w:rsidRDefault="00253F04" w:rsidP="004969DD">
      <w:pPr>
        <w:spacing w:after="176" w:line="259" w:lineRule="auto"/>
        <w:ind w:left="0" w:firstLine="0"/>
        <w:rPr>
          <w:sz w:val="22"/>
        </w:rPr>
      </w:pPr>
      <w:r w:rsidRPr="00C76765">
        <w:rPr>
          <w:b/>
          <w:color w:val="002060"/>
          <w:sz w:val="22"/>
        </w:rPr>
        <w:t xml:space="preserve"> </w:t>
      </w:r>
    </w:p>
    <w:p w14:paraId="4AEE7E56" w14:textId="77777777" w:rsidR="008F1F34" w:rsidRPr="00C76765" w:rsidRDefault="00253F04" w:rsidP="004969DD">
      <w:pPr>
        <w:pStyle w:val="Ttulo1"/>
        <w:spacing w:after="179" w:line="259" w:lineRule="auto"/>
        <w:ind w:left="0" w:right="0" w:firstLine="0"/>
        <w:jc w:val="both"/>
        <w:rPr>
          <w:sz w:val="22"/>
        </w:rPr>
      </w:pPr>
      <w:r w:rsidRPr="00C76765">
        <w:rPr>
          <w:sz w:val="22"/>
        </w:rPr>
        <w:t xml:space="preserve">PESSOA FÍSICA </w:t>
      </w:r>
    </w:p>
    <w:p w14:paraId="3A718F85" w14:textId="77777777" w:rsidR="008F1F34" w:rsidRPr="00C76765" w:rsidRDefault="00253F04" w:rsidP="004969DD">
      <w:pPr>
        <w:ind w:left="0" w:firstLine="0"/>
        <w:rPr>
          <w:sz w:val="22"/>
        </w:rPr>
      </w:pPr>
      <w:r w:rsidRPr="00C76765">
        <w:rPr>
          <w:sz w:val="22"/>
        </w:rPr>
        <w:t xml:space="preserve">RG/RNE e CPF/MF, inclusive de seu cônjuge ou companheiro, quando for o caso;  </w:t>
      </w:r>
    </w:p>
    <w:p w14:paraId="319BB8D5" w14:textId="77777777" w:rsidR="008F1F34" w:rsidRPr="00C76765" w:rsidRDefault="00253F04" w:rsidP="004969DD">
      <w:pPr>
        <w:ind w:left="0" w:firstLine="0"/>
        <w:rPr>
          <w:sz w:val="22"/>
        </w:rPr>
      </w:pPr>
      <w:r w:rsidRPr="00C76765">
        <w:rPr>
          <w:sz w:val="22"/>
        </w:rPr>
        <w:t xml:space="preserve">Comprovante de residência, com prazo máximo de 3 meses dos representantes legais (conta de luz, água, telefone ou gás) </w:t>
      </w:r>
    </w:p>
    <w:p w14:paraId="424A0E39" w14:textId="1878A7DA" w:rsidR="00F63DEB" w:rsidRPr="00C76765" w:rsidRDefault="00253F04" w:rsidP="004969DD">
      <w:pPr>
        <w:ind w:left="0" w:firstLine="0"/>
        <w:rPr>
          <w:sz w:val="22"/>
        </w:rPr>
      </w:pPr>
      <w:r w:rsidRPr="00C76765">
        <w:rPr>
          <w:sz w:val="22"/>
        </w:rPr>
        <w:t>Certidão de casamento</w:t>
      </w:r>
      <w:r w:rsidR="00F63DEB" w:rsidRPr="00C76765">
        <w:rPr>
          <w:sz w:val="22"/>
        </w:rPr>
        <w:t xml:space="preserve">, </w:t>
      </w:r>
      <w:r w:rsidR="004D5386" w:rsidRPr="00C76765">
        <w:rPr>
          <w:sz w:val="22"/>
        </w:rPr>
        <w:t>com prazo máximo de 3 meses</w:t>
      </w:r>
      <w:r w:rsidR="004D5386">
        <w:rPr>
          <w:sz w:val="22"/>
        </w:rPr>
        <w:t>,</w:t>
      </w:r>
      <w:r w:rsidR="004D5386" w:rsidRPr="00C76765">
        <w:rPr>
          <w:sz w:val="22"/>
        </w:rPr>
        <w:t xml:space="preserve"> </w:t>
      </w:r>
      <w:r w:rsidR="00F63DEB" w:rsidRPr="00C76765">
        <w:rPr>
          <w:sz w:val="22"/>
        </w:rPr>
        <w:t>Escritura de União Estável</w:t>
      </w:r>
      <w:r w:rsidRPr="00C76765">
        <w:rPr>
          <w:sz w:val="22"/>
        </w:rPr>
        <w:t xml:space="preserve"> e pacto, se </w:t>
      </w:r>
      <w:r w:rsidR="00833F8E" w:rsidRPr="00C76765">
        <w:rPr>
          <w:sz w:val="22"/>
        </w:rPr>
        <w:t>casado ou divorciado</w:t>
      </w:r>
      <w:r w:rsidRPr="00C76765">
        <w:rPr>
          <w:sz w:val="22"/>
        </w:rPr>
        <w:t xml:space="preserve">;  </w:t>
      </w:r>
    </w:p>
    <w:p w14:paraId="540D5406" w14:textId="1C94D4BD" w:rsidR="00833F8E" w:rsidRPr="00C76765" w:rsidRDefault="00833F8E" w:rsidP="004969DD">
      <w:pPr>
        <w:ind w:left="0" w:firstLine="0"/>
        <w:rPr>
          <w:sz w:val="22"/>
        </w:rPr>
      </w:pPr>
      <w:r w:rsidRPr="00C76765">
        <w:rPr>
          <w:sz w:val="22"/>
        </w:rPr>
        <w:t xml:space="preserve">Certidão de nascimento, </w:t>
      </w:r>
      <w:r w:rsidR="004D5386" w:rsidRPr="00C76765">
        <w:rPr>
          <w:sz w:val="22"/>
        </w:rPr>
        <w:t>com prazo máximo de 3 meses</w:t>
      </w:r>
      <w:r w:rsidR="004D5386">
        <w:rPr>
          <w:sz w:val="22"/>
        </w:rPr>
        <w:t xml:space="preserve">, </w:t>
      </w:r>
      <w:r w:rsidRPr="00C76765">
        <w:rPr>
          <w:sz w:val="22"/>
        </w:rPr>
        <w:t>se solteiro for;</w:t>
      </w:r>
    </w:p>
    <w:p w14:paraId="0E3E49D7" w14:textId="77777777" w:rsidR="00833F8E" w:rsidRPr="00C76765" w:rsidRDefault="00253F04" w:rsidP="004969DD">
      <w:pPr>
        <w:ind w:left="0" w:firstLine="0"/>
        <w:rPr>
          <w:sz w:val="22"/>
        </w:rPr>
      </w:pPr>
      <w:r w:rsidRPr="00C76765">
        <w:rPr>
          <w:sz w:val="22"/>
        </w:rPr>
        <w:t xml:space="preserve">Declaração completa do Imposto de Renda, acompanhada do respectivo recibo; </w:t>
      </w:r>
    </w:p>
    <w:p w14:paraId="529834AB" w14:textId="492D20BF" w:rsidR="008F1F34" w:rsidRDefault="00253F04" w:rsidP="004969DD">
      <w:pPr>
        <w:ind w:left="0" w:firstLine="0"/>
        <w:rPr>
          <w:sz w:val="22"/>
        </w:rPr>
      </w:pPr>
      <w:r w:rsidRPr="00C76765">
        <w:rPr>
          <w:sz w:val="22"/>
        </w:rPr>
        <w:t xml:space="preserve">Comprovante de permanência legal e definitiva no país, se estrangeiro. </w:t>
      </w:r>
    </w:p>
    <w:p w14:paraId="71E53279" w14:textId="14836F81" w:rsidR="004D5386" w:rsidRDefault="004D5386" w:rsidP="004969DD">
      <w:pPr>
        <w:ind w:left="0" w:firstLine="0"/>
        <w:rPr>
          <w:sz w:val="22"/>
        </w:rPr>
      </w:pPr>
      <w:r>
        <w:rPr>
          <w:sz w:val="22"/>
        </w:rPr>
        <w:t>E-mail</w:t>
      </w:r>
      <w:r w:rsidR="006F6684">
        <w:rPr>
          <w:sz w:val="22"/>
        </w:rPr>
        <w:t xml:space="preserve"> e t</w:t>
      </w:r>
      <w:r>
        <w:rPr>
          <w:sz w:val="22"/>
        </w:rPr>
        <w:t>elefone</w:t>
      </w:r>
    </w:p>
    <w:p w14:paraId="40E03D5F" w14:textId="58EA576E" w:rsidR="006F6684" w:rsidRPr="00C76765" w:rsidRDefault="006F6684" w:rsidP="004969DD">
      <w:pPr>
        <w:ind w:left="0" w:firstLine="0"/>
        <w:rPr>
          <w:sz w:val="22"/>
        </w:rPr>
      </w:pPr>
      <w:r>
        <w:rPr>
          <w:sz w:val="22"/>
        </w:rPr>
        <w:t>Comprovante bancário com indicação de agência e conta de sua titularidade</w:t>
      </w:r>
    </w:p>
    <w:p w14:paraId="34296D19" w14:textId="77777777" w:rsidR="008F1F34" w:rsidRPr="00C76765" w:rsidRDefault="00253F04" w:rsidP="004969DD">
      <w:pPr>
        <w:spacing w:after="18" w:line="259" w:lineRule="auto"/>
        <w:ind w:left="0" w:firstLine="0"/>
        <w:rPr>
          <w:sz w:val="22"/>
        </w:rPr>
      </w:pPr>
      <w:r w:rsidRPr="00C76765">
        <w:rPr>
          <w:sz w:val="22"/>
        </w:rPr>
        <w:t xml:space="preserve"> </w:t>
      </w:r>
    </w:p>
    <w:p w14:paraId="344B1DEB" w14:textId="77777777" w:rsidR="008F1F34" w:rsidRPr="00C76765" w:rsidRDefault="00253F04" w:rsidP="004969DD">
      <w:pPr>
        <w:pStyle w:val="Ttulo1"/>
        <w:spacing w:after="179" w:line="259" w:lineRule="auto"/>
        <w:ind w:left="0" w:right="0" w:firstLine="0"/>
        <w:jc w:val="both"/>
        <w:rPr>
          <w:sz w:val="22"/>
        </w:rPr>
      </w:pPr>
      <w:r w:rsidRPr="00C76765">
        <w:rPr>
          <w:sz w:val="22"/>
        </w:rPr>
        <w:t xml:space="preserve">PESSOA JURÍDICA </w:t>
      </w:r>
    </w:p>
    <w:p w14:paraId="40C77EF0" w14:textId="77777777" w:rsidR="008F1F34" w:rsidRPr="00C76765" w:rsidRDefault="00253F04" w:rsidP="004969DD">
      <w:pPr>
        <w:ind w:left="0" w:firstLine="0"/>
        <w:rPr>
          <w:sz w:val="22"/>
        </w:rPr>
      </w:pPr>
      <w:r w:rsidRPr="00C76765">
        <w:rPr>
          <w:sz w:val="22"/>
        </w:rPr>
        <w:t xml:space="preserve">CNPJ/MF;  </w:t>
      </w:r>
    </w:p>
    <w:p w14:paraId="405D8A5D" w14:textId="3A93083F" w:rsidR="008F1F34" w:rsidRPr="00C76765" w:rsidRDefault="00253F04" w:rsidP="004969DD">
      <w:pPr>
        <w:ind w:left="0" w:firstLine="0"/>
        <w:rPr>
          <w:sz w:val="22"/>
        </w:rPr>
      </w:pPr>
      <w:r w:rsidRPr="00C76765">
        <w:rPr>
          <w:sz w:val="22"/>
        </w:rPr>
        <w:t xml:space="preserve">Ato constitutivo da sociedade e sua última alteração;  </w:t>
      </w:r>
    </w:p>
    <w:p w14:paraId="35B01E1F" w14:textId="4B5A0B78" w:rsidR="00833F8E" w:rsidRPr="00C76765" w:rsidRDefault="00833F8E" w:rsidP="004969DD">
      <w:pPr>
        <w:ind w:left="0" w:firstLine="0"/>
        <w:rPr>
          <w:sz w:val="22"/>
        </w:rPr>
      </w:pPr>
      <w:r w:rsidRPr="00C76765">
        <w:rPr>
          <w:sz w:val="22"/>
        </w:rPr>
        <w:t>Certidão simplificada, emitida nos últimos 30 dias</w:t>
      </w:r>
    </w:p>
    <w:p w14:paraId="5F91EF12" w14:textId="77777777" w:rsidR="008F1F34" w:rsidRPr="00C76765" w:rsidRDefault="00253F04" w:rsidP="004969DD">
      <w:pPr>
        <w:ind w:left="0" w:firstLine="0"/>
        <w:rPr>
          <w:sz w:val="22"/>
        </w:rPr>
      </w:pPr>
      <w:r w:rsidRPr="00C76765">
        <w:rPr>
          <w:sz w:val="22"/>
        </w:rPr>
        <w:t xml:space="preserve">Prova de representação;  </w:t>
      </w:r>
    </w:p>
    <w:p w14:paraId="7C8D64D8" w14:textId="77777777" w:rsidR="008F1F34" w:rsidRPr="00C76765" w:rsidRDefault="00253F04" w:rsidP="004969DD">
      <w:pPr>
        <w:ind w:left="0" w:firstLine="0"/>
        <w:rPr>
          <w:sz w:val="22"/>
        </w:rPr>
      </w:pPr>
      <w:r w:rsidRPr="00C76765">
        <w:rPr>
          <w:sz w:val="22"/>
        </w:rPr>
        <w:t xml:space="preserve">Declaração completa do Imposto de Renda, acompanhada do respectivo recibo;  </w:t>
      </w:r>
    </w:p>
    <w:p w14:paraId="5762B478" w14:textId="77777777" w:rsidR="008F1F34" w:rsidRPr="00C76765" w:rsidRDefault="00253F04" w:rsidP="004969DD">
      <w:pPr>
        <w:ind w:left="0" w:firstLine="0"/>
        <w:rPr>
          <w:sz w:val="22"/>
        </w:rPr>
      </w:pPr>
      <w:r w:rsidRPr="00C76765">
        <w:rPr>
          <w:sz w:val="22"/>
        </w:rPr>
        <w:t>RG/RNE e CPF/MF do(s) seu(s) representante(s) legal(</w:t>
      </w:r>
      <w:proofErr w:type="spellStart"/>
      <w:r w:rsidRPr="00C76765">
        <w:rPr>
          <w:sz w:val="22"/>
        </w:rPr>
        <w:t>is</w:t>
      </w:r>
      <w:proofErr w:type="spellEnd"/>
      <w:r w:rsidRPr="00C76765">
        <w:rPr>
          <w:sz w:val="22"/>
        </w:rPr>
        <w:t xml:space="preserve">), inclusive de seu cônjuge ou companheiro, quando for o caso;  </w:t>
      </w:r>
    </w:p>
    <w:p w14:paraId="45973F93" w14:textId="0BEE04F1" w:rsidR="006F6684" w:rsidRPr="00C76765" w:rsidRDefault="006F6684" w:rsidP="006F6684">
      <w:pPr>
        <w:ind w:left="0" w:firstLine="0"/>
        <w:rPr>
          <w:sz w:val="22"/>
        </w:rPr>
      </w:pPr>
      <w:r w:rsidRPr="00C76765">
        <w:rPr>
          <w:sz w:val="22"/>
        </w:rPr>
        <w:t>Certidão de casamento, com prazo máximo de 3 meses</w:t>
      </w:r>
      <w:r>
        <w:rPr>
          <w:sz w:val="22"/>
        </w:rPr>
        <w:t>,</w:t>
      </w:r>
      <w:r w:rsidRPr="00C76765">
        <w:rPr>
          <w:sz w:val="22"/>
        </w:rPr>
        <w:t xml:space="preserve"> Escritura de União Estável e pacto, se casado ou divorciado</w:t>
      </w:r>
      <w:r>
        <w:rPr>
          <w:sz w:val="22"/>
        </w:rPr>
        <w:t xml:space="preserve"> for o representante legal</w:t>
      </w:r>
      <w:r w:rsidRPr="00C76765">
        <w:rPr>
          <w:sz w:val="22"/>
        </w:rPr>
        <w:t xml:space="preserve">;  </w:t>
      </w:r>
    </w:p>
    <w:p w14:paraId="566ED673" w14:textId="30B38C18" w:rsidR="006F6684" w:rsidRPr="00C76765" w:rsidRDefault="006F6684" w:rsidP="006F6684">
      <w:pPr>
        <w:ind w:left="0" w:firstLine="0"/>
        <w:rPr>
          <w:sz w:val="22"/>
        </w:rPr>
      </w:pPr>
      <w:r w:rsidRPr="00C76765">
        <w:rPr>
          <w:sz w:val="22"/>
        </w:rPr>
        <w:t>Certidão de nascimento, com prazo máximo de 3 meses</w:t>
      </w:r>
      <w:r>
        <w:rPr>
          <w:sz w:val="22"/>
        </w:rPr>
        <w:t xml:space="preserve">, </w:t>
      </w:r>
      <w:r w:rsidRPr="00C76765">
        <w:rPr>
          <w:sz w:val="22"/>
        </w:rPr>
        <w:t>se solteiro for</w:t>
      </w:r>
      <w:r>
        <w:rPr>
          <w:sz w:val="22"/>
        </w:rPr>
        <w:t xml:space="preserve"> o representante legal</w:t>
      </w:r>
      <w:r w:rsidRPr="00C76765">
        <w:rPr>
          <w:sz w:val="22"/>
        </w:rPr>
        <w:t>;</w:t>
      </w:r>
    </w:p>
    <w:p w14:paraId="512C9F2B" w14:textId="77777777" w:rsidR="008F1F34" w:rsidRDefault="00253F04" w:rsidP="004969DD">
      <w:pPr>
        <w:ind w:left="0" w:firstLine="0"/>
        <w:rPr>
          <w:sz w:val="22"/>
        </w:rPr>
      </w:pPr>
      <w:r w:rsidRPr="00C76765">
        <w:rPr>
          <w:sz w:val="22"/>
        </w:rPr>
        <w:t xml:space="preserve">Comprovante de residência, com prazo máximo de 3 meses dos representantes legais (conta de luz, água, telefone ou gás). </w:t>
      </w:r>
    </w:p>
    <w:p w14:paraId="53F85F76" w14:textId="52082C6A" w:rsidR="006F6684" w:rsidRDefault="006F6684" w:rsidP="006F6684">
      <w:pPr>
        <w:ind w:left="0" w:firstLine="0"/>
        <w:rPr>
          <w:sz w:val="22"/>
        </w:rPr>
      </w:pPr>
      <w:r>
        <w:rPr>
          <w:sz w:val="22"/>
        </w:rPr>
        <w:t>E-mail e telefone do representante legal</w:t>
      </w:r>
    </w:p>
    <w:p w14:paraId="7C918DBC" w14:textId="77777777" w:rsidR="006F6684" w:rsidRPr="00C76765" w:rsidRDefault="006F6684" w:rsidP="006F6684">
      <w:pPr>
        <w:ind w:left="0" w:firstLine="0"/>
        <w:rPr>
          <w:sz w:val="22"/>
        </w:rPr>
      </w:pPr>
      <w:r>
        <w:rPr>
          <w:sz w:val="22"/>
        </w:rPr>
        <w:t>Comprovante bancário com indicação de agência e conta de sua titularidade</w:t>
      </w:r>
    </w:p>
    <w:p w14:paraId="0AC9494D" w14:textId="77777777" w:rsidR="006F6684" w:rsidRPr="00C76765" w:rsidRDefault="006F6684" w:rsidP="004969DD">
      <w:pPr>
        <w:ind w:left="0" w:firstLine="0"/>
        <w:rPr>
          <w:sz w:val="22"/>
        </w:rPr>
      </w:pPr>
    </w:p>
    <w:p w14:paraId="37E307B8" w14:textId="77777777" w:rsidR="008F1F34" w:rsidRPr="00C76765" w:rsidRDefault="00253F04" w:rsidP="004969DD">
      <w:pPr>
        <w:spacing w:after="18" w:line="259" w:lineRule="auto"/>
        <w:ind w:left="0" w:firstLine="0"/>
        <w:rPr>
          <w:sz w:val="22"/>
        </w:rPr>
      </w:pPr>
      <w:r w:rsidRPr="00C76765">
        <w:rPr>
          <w:sz w:val="22"/>
        </w:rPr>
        <w:t xml:space="preserve"> </w:t>
      </w:r>
    </w:p>
    <w:p w14:paraId="1BABEDA5" w14:textId="77777777" w:rsidR="008F1F34" w:rsidRPr="00C76765" w:rsidRDefault="00253F04" w:rsidP="004969DD">
      <w:pPr>
        <w:spacing w:after="16" w:line="259" w:lineRule="auto"/>
        <w:ind w:left="0" w:firstLine="0"/>
        <w:rPr>
          <w:sz w:val="22"/>
        </w:rPr>
      </w:pPr>
      <w:r w:rsidRPr="00C76765">
        <w:rPr>
          <w:sz w:val="22"/>
        </w:rPr>
        <w:t xml:space="preserve"> </w:t>
      </w:r>
    </w:p>
    <w:p w14:paraId="5954CED9" w14:textId="4BC26E22" w:rsidR="008F1F34" w:rsidRPr="00C76765" w:rsidRDefault="00253F04" w:rsidP="006F6684">
      <w:pPr>
        <w:spacing w:after="18" w:line="259" w:lineRule="auto"/>
        <w:ind w:left="0" w:firstLine="0"/>
        <w:rPr>
          <w:sz w:val="22"/>
        </w:rPr>
      </w:pPr>
      <w:r w:rsidRPr="00C76765">
        <w:rPr>
          <w:sz w:val="22"/>
        </w:rPr>
        <w:t xml:space="preserve"> </w:t>
      </w:r>
    </w:p>
    <w:p w14:paraId="25903220" w14:textId="77777777" w:rsidR="008F1F34" w:rsidRPr="00C76765" w:rsidRDefault="00253F04" w:rsidP="004969DD">
      <w:pPr>
        <w:spacing w:after="176" w:line="259" w:lineRule="auto"/>
        <w:ind w:left="0" w:firstLine="0"/>
        <w:rPr>
          <w:sz w:val="22"/>
        </w:rPr>
      </w:pPr>
      <w:r w:rsidRPr="00C76765">
        <w:rPr>
          <w:sz w:val="22"/>
        </w:rPr>
        <w:t xml:space="preserve"> </w:t>
      </w:r>
    </w:p>
    <w:p w14:paraId="27DFC08E" w14:textId="77777777" w:rsidR="008F1F34" w:rsidRPr="00C76765" w:rsidRDefault="00253F04" w:rsidP="004969DD">
      <w:pPr>
        <w:spacing w:after="179" w:line="259" w:lineRule="auto"/>
        <w:ind w:left="0" w:firstLine="0"/>
        <w:rPr>
          <w:sz w:val="22"/>
        </w:rPr>
      </w:pPr>
      <w:r w:rsidRPr="00C76765">
        <w:rPr>
          <w:sz w:val="22"/>
        </w:rPr>
        <w:t xml:space="preserve"> </w:t>
      </w:r>
    </w:p>
    <w:p w14:paraId="4DEAD3A3" w14:textId="77777777" w:rsidR="008F1F34" w:rsidRPr="00C76765" w:rsidRDefault="00253F04" w:rsidP="004969DD">
      <w:pPr>
        <w:spacing w:after="177" w:line="259" w:lineRule="auto"/>
        <w:ind w:left="0" w:firstLine="0"/>
        <w:rPr>
          <w:sz w:val="22"/>
        </w:rPr>
      </w:pPr>
      <w:r w:rsidRPr="00C76765">
        <w:rPr>
          <w:sz w:val="22"/>
        </w:rPr>
        <w:t xml:space="preserve"> </w:t>
      </w:r>
    </w:p>
    <w:p w14:paraId="44C5FC11" w14:textId="77777777" w:rsidR="008F1F34" w:rsidRPr="00C76765" w:rsidRDefault="00253F04" w:rsidP="004969DD">
      <w:pPr>
        <w:spacing w:after="179" w:line="259" w:lineRule="auto"/>
        <w:ind w:left="0" w:firstLine="0"/>
        <w:rPr>
          <w:sz w:val="22"/>
        </w:rPr>
      </w:pPr>
      <w:r w:rsidRPr="00C76765">
        <w:rPr>
          <w:sz w:val="22"/>
        </w:rPr>
        <w:t xml:space="preserve"> </w:t>
      </w:r>
    </w:p>
    <w:p w14:paraId="7A63E892" w14:textId="77777777" w:rsidR="008F1F34" w:rsidRPr="00C76765" w:rsidRDefault="00253F04" w:rsidP="004969DD">
      <w:pPr>
        <w:spacing w:after="176" w:line="259" w:lineRule="auto"/>
        <w:ind w:left="0" w:firstLine="0"/>
        <w:rPr>
          <w:sz w:val="22"/>
        </w:rPr>
      </w:pPr>
      <w:r w:rsidRPr="00C76765">
        <w:rPr>
          <w:sz w:val="22"/>
        </w:rPr>
        <w:t xml:space="preserve"> </w:t>
      </w:r>
    </w:p>
    <w:p w14:paraId="65DE256B" w14:textId="77777777" w:rsidR="008F1F34" w:rsidRPr="00C76765" w:rsidRDefault="00253F04" w:rsidP="004969DD">
      <w:pPr>
        <w:spacing w:after="179" w:line="259" w:lineRule="auto"/>
        <w:ind w:left="0" w:firstLine="0"/>
        <w:rPr>
          <w:sz w:val="22"/>
        </w:rPr>
      </w:pPr>
      <w:r w:rsidRPr="00C76765">
        <w:rPr>
          <w:sz w:val="22"/>
        </w:rPr>
        <w:t xml:space="preserve"> </w:t>
      </w:r>
    </w:p>
    <w:p w14:paraId="164E67CB" w14:textId="77777777" w:rsidR="008F1F34" w:rsidRPr="00C76765" w:rsidRDefault="00253F04" w:rsidP="004969DD">
      <w:pPr>
        <w:spacing w:after="176" w:line="259" w:lineRule="auto"/>
        <w:ind w:left="0" w:firstLine="0"/>
        <w:rPr>
          <w:sz w:val="22"/>
        </w:rPr>
      </w:pPr>
      <w:r w:rsidRPr="00C76765">
        <w:rPr>
          <w:sz w:val="22"/>
        </w:rPr>
        <w:t xml:space="preserve"> </w:t>
      </w:r>
    </w:p>
    <w:p w14:paraId="48137A32" w14:textId="5718EC7C" w:rsidR="00176874" w:rsidRPr="00C76765" w:rsidRDefault="00253F04" w:rsidP="006F6684">
      <w:pPr>
        <w:spacing w:after="179" w:line="259" w:lineRule="auto"/>
        <w:ind w:left="0" w:firstLine="0"/>
        <w:rPr>
          <w:sz w:val="22"/>
        </w:rPr>
      </w:pPr>
      <w:r w:rsidRPr="00C76765">
        <w:rPr>
          <w:sz w:val="22"/>
        </w:rPr>
        <w:t xml:space="preserve"> </w:t>
      </w:r>
    </w:p>
    <w:p w14:paraId="701B277F" w14:textId="12D5AF98" w:rsidR="008F1F34" w:rsidRPr="00C76765" w:rsidRDefault="00253F04" w:rsidP="004969DD">
      <w:pPr>
        <w:spacing w:after="179" w:line="259" w:lineRule="auto"/>
        <w:ind w:left="0" w:firstLine="0"/>
        <w:rPr>
          <w:sz w:val="22"/>
        </w:rPr>
      </w:pPr>
      <w:r w:rsidRPr="00C76765">
        <w:rPr>
          <w:sz w:val="22"/>
        </w:rPr>
        <w:lastRenderedPageBreak/>
        <w:t xml:space="preserve"> </w:t>
      </w:r>
      <w:r w:rsidRPr="00C76765">
        <w:rPr>
          <w:b/>
          <w:sz w:val="22"/>
        </w:rPr>
        <w:t>ANEXO 02 – ATA DE ARREMATAÇÃO</w:t>
      </w:r>
    </w:p>
    <w:p w14:paraId="5CC71E48" w14:textId="546B05CF" w:rsidR="008F1F34" w:rsidRPr="00C76765" w:rsidRDefault="00253F04" w:rsidP="004969DD">
      <w:pPr>
        <w:pBdr>
          <w:top w:val="single" w:sz="8" w:space="0" w:color="000000"/>
          <w:left w:val="single" w:sz="8" w:space="0" w:color="000000"/>
          <w:bottom w:val="single" w:sz="8" w:space="0" w:color="000000"/>
          <w:right w:val="single" w:sz="8" w:space="0" w:color="000000"/>
        </w:pBdr>
        <w:shd w:val="clear" w:color="auto" w:fill="EDEDED"/>
        <w:spacing w:after="37" w:line="259" w:lineRule="auto"/>
        <w:ind w:left="0" w:right="3057" w:firstLine="0"/>
        <w:rPr>
          <w:sz w:val="22"/>
        </w:rPr>
      </w:pPr>
      <w:r w:rsidRPr="00C76765">
        <w:rPr>
          <w:b/>
          <w:sz w:val="22"/>
        </w:rPr>
        <w:t>ATA DE ARREMATAÇÃO DE IMÓVEL Nº00000000000</w:t>
      </w:r>
    </w:p>
    <w:p w14:paraId="5DE1A6C4" w14:textId="77777777" w:rsidR="008F1F34" w:rsidRPr="00C76765" w:rsidRDefault="00253F04" w:rsidP="004969DD">
      <w:pPr>
        <w:spacing w:after="0" w:line="259" w:lineRule="auto"/>
        <w:ind w:left="0" w:firstLine="0"/>
        <w:rPr>
          <w:sz w:val="22"/>
        </w:rPr>
      </w:pPr>
      <w:r w:rsidRPr="00C76765">
        <w:rPr>
          <w:sz w:val="22"/>
        </w:rPr>
        <w:t xml:space="preserve"> </w:t>
      </w:r>
    </w:p>
    <w:tbl>
      <w:tblPr>
        <w:tblStyle w:val="Tabelacomgrade1"/>
        <w:tblW w:w="9937" w:type="dxa"/>
        <w:tblInd w:w="-128" w:type="dxa"/>
        <w:tblCellMar>
          <w:top w:w="42" w:type="dxa"/>
          <w:left w:w="160" w:type="dxa"/>
          <w:right w:w="115" w:type="dxa"/>
        </w:tblCellMar>
        <w:tblLook w:val="04A0" w:firstRow="1" w:lastRow="0" w:firstColumn="1" w:lastColumn="0" w:noHBand="0" w:noVBand="1"/>
      </w:tblPr>
      <w:tblGrid>
        <w:gridCol w:w="1830"/>
        <w:gridCol w:w="962"/>
        <w:gridCol w:w="1112"/>
        <w:gridCol w:w="370"/>
        <w:gridCol w:w="1385"/>
        <w:gridCol w:w="2552"/>
        <w:gridCol w:w="1726"/>
      </w:tblGrid>
      <w:tr w:rsidR="008F1F34" w:rsidRPr="00C76765" w14:paraId="69C26498" w14:textId="77777777" w:rsidTr="00EE18C9">
        <w:trPr>
          <w:trHeight w:val="249"/>
        </w:trPr>
        <w:tc>
          <w:tcPr>
            <w:tcW w:w="1830" w:type="dxa"/>
            <w:tcBorders>
              <w:top w:val="single" w:sz="8" w:space="0" w:color="000000"/>
              <w:left w:val="single" w:sz="8" w:space="0" w:color="000000"/>
              <w:bottom w:val="single" w:sz="8" w:space="0" w:color="000000"/>
              <w:right w:val="nil"/>
            </w:tcBorders>
            <w:shd w:val="clear" w:color="auto" w:fill="EDEDED"/>
          </w:tcPr>
          <w:p w14:paraId="34C79BA6" w14:textId="77777777" w:rsidR="008F1F34" w:rsidRPr="00C76765" w:rsidRDefault="008F1F34" w:rsidP="004969DD">
            <w:pPr>
              <w:spacing w:after="160" w:line="259" w:lineRule="auto"/>
              <w:ind w:left="0" w:firstLine="0"/>
              <w:rPr>
                <w:sz w:val="22"/>
              </w:rPr>
            </w:pPr>
          </w:p>
        </w:tc>
        <w:tc>
          <w:tcPr>
            <w:tcW w:w="962" w:type="dxa"/>
            <w:tcBorders>
              <w:top w:val="single" w:sz="8" w:space="0" w:color="000000"/>
              <w:left w:val="nil"/>
              <w:bottom w:val="single" w:sz="8" w:space="0" w:color="000000"/>
              <w:right w:val="nil"/>
            </w:tcBorders>
            <w:shd w:val="clear" w:color="auto" w:fill="EDEDED"/>
          </w:tcPr>
          <w:p w14:paraId="68AAFF1A" w14:textId="77777777" w:rsidR="008F1F34" w:rsidRPr="00C76765" w:rsidRDefault="008F1F34" w:rsidP="004969DD">
            <w:pPr>
              <w:spacing w:after="160" w:line="259" w:lineRule="auto"/>
              <w:ind w:left="0" w:firstLine="0"/>
              <w:rPr>
                <w:sz w:val="22"/>
              </w:rPr>
            </w:pPr>
          </w:p>
        </w:tc>
        <w:tc>
          <w:tcPr>
            <w:tcW w:w="1112" w:type="dxa"/>
            <w:tcBorders>
              <w:top w:val="single" w:sz="8" w:space="0" w:color="000000"/>
              <w:left w:val="nil"/>
              <w:bottom w:val="single" w:sz="8" w:space="0" w:color="000000"/>
              <w:right w:val="nil"/>
            </w:tcBorders>
            <w:shd w:val="clear" w:color="auto" w:fill="EDEDED"/>
          </w:tcPr>
          <w:p w14:paraId="03097372" w14:textId="77777777" w:rsidR="008F1F34" w:rsidRPr="00C76765" w:rsidRDefault="008F1F34" w:rsidP="004969DD">
            <w:pPr>
              <w:spacing w:after="160" w:line="259" w:lineRule="auto"/>
              <w:ind w:left="0" w:firstLine="0"/>
              <w:rPr>
                <w:sz w:val="22"/>
              </w:rPr>
            </w:pPr>
          </w:p>
        </w:tc>
        <w:tc>
          <w:tcPr>
            <w:tcW w:w="370" w:type="dxa"/>
            <w:tcBorders>
              <w:top w:val="single" w:sz="8" w:space="0" w:color="000000"/>
              <w:left w:val="nil"/>
              <w:bottom w:val="single" w:sz="8" w:space="0" w:color="000000"/>
              <w:right w:val="nil"/>
            </w:tcBorders>
            <w:shd w:val="clear" w:color="auto" w:fill="EDEDED"/>
          </w:tcPr>
          <w:p w14:paraId="1C9E9E94" w14:textId="77777777" w:rsidR="008F1F34" w:rsidRPr="00C76765" w:rsidRDefault="008F1F34" w:rsidP="004969DD">
            <w:pPr>
              <w:spacing w:after="160" w:line="259" w:lineRule="auto"/>
              <w:ind w:left="0" w:firstLine="0"/>
              <w:rPr>
                <w:sz w:val="22"/>
              </w:rPr>
            </w:pPr>
          </w:p>
        </w:tc>
        <w:tc>
          <w:tcPr>
            <w:tcW w:w="1385" w:type="dxa"/>
            <w:tcBorders>
              <w:top w:val="single" w:sz="8" w:space="0" w:color="000000"/>
              <w:left w:val="nil"/>
              <w:bottom w:val="single" w:sz="8" w:space="0" w:color="000000"/>
              <w:right w:val="nil"/>
            </w:tcBorders>
            <w:shd w:val="clear" w:color="auto" w:fill="EDEDED"/>
          </w:tcPr>
          <w:p w14:paraId="0C365628" w14:textId="77777777" w:rsidR="008F1F34" w:rsidRPr="00C76765" w:rsidRDefault="00253F04" w:rsidP="004969DD">
            <w:pPr>
              <w:spacing w:after="0" w:line="259" w:lineRule="auto"/>
              <w:ind w:left="0" w:right="113" w:firstLine="0"/>
              <w:rPr>
                <w:sz w:val="22"/>
              </w:rPr>
            </w:pPr>
            <w:r w:rsidRPr="00C76765">
              <w:rPr>
                <w:b/>
                <w:sz w:val="22"/>
              </w:rPr>
              <w:t>LEILÃO</w:t>
            </w:r>
            <w:r w:rsidRPr="00C76765">
              <w:rPr>
                <w:sz w:val="22"/>
              </w:rPr>
              <w:t xml:space="preserve"> </w:t>
            </w:r>
          </w:p>
        </w:tc>
        <w:tc>
          <w:tcPr>
            <w:tcW w:w="2552" w:type="dxa"/>
            <w:tcBorders>
              <w:top w:val="single" w:sz="8" w:space="0" w:color="000000"/>
              <w:left w:val="nil"/>
              <w:bottom w:val="single" w:sz="8" w:space="0" w:color="000000"/>
              <w:right w:val="nil"/>
            </w:tcBorders>
            <w:shd w:val="clear" w:color="auto" w:fill="EDEDED"/>
          </w:tcPr>
          <w:p w14:paraId="1B940477" w14:textId="77777777" w:rsidR="008F1F34" w:rsidRPr="00C76765" w:rsidRDefault="008F1F34" w:rsidP="004969DD">
            <w:pPr>
              <w:spacing w:after="160" w:line="259" w:lineRule="auto"/>
              <w:ind w:left="0" w:firstLine="0"/>
              <w:rPr>
                <w:sz w:val="22"/>
              </w:rPr>
            </w:pPr>
          </w:p>
        </w:tc>
        <w:tc>
          <w:tcPr>
            <w:tcW w:w="1726" w:type="dxa"/>
            <w:tcBorders>
              <w:top w:val="single" w:sz="8" w:space="0" w:color="000000"/>
              <w:left w:val="nil"/>
              <w:bottom w:val="single" w:sz="8" w:space="0" w:color="000000"/>
              <w:right w:val="single" w:sz="8" w:space="0" w:color="000000"/>
            </w:tcBorders>
            <w:shd w:val="clear" w:color="auto" w:fill="EDEDED"/>
          </w:tcPr>
          <w:p w14:paraId="187C0B18" w14:textId="77777777" w:rsidR="008F1F34" w:rsidRPr="00C76765" w:rsidRDefault="008F1F34" w:rsidP="004969DD">
            <w:pPr>
              <w:spacing w:after="160" w:line="259" w:lineRule="auto"/>
              <w:ind w:left="0" w:firstLine="0"/>
              <w:rPr>
                <w:sz w:val="22"/>
              </w:rPr>
            </w:pPr>
          </w:p>
        </w:tc>
      </w:tr>
      <w:tr w:rsidR="008F1F34" w:rsidRPr="00C76765" w14:paraId="5CB563B3" w14:textId="77777777">
        <w:trPr>
          <w:trHeight w:val="464"/>
        </w:trPr>
        <w:tc>
          <w:tcPr>
            <w:tcW w:w="1830" w:type="dxa"/>
            <w:tcBorders>
              <w:top w:val="single" w:sz="8" w:space="0" w:color="000000"/>
              <w:left w:val="single" w:sz="8" w:space="0" w:color="000000"/>
              <w:bottom w:val="single" w:sz="8" w:space="0" w:color="000000"/>
              <w:right w:val="single" w:sz="8" w:space="0" w:color="000000"/>
            </w:tcBorders>
            <w:vAlign w:val="center"/>
          </w:tcPr>
          <w:p w14:paraId="619A02FE" w14:textId="77777777" w:rsidR="008F1F34" w:rsidRPr="00C76765" w:rsidRDefault="00253F04" w:rsidP="004969DD">
            <w:pPr>
              <w:spacing w:after="0" w:line="259" w:lineRule="auto"/>
              <w:ind w:left="0" w:firstLine="0"/>
              <w:rPr>
                <w:sz w:val="22"/>
              </w:rPr>
            </w:pPr>
            <w:r w:rsidRPr="00C76765">
              <w:rPr>
                <w:b/>
                <w:sz w:val="22"/>
              </w:rPr>
              <w:t>LEILOEIRO(A) OFICIAL</w:t>
            </w:r>
            <w:r w:rsidRPr="00C76765">
              <w:rPr>
                <w:sz w:val="22"/>
              </w:rPr>
              <w:t xml:space="preserve"> </w:t>
            </w:r>
          </w:p>
        </w:tc>
        <w:tc>
          <w:tcPr>
            <w:tcW w:w="962" w:type="dxa"/>
            <w:tcBorders>
              <w:top w:val="single" w:sz="8" w:space="0" w:color="000000"/>
              <w:left w:val="single" w:sz="8" w:space="0" w:color="000000"/>
              <w:bottom w:val="single" w:sz="8" w:space="0" w:color="000000"/>
              <w:right w:val="nil"/>
            </w:tcBorders>
          </w:tcPr>
          <w:p w14:paraId="6C71BA10" w14:textId="77777777" w:rsidR="008F1F34" w:rsidRPr="00C76765" w:rsidRDefault="00253F04" w:rsidP="004969DD">
            <w:pPr>
              <w:spacing w:after="0" w:line="259" w:lineRule="auto"/>
              <w:ind w:left="0" w:firstLine="0"/>
              <w:rPr>
                <w:sz w:val="22"/>
              </w:rPr>
            </w:pPr>
            <w:r w:rsidRPr="00C76765">
              <w:rPr>
                <w:sz w:val="22"/>
              </w:rPr>
              <w:t xml:space="preserve">[texto] </w:t>
            </w:r>
          </w:p>
        </w:tc>
        <w:tc>
          <w:tcPr>
            <w:tcW w:w="1112" w:type="dxa"/>
            <w:tcBorders>
              <w:top w:val="single" w:sz="8" w:space="0" w:color="000000"/>
              <w:left w:val="nil"/>
              <w:bottom w:val="single" w:sz="8" w:space="0" w:color="000000"/>
              <w:right w:val="nil"/>
            </w:tcBorders>
          </w:tcPr>
          <w:p w14:paraId="61FBF850" w14:textId="77777777" w:rsidR="008F1F34" w:rsidRPr="00C76765" w:rsidRDefault="008F1F34" w:rsidP="004969DD">
            <w:pPr>
              <w:spacing w:after="160" w:line="259" w:lineRule="auto"/>
              <w:ind w:left="0" w:firstLine="0"/>
              <w:rPr>
                <w:sz w:val="22"/>
              </w:rPr>
            </w:pPr>
          </w:p>
        </w:tc>
        <w:tc>
          <w:tcPr>
            <w:tcW w:w="370" w:type="dxa"/>
            <w:tcBorders>
              <w:top w:val="single" w:sz="8" w:space="0" w:color="000000"/>
              <w:left w:val="nil"/>
              <w:bottom w:val="single" w:sz="8" w:space="0" w:color="000000"/>
              <w:right w:val="nil"/>
            </w:tcBorders>
          </w:tcPr>
          <w:p w14:paraId="1A7202AF" w14:textId="77777777" w:rsidR="008F1F34" w:rsidRPr="00C76765" w:rsidRDefault="008F1F34" w:rsidP="004969DD">
            <w:pPr>
              <w:spacing w:after="160" w:line="259" w:lineRule="auto"/>
              <w:ind w:left="0" w:firstLine="0"/>
              <w:rPr>
                <w:sz w:val="22"/>
              </w:rPr>
            </w:pPr>
          </w:p>
        </w:tc>
        <w:tc>
          <w:tcPr>
            <w:tcW w:w="1385" w:type="dxa"/>
            <w:tcBorders>
              <w:top w:val="single" w:sz="8" w:space="0" w:color="000000"/>
              <w:left w:val="nil"/>
              <w:bottom w:val="single" w:sz="8" w:space="0" w:color="000000"/>
              <w:right w:val="single" w:sz="8" w:space="0" w:color="000000"/>
            </w:tcBorders>
          </w:tcPr>
          <w:p w14:paraId="22DDC373" w14:textId="77777777" w:rsidR="008F1F34" w:rsidRPr="00C76765" w:rsidRDefault="008F1F34" w:rsidP="004969DD">
            <w:pPr>
              <w:spacing w:after="160" w:line="259" w:lineRule="auto"/>
              <w:ind w:left="0" w:firstLine="0"/>
              <w:rPr>
                <w:sz w:val="22"/>
              </w:rPr>
            </w:pPr>
          </w:p>
        </w:tc>
        <w:tc>
          <w:tcPr>
            <w:tcW w:w="2552" w:type="dxa"/>
            <w:tcBorders>
              <w:top w:val="single" w:sz="8" w:space="0" w:color="000000"/>
              <w:left w:val="single" w:sz="8" w:space="0" w:color="000000"/>
              <w:bottom w:val="single" w:sz="8" w:space="0" w:color="000000"/>
              <w:right w:val="single" w:sz="8" w:space="0" w:color="000000"/>
            </w:tcBorders>
          </w:tcPr>
          <w:p w14:paraId="309FDE62" w14:textId="77777777" w:rsidR="008F1F34" w:rsidRPr="00C76765" w:rsidRDefault="00253F04" w:rsidP="004969DD">
            <w:pPr>
              <w:spacing w:after="0" w:line="259" w:lineRule="auto"/>
              <w:ind w:left="0" w:firstLine="0"/>
              <w:rPr>
                <w:sz w:val="22"/>
              </w:rPr>
            </w:pPr>
            <w:r w:rsidRPr="00C76765">
              <w:rPr>
                <w:b/>
                <w:sz w:val="22"/>
              </w:rPr>
              <w:t>REGISTRO NA JUNTA COMERCIAL</w:t>
            </w:r>
            <w:r w:rsidRPr="00C76765">
              <w:rPr>
                <w:sz w:val="22"/>
              </w:rPr>
              <w:t xml:space="preserve"> </w:t>
            </w:r>
          </w:p>
        </w:tc>
        <w:tc>
          <w:tcPr>
            <w:tcW w:w="1726" w:type="dxa"/>
            <w:tcBorders>
              <w:top w:val="single" w:sz="8" w:space="0" w:color="000000"/>
              <w:left w:val="single" w:sz="8" w:space="0" w:color="000000"/>
              <w:bottom w:val="single" w:sz="8" w:space="0" w:color="000000"/>
              <w:right w:val="single" w:sz="8" w:space="0" w:color="000000"/>
            </w:tcBorders>
          </w:tcPr>
          <w:p w14:paraId="002313A5" w14:textId="77777777" w:rsidR="008F1F34" w:rsidRPr="00C76765" w:rsidRDefault="00253F04" w:rsidP="004969DD">
            <w:pPr>
              <w:spacing w:after="0" w:line="259" w:lineRule="auto"/>
              <w:ind w:left="0" w:firstLine="0"/>
              <w:rPr>
                <w:sz w:val="22"/>
              </w:rPr>
            </w:pPr>
            <w:r w:rsidRPr="00C76765">
              <w:rPr>
                <w:sz w:val="22"/>
              </w:rPr>
              <w:t xml:space="preserve">[texto] </w:t>
            </w:r>
          </w:p>
        </w:tc>
      </w:tr>
      <w:tr w:rsidR="008F1F34" w:rsidRPr="00C76765" w14:paraId="43196021" w14:textId="77777777">
        <w:trPr>
          <w:trHeight w:val="456"/>
        </w:trPr>
        <w:tc>
          <w:tcPr>
            <w:tcW w:w="1830" w:type="dxa"/>
            <w:tcBorders>
              <w:top w:val="single" w:sz="8" w:space="0" w:color="000000"/>
              <w:left w:val="single" w:sz="8" w:space="0" w:color="000000"/>
              <w:bottom w:val="single" w:sz="8" w:space="0" w:color="000000"/>
              <w:right w:val="single" w:sz="8" w:space="0" w:color="000000"/>
            </w:tcBorders>
          </w:tcPr>
          <w:p w14:paraId="35BEC42A" w14:textId="77777777" w:rsidR="008F1F34" w:rsidRPr="00C76765" w:rsidRDefault="00253F04" w:rsidP="004969DD">
            <w:pPr>
              <w:spacing w:after="0" w:line="259" w:lineRule="auto"/>
              <w:ind w:left="0" w:firstLine="0"/>
              <w:rPr>
                <w:sz w:val="22"/>
              </w:rPr>
            </w:pPr>
            <w:r w:rsidRPr="00C76765">
              <w:rPr>
                <w:b/>
                <w:sz w:val="22"/>
              </w:rPr>
              <w:t>ENDEREÇO COMPLETO</w:t>
            </w:r>
            <w:r w:rsidRPr="00C76765">
              <w:rPr>
                <w:sz w:val="22"/>
              </w:rPr>
              <w:t xml:space="preserve"> </w:t>
            </w:r>
          </w:p>
        </w:tc>
        <w:tc>
          <w:tcPr>
            <w:tcW w:w="962" w:type="dxa"/>
            <w:tcBorders>
              <w:top w:val="single" w:sz="8" w:space="0" w:color="000000"/>
              <w:left w:val="single" w:sz="8" w:space="0" w:color="000000"/>
              <w:bottom w:val="single" w:sz="8" w:space="0" w:color="000000"/>
              <w:right w:val="nil"/>
            </w:tcBorders>
          </w:tcPr>
          <w:p w14:paraId="727843F7" w14:textId="77777777" w:rsidR="008F1F34" w:rsidRPr="00C76765" w:rsidRDefault="00253F04" w:rsidP="004969DD">
            <w:pPr>
              <w:spacing w:after="0" w:line="259" w:lineRule="auto"/>
              <w:ind w:left="0" w:firstLine="0"/>
              <w:rPr>
                <w:sz w:val="22"/>
              </w:rPr>
            </w:pPr>
            <w:r w:rsidRPr="00C76765">
              <w:rPr>
                <w:sz w:val="22"/>
              </w:rPr>
              <w:t xml:space="preserve">[texto] </w:t>
            </w:r>
          </w:p>
        </w:tc>
        <w:tc>
          <w:tcPr>
            <w:tcW w:w="1112" w:type="dxa"/>
            <w:tcBorders>
              <w:top w:val="single" w:sz="8" w:space="0" w:color="000000"/>
              <w:left w:val="nil"/>
              <w:bottom w:val="single" w:sz="8" w:space="0" w:color="000000"/>
              <w:right w:val="nil"/>
            </w:tcBorders>
          </w:tcPr>
          <w:p w14:paraId="0AD44A3A" w14:textId="77777777" w:rsidR="008F1F34" w:rsidRPr="00C76765" w:rsidRDefault="008F1F34" w:rsidP="004969DD">
            <w:pPr>
              <w:spacing w:after="160" w:line="259" w:lineRule="auto"/>
              <w:ind w:left="0" w:firstLine="0"/>
              <w:rPr>
                <w:sz w:val="22"/>
              </w:rPr>
            </w:pPr>
          </w:p>
        </w:tc>
        <w:tc>
          <w:tcPr>
            <w:tcW w:w="370" w:type="dxa"/>
            <w:tcBorders>
              <w:top w:val="single" w:sz="8" w:space="0" w:color="000000"/>
              <w:left w:val="nil"/>
              <w:bottom w:val="single" w:sz="8" w:space="0" w:color="000000"/>
              <w:right w:val="nil"/>
            </w:tcBorders>
          </w:tcPr>
          <w:p w14:paraId="0D305157" w14:textId="77777777" w:rsidR="008F1F34" w:rsidRPr="00C76765" w:rsidRDefault="008F1F34" w:rsidP="004969DD">
            <w:pPr>
              <w:spacing w:after="160" w:line="259" w:lineRule="auto"/>
              <w:ind w:left="0" w:firstLine="0"/>
              <w:rPr>
                <w:sz w:val="22"/>
              </w:rPr>
            </w:pPr>
          </w:p>
        </w:tc>
        <w:tc>
          <w:tcPr>
            <w:tcW w:w="1385" w:type="dxa"/>
            <w:tcBorders>
              <w:top w:val="single" w:sz="8" w:space="0" w:color="000000"/>
              <w:left w:val="nil"/>
              <w:bottom w:val="single" w:sz="8" w:space="0" w:color="000000"/>
              <w:right w:val="nil"/>
            </w:tcBorders>
          </w:tcPr>
          <w:p w14:paraId="11AD27E9" w14:textId="77777777" w:rsidR="008F1F34" w:rsidRPr="00C76765" w:rsidRDefault="008F1F34" w:rsidP="004969DD">
            <w:pPr>
              <w:spacing w:after="160" w:line="259" w:lineRule="auto"/>
              <w:ind w:left="0" w:firstLine="0"/>
              <w:rPr>
                <w:sz w:val="22"/>
              </w:rPr>
            </w:pPr>
          </w:p>
        </w:tc>
        <w:tc>
          <w:tcPr>
            <w:tcW w:w="2552" w:type="dxa"/>
            <w:tcBorders>
              <w:top w:val="single" w:sz="8" w:space="0" w:color="000000"/>
              <w:left w:val="nil"/>
              <w:bottom w:val="single" w:sz="8" w:space="0" w:color="000000"/>
              <w:right w:val="nil"/>
            </w:tcBorders>
          </w:tcPr>
          <w:p w14:paraId="3AE0DD0D" w14:textId="77777777" w:rsidR="008F1F34" w:rsidRPr="00C76765" w:rsidRDefault="008F1F34" w:rsidP="004969DD">
            <w:pPr>
              <w:spacing w:after="160" w:line="259" w:lineRule="auto"/>
              <w:ind w:left="0" w:firstLine="0"/>
              <w:rPr>
                <w:sz w:val="22"/>
              </w:rPr>
            </w:pPr>
          </w:p>
        </w:tc>
        <w:tc>
          <w:tcPr>
            <w:tcW w:w="1726" w:type="dxa"/>
            <w:tcBorders>
              <w:top w:val="single" w:sz="8" w:space="0" w:color="000000"/>
              <w:left w:val="nil"/>
              <w:bottom w:val="single" w:sz="8" w:space="0" w:color="000000"/>
              <w:right w:val="single" w:sz="8" w:space="0" w:color="000000"/>
            </w:tcBorders>
          </w:tcPr>
          <w:p w14:paraId="5F8D1988" w14:textId="77777777" w:rsidR="008F1F34" w:rsidRPr="00C76765" w:rsidRDefault="008F1F34" w:rsidP="004969DD">
            <w:pPr>
              <w:spacing w:after="160" w:line="259" w:lineRule="auto"/>
              <w:ind w:left="0" w:firstLine="0"/>
              <w:rPr>
                <w:sz w:val="22"/>
              </w:rPr>
            </w:pPr>
          </w:p>
        </w:tc>
      </w:tr>
      <w:tr w:rsidR="008F1F34" w:rsidRPr="00C76765" w14:paraId="3080B130" w14:textId="77777777">
        <w:trPr>
          <w:trHeight w:val="454"/>
        </w:trPr>
        <w:tc>
          <w:tcPr>
            <w:tcW w:w="1830" w:type="dxa"/>
            <w:tcBorders>
              <w:top w:val="single" w:sz="8" w:space="0" w:color="000000"/>
              <w:left w:val="single" w:sz="8" w:space="0" w:color="000000"/>
              <w:bottom w:val="single" w:sz="8" w:space="0" w:color="000000"/>
              <w:right w:val="single" w:sz="8" w:space="0" w:color="000000"/>
            </w:tcBorders>
          </w:tcPr>
          <w:p w14:paraId="3F89B724" w14:textId="77777777" w:rsidR="008F1F34" w:rsidRPr="00C76765" w:rsidRDefault="00253F04" w:rsidP="004969DD">
            <w:pPr>
              <w:spacing w:after="0" w:line="259" w:lineRule="auto"/>
              <w:ind w:left="0" w:firstLine="0"/>
              <w:rPr>
                <w:sz w:val="22"/>
              </w:rPr>
            </w:pPr>
            <w:r w:rsidRPr="00C76765">
              <w:rPr>
                <w:b/>
                <w:sz w:val="22"/>
              </w:rPr>
              <w:t>DATA DO LEILÃO</w:t>
            </w:r>
            <w:r w:rsidRPr="00C76765">
              <w:rPr>
                <w:sz w:val="22"/>
              </w:rPr>
              <w:t xml:space="preserve"> </w:t>
            </w:r>
          </w:p>
        </w:tc>
        <w:tc>
          <w:tcPr>
            <w:tcW w:w="962" w:type="dxa"/>
            <w:tcBorders>
              <w:top w:val="single" w:sz="8" w:space="0" w:color="000000"/>
              <w:left w:val="single" w:sz="8" w:space="0" w:color="000000"/>
              <w:bottom w:val="single" w:sz="8" w:space="0" w:color="000000"/>
              <w:right w:val="nil"/>
            </w:tcBorders>
          </w:tcPr>
          <w:p w14:paraId="2143C229" w14:textId="77777777" w:rsidR="008F1F34" w:rsidRPr="00C76765" w:rsidRDefault="00253F04" w:rsidP="004969DD">
            <w:pPr>
              <w:spacing w:after="0" w:line="259" w:lineRule="auto"/>
              <w:ind w:left="0" w:firstLine="0"/>
              <w:rPr>
                <w:sz w:val="22"/>
              </w:rPr>
            </w:pPr>
            <w:r w:rsidRPr="00C76765">
              <w:rPr>
                <w:sz w:val="22"/>
              </w:rPr>
              <w:t xml:space="preserve">[texto] </w:t>
            </w:r>
          </w:p>
        </w:tc>
        <w:tc>
          <w:tcPr>
            <w:tcW w:w="1112" w:type="dxa"/>
            <w:tcBorders>
              <w:top w:val="single" w:sz="8" w:space="0" w:color="000000"/>
              <w:left w:val="nil"/>
              <w:bottom w:val="single" w:sz="8" w:space="0" w:color="000000"/>
              <w:right w:val="nil"/>
            </w:tcBorders>
          </w:tcPr>
          <w:p w14:paraId="3F7C6FD1" w14:textId="77777777" w:rsidR="008F1F34" w:rsidRPr="00C76765" w:rsidRDefault="008F1F34" w:rsidP="004969DD">
            <w:pPr>
              <w:spacing w:after="160" w:line="259" w:lineRule="auto"/>
              <w:ind w:left="0" w:firstLine="0"/>
              <w:rPr>
                <w:sz w:val="22"/>
              </w:rPr>
            </w:pPr>
          </w:p>
        </w:tc>
        <w:tc>
          <w:tcPr>
            <w:tcW w:w="370" w:type="dxa"/>
            <w:tcBorders>
              <w:top w:val="single" w:sz="8" w:space="0" w:color="000000"/>
              <w:left w:val="nil"/>
              <w:bottom w:val="single" w:sz="8" w:space="0" w:color="000000"/>
              <w:right w:val="nil"/>
            </w:tcBorders>
          </w:tcPr>
          <w:p w14:paraId="23DA855C" w14:textId="77777777" w:rsidR="008F1F34" w:rsidRPr="00C76765" w:rsidRDefault="008F1F34" w:rsidP="004969DD">
            <w:pPr>
              <w:spacing w:after="160" w:line="259" w:lineRule="auto"/>
              <w:ind w:left="0" w:firstLine="0"/>
              <w:rPr>
                <w:sz w:val="22"/>
              </w:rPr>
            </w:pPr>
          </w:p>
        </w:tc>
        <w:tc>
          <w:tcPr>
            <w:tcW w:w="1385" w:type="dxa"/>
            <w:tcBorders>
              <w:top w:val="single" w:sz="8" w:space="0" w:color="000000"/>
              <w:left w:val="nil"/>
              <w:bottom w:val="single" w:sz="8" w:space="0" w:color="000000"/>
              <w:right w:val="nil"/>
            </w:tcBorders>
          </w:tcPr>
          <w:p w14:paraId="113AEB7F" w14:textId="77777777" w:rsidR="008F1F34" w:rsidRPr="00C76765" w:rsidRDefault="008F1F34" w:rsidP="004969DD">
            <w:pPr>
              <w:spacing w:after="160" w:line="259" w:lineRule="auto"/>
              <w:ind w:left="0" w:firstLine="0"/>
              <w:rPr>
                <w:sz w:val="22"/>
              </w:rPr>
            </w:pPr>
          </w:p>
        </w:tc>
        <w:tc>
          <w:tcPr>
            <w:tcW w:w="2552" w:type="dxa"/>
            <w:tcBorders>
              <w:top w:val="single" w:sz="8" w:space="0" w:color="000000"/>
              <w:left w:val="nil"/>
              <w:bottom w:val="single" w:sz="8" w:space="0" w:color="000000"/>
              <w:right w:val="nil"/>
            </w:tcBorders>
          </w:tcPr>
          <w:p w14:paraId="1C692F25" w14:textId="77777777" w:rsidR="008F1F34" w:rsidRPr="00C76765" w:rsidRDefault="008F1F34" w:rsidP="004969DD">
            <w:pPr>
              <w:spacing w:after="160" w:line="259" w:lineRule="auto"/>
              <w:ind w:left="0" w:firstLine="0"/>
              <w:rPr>
                <w:sz w:val="22"/>
              </w:rPr>
            </w:pPr>
          </w:p>
        </w:tc>
        <w:tc>
          <w:tcPr>
            <w:tcW w:w="1726" w:type="dxa"/>
            <w:tcBorders>
              <w:top w:val="single" w:sz="8" w:space="0" w:color="000000"/>
              <w:left w:val="nil"/>
              <w:bottom w:val="single" w:sz="8" w:space="0" w:color="000000"/>
              <w:right w:val="single" w:sz="8" w:space="0" w:color="000000"/>
            </w:tcBorders>
          </w:tcPr>
          <w:p w14:paraId="0A426746" w14:textId="77777777" w:rsidR="008F1F34" w:rsidRPr="00C76765" w:rsidRDefault="008F1F34" w:rsidP="004969DD">
            <w:pPr>
              <w:spacing w:after="160" w:line="259" w:lineRule="auto"/>
              <w:ind w:left="0" w:firstLine="0"/>
              <w:rPr>
                <w:sz w:val="22"/>
              </w:rPr>
            </w:pPr>
          </w:p>
        </w:tc>
      </w:tr>
      <w:tr w:rsidR="008F1F34" w:rsidRPr="00C76765" w14:paraId="452F7FEA" w14:textId="77777777">
        <w:trPr>
          <w:trHeight w:val="454"/>
        </w:trPr>
        <w:tc>
          <w:tcPr>
            <w:tcW w:w="1830" w:type="dxa"/>
            <w:tcBorders>
              <w:top w:val="single" w:sz="8" w:space="0" w:color="000000"/>
              <w:left w:val="single" w:sz="8" w:space="0" w:color="000000"/>
              <w:bottom w:val="single" w:sz="8" w:space="0" w:color="000000"/>
              <w:right w:val="single" w:sz="8" w:space="0" w:color="000000"/>
            </w:tcBorders>
          </w:tcPr>
          <w:p w14:paraId="541A4039" w14:textId="77777777" w:rsidR="008F1F34" w:rsidRPr="00C76765" w:rsidRDefault="00253F04" w:rsidP="004969DD">
            <w:pPr>
              <w:spacing w:after="0" w:line="259" w:lineRule="auto"/>
              <w:ind w:left="0" w:firstLine="0"/>
              <w:rPr>
                <w:sz w:val="22"/>
              </w:rPr>
            </w:pPr>
            <w:r w:rsidRPr="00C76765">
              <w:rPr>
                <w:b/>
                <w:sz w:val="22"/>
              </w:rPr>
              <w:t>Nº DO LEILÃO</w:t>
            </w:r>
            <w:r w:rsidRPr="00C76765">
              <w:rPr>
                <w:sz w:val="22"/>
              </w:rPr>
              <w:t xml:space="preserve"> </w:t>
            </w:r>
          </w:p>
        </w:tc>
        <w:tc>
          <w:tcPr>
            <w:tcW w:w="962" w:type="dxa"/>
            <w:tcBorders>
              <w:top w:val="single" w:sz="8" w:space="0" w:color="000000"/>
              <w:left w:val="single" w:sz="8" w:space="0" w:color="000000"/>
              <w:bottom w:val="single" w:sz="8" w:space="0" w:color="000000"/>
              <w:right w:val="nil"/>
            </w:tcBorders>
          </w:tcPr>
          <w:p w14:paraId="0E1EB6FB" w14:textId="77777777" w:rsidR="008F1F34" w:rsidRPr="00C76765" w:rsidRDefault="00253F04" w:rsidP="004969DD">
            <w:pPr>
              <w:spacing w:after="0" w:line="259" w:lineRule="auto"/>
              <w:ind w:left="0" w:firstLine="0"/>
              <w:rPr>
                <w:sz w:val="22"/>
              </w:rPr>
            </w:pPr>
            <w:r w:rsidRPr="00C76765">
              <w:rPr>
                <w:sz w:val="22"/>
              </w:rPr>
              <w:t xml:space="preserve"> </w:t>
            </w:r>
          </w:p>
        </w:tc>
        <w:tc>
          <w:tcPr>
            <w:tcW w:w="1112" w:type="dxa"/>
            <w:tcBorders>
              <w:top w:val="single" w:sz="8" w:space="0" w:color="000000"/>
              <w:left w:val="nil"/>
              <w:bottom w:val="single" w:sz="8" w:space="0" w:color="000000"/>
              <w:right w:val="nil"/>
            </w:tcBorders>
          </w:tcPr>
          <w:p w14:paraId="4B5E80B7" w14:textId="77777777" w:rsidR="008F1F34" w:rsidRPr="00C76765" w:rsidRDefault="008F1F34" w:rsidP="004969DD">
            <w:pPr>
              <w:spacing w:after="160" w:line="259" w:lineRule="auto"/>
              <w:ind w:left="0" w:firstLine="0"/>
              <w:rPr>
                <w:sz w:val="22"/>
              </w:rPr>
            </w:pPr>
          </w:p>
        </w:tc>
        <w:tc>
          <w:tcPr>
            <w:tcW w:w="370" w:type="dxa"/>
            <w:tcBorders>
              <w:top w:val="single" w:sz="8" w:space="0" w:color="000000"/>
              <w:left w:val="nil"/>
              <w:bottom w:val="single" w:sz="8" w:space="0" w:color="000000"/>
              <w:right w:val="nil"/>
            </w:tcBorders>
          </w:tcPr>
          <w:p w14:paraId="037CDBE7" w14:textId="77777777" w:rsidR="008F1F34" w:rsidRPr="00C76765" w:rsidRDefault="008F1F34" w:rsidP="004969DD">
            <w:pPr>
              <w:spacing w:after="160" w:line="259" w:lineRule="auto"/>
              <w:ind w:left="0" w:firstLine="0"/>
              <w:rPr>
                <w:sz w:val="22"/>
              </w:rPr>
            </w:pPr>
          </w:p>
        </w:tc>
        <w:tc>
          <w:tcPr>
            <w:tcW w:w="1385" w:type="dxa"/>
            <w:tcBorders>
              <w:top w:val="single" w:sz="8" w:space="0" w:color="000000"/>
              <w:left w:val="nil"/>
              <w:bottom w:val="single" w:sz="8" w:space="0" w:color="000000"/>
              <w:right w:val="single" w:sz="8" w:space="0" w:color="000000"/>
            </w:tcBorders>
          </w:tcPr>
          <w:p w14:paraId="680CE437" w14:textId="77777777" w:rsidR="008F1F34" w:rsidRPr="00C76765" w:rsidRDefault="008F1F34" w:rsidP="004969DD">
            <w:pPr>
              <w:spacing w:after="160" w:line="259" w:lineRule="auto"/>
              <w:ind w:left="0" w:firstLine="0"/>
              <w:rPr>
                <w:sz w:val="22"/>
              </w:rPr>
            </w:pPr>
          </w:p>
        </w:tc>
        <w:tc>
          <w:tcPr>
            <w:tcW w:w="2552" w:type="dxa"/>
            <w:tcBorders>
              <w:top w:val="single" w:sz="8" w:space="0" w:color="000000"/>
              <w:left w:val="single" w:sz="8" w:space="0" w:color="000000"/>
              <w:bottom w:val="single" w:sz="8" w:space="0" w:color="000000"/>
              <w:right w:val="single" w:sz="8" w:space="0" w:color="000000"/>
            </w:tcBorders>
          </w:tcPr>
          <w:p w14:paraId="519BEDC4" w14:textId="77777777" w:rsidR="008F1F34" w:rsidRPr="00C76765" w:rsidRDefault="00253F04" w:rsidP="004969DD">
            <w:pPr>
              <w:spacing w:after="0" w:line="259" w:lineRule="auto"/>
              <w:ind w:left="0" w:firstLine="0"/>
              <w:rPr>
                <w:sz w:val="22"/>
              </w:rPr>
            </w:pPr>
            <w:r w:rsidRPr="00C76765">
              <w:rPr>
                <w:b/>
                <w:sz w:val="22"/>
              </w:rPr>
              <w:t>Nº DO LOTE</w:t>
            </w:r>
            <w:r w:rsidRPr="00C76765">
              <w:rPr>
                <w:sz w:val="22"/>
              </w:rPr>
              <w:t xml:space="preserve"> </w:t>
            </w:r>
          </w:p>
        </w:tc>
        <w:tc>
          <w:tcPr>
            <w:tcW w:w="1726" w:type="dxa"/>
            <w:tcBorders>
              <w:top w:val="single" w:sz="8" w:space="0" w:color="000000"/>
              <w:left w:val="single" w:sz="8" w:space="0" w:color="000000"/>
              <w:bottom w:val="single" w:sz="8" w:space="0" w:color="000000"/>
              <w:right w:val="single" w:sz="8" w:space="0" w:color="000000"/>
            </w:tcBorders>
          </w:tcPr>
          <w:p w14:paraId="65FD6599" w14:textId="77777777" w:rsidR="008F1F34" w:rsidRPr="00C76765" w:rsidRDefault="00253F04" w:rsidP="004969DD">
            <w:pPr>
              <w:spacing w:after="0" w:line="259" w:lineRule="auto"/>
              <w:ind w:left="0" w:firstLine="0"/>
              <w:rPr>
                <w:sz w:val="22"/>
              </w:rPr>
            </w:pPr>
            <w:r w:rsidRPr="00C76765">
              <w:rPr>
                <w:sz w:val="22"/>
              </w:rPr>
              <w:t xml:space="preserve"> </w:t>
            </w:r>
          </w:p>
        </w:tc>
      </w:tr>
      <w:tr w:rsidR="008F1F34" w:rsidRPr="00C76765" w14:paraId="74566420" w14:textId="77777777">
        <w:trPr>
          <w:trHeight w:val="454"/>
        </w:trPr>
        <w:tc>
          <w:tcPr>
            <w:tcW w:w="1830" w:type="dxa"/>
            <w:tcBorders>
              <w:top w:val="single" w:sz="8" w:space="0" w:color="000000"/>
              <w:left w:val="single" w:sz="8" w:space="0" w:color="000000"/>
              <w:bottom w:val="single" w:sz="8" w:space="0" w:color="000000"/>
              <w:right w:val="single" w:sz="8" w:space="0" w:color="000000"/>
            </w:tcBorders>
            <w:vAlign w:val="center"/>
          </w:tcPr>
          <w:p w14:paraId="4A4B0BF9" w14:textId="77777777" w:rsidR="008F1F34" w:rsidRPr="00C76765" w:rsidRDefault="00253F04" w:rsidP="004969DD">
            <w:pPr>
              <w:spacing w:after="0" w:line="259" w:lineRule="auto"/>
              <w:ind w:left="0" w:firstLine="0"/>
              <w:rPr>
                <w:sz w:val="22"/>
              </w:rPr>
            </w:pPr>
            <w:r w:rsidRPr="00C76765">
              <w:rPr>
                <w:b/>
                <w:sz w:val="22"/>
              </w:rPr>
              <w:t>PREPOSTO</w:t>
            </w:r>
            <w:r w:rsidRPr="00C76765">
              <w:rPr>
                <w:sz w:val="22"/>
              </w:rPr>
              <w:t xml:space="preserve"> </w:t>
            </w:r>
          </w:p>
        </w:tc>
        <w:tc>
          <w:tcPr>
            <w:tcW w:w="962" w:type="dxa"/>
            <w:tcBorders>
              <w:top w:val="single" w:sz="8" w:space="0" w:color="000000"/>
              <w:left w:val="single" w:sz="8" w:space="0" w:color="000000"/>
              <w:bottom w:val="single" w:sz="8" w:space="0" w:color="000000"/>
              <w:right w:val="nil"/>
            </w:tcBorders>
          </w:tcPr>
          <w:p w14:paraId="3C1732BD" w14:textId="77777777" w:rsidR="008F1F34" w:rsidRPr="00C76765" w:rsidRDefault="00253F04" w:rsidP="004969DD">
            <w:pPr>
              <w:spacing w:after="0" w:line="259" w:lineRule="auto"/>
              <w:ind w:left="0" w:firstLine="0"/>
              <w:rPr>
                <w:sz w:val="22"/>
              </w:rPr>
            </w:pPr>
            <w:r w:rsidRPr="00C76765">
              <w:rPr>
                <w:sz w:val="22"/>
              </w:rPr>
              <w:t xml:space="preserve">[texto] </w:t>
            </w:r>
          </w:p>
        </w:tc>
        <w:tc>
          <w:tcPr>
            <w:tcW w:w="1112" w:type="dxa"/>
            <w:tcBorders>
              <w:top w:val="single" w:sz="8" w:space="0" w:color="000000"/>
              <w:left w:val="nil"/>
              <w:bottom w:val="single" w:sz="8" w:space="0" w:color="000000"/>
              <w:right w:val="nil"/>
            </w:tcBorders>
          </w:tcPr>
          <w:p w14:paraId="610249FC" w14:textId="77777777" w:rsidR="008F1F34" w:rsidRPr="00C76765" w:rsidRDefault="008F1F34" w:rsidP="004969DD">
            <w:pPr>
              <w:spacing w:after="160" w:line="259" w:lineRule="auto"/>
              <w:ind w:left="0" w:firstLine="0"/>
              <w:rPr>
                <w:sz w:val="22"/>
              </w:rPr>
            </w:pPr>
          </w:p>
        </w:tc>
        <w:tc>
          <w:tcPr>
            <w:tcW w:w="370" w:type="dxa"/>
            <w:tcBorders>
              <w:top w:val="single" w:sz="8" w:space="0" w:color="000000"/>
              <w:left w:val="nil"/>
              <w:bottom w:val="single" w:sz="8" w:space="0" w:color="000000"/>
              <w:right w:val="nil"/>
            </w:tcBorders>
          </w:tcPr>
          <w:p w14:paraId="2FDD33C5" w14:textId="77777777" w:rsidR="008F1F34" w:rsidRPr="00C76765" w:rsidRDefault="008F1F34" w:rsidP="004969DD">
            <w:pPr>
              <w:spacing w:after="160" w:line="259" w:lineRule="auto"/>
              <w:ind w:left="0" w:firstLine="0"/>
              <w:rPr>
                <w:sz w:val="22"/>
              </w:rPr>
            </w:pPr>
          </w:p>
        </w:tc>
        <w:tc>
          <w:tcPr>
            <w:tcW w:w="1385" w:type="dxa"/>
            <w:tcBorders>
              <w:top w:val="single" w:sz="8" w:space="0" w:color="000000"/>
              <w:left w:val="nil"/>
              <w:bottom w:val="single" w:sz="8" w:space="0" w:color="000000"/>
              <w:right w:val="single" w:sz="8" w:space="0" w:color="000000"/>
            </w:tcBorders>
          </w:tcPr>
          <w:p w14:paraId="5417E3A2" w14:textId="77777777" w:rsidR="008F1F34" w:rsidRPr="00C76765" w:rsidRDefault="008F1F34" w:rsidP="004969DD">
            <w:pPr>
              <w:spacing w:after="160" w:line="259" w:lineRule="auto"/>
              <w:ind w:left="0" w:firstLine="0"/>
              <w:rPr>
                <w:sz w:val="22"/>
              </w:rPr>
            </w:pPr>
          </w:p>
        </w:tc>
        <w:tc>
          <w:tcPr>
            <w:tcW w:w="2552" w:type="dxa"/>
            <w:tcBorders>
              <w:top w:val="single" w:sz="8" w:space="0" w:color="000000"/>
              <w:left w:val="single" w:sz="8" w:space="0" w:color="000000"/>
              <w:bottom w:val="single" w:sz="8" w:space="0" w:color="000000"/>
              <w:right w:val="single" w:sz="8" w:space="0" w:color="000000"/>
            </w:tcBorders>
          </w:tcPr>
          <w:p w14:paraId="33849A3D" w14:textId="77777777" w:rsidR="008F1F34" w:rsidRPr="00C76765" w:rsidRDefault="00253F04" w:rsidP="004969DD">
            <w:pPr>
              <w:spacing w:after="0" w:line="259" w:lineRule="auto"/>
              <w:ind w:left="0" w:firstLine="0"/>
              <w:rPr>
                <w:sz w:val="22"/>
              </w:rPr>
            </w:pPr>
            <w:r w:rsidRPr="00C76765">
              <w:rPr>
                <w:b/>
                <w:sz w:val="22"/>
              </w:rPr>
              <w:t>REGISTRO NA JUNTA COMERCIAL</w:t>
            </w:r>
            <w:r w:rsidRPr="00C76765">
              <w:rPr>
                <w:sz w:val="22"/>
              </w:rPr>
              <w:t xml:space="preserve"> </w:t>
            </w:r>
          </w:p>
        </w:tc>
        <w:tc>
          <w:tcPr>
            <w:tcW w:w="1726" w:type="dxa"/>
            <w:tcBorders>
              <w:top w:val="single" w:sz="8" w:space="0" w:color="000000"/>
              <w:left w:val="single" w:sz="8" w:space="0" w:color="000000"/>
              <w:bottom w:val="single" w:sz="8" w:space="0" w:color="000000"/>
              <w:right w:val="single" w:sz="8" w:space="0" w:color="000000"/>
            </w:tcBorders>
          </w:tcPr>
          <w:p w14:paraId="011DEE94" w14:textId="77777777" w:rsidR="008F1F34" w:rsidRPr="00C76765" w:rsidRDefault="00253F04" w:rsidP="004969DD">
            <w:pPr>
              <w:spacing w:after="0" w:line="259" w:lineRule="auto"/>
              <w:ind w:left="0" w:firstLine="0"/>
              <w:rPr>
                <w:sz w:val="22"/>
              </w:rPr>
            </w:pPr>
            <w:r w:rsidRPr="00C76765">
              <w:rPr>
                <w:sz w:val="22"/>
              </w:rPr>
              <w:t xml:space="preserve">[texto] </w:t>
            </w:r>
          </w:p>
        </w:tc>
      </w:tr>
      <w:tr w:rsidR="008F1F34" w:rsidRPr="00C76765" w14:paraId="3167EF6E" w14:textId="77777777">
        <w:trPr>
          <w:trHeight w:val="355"/>
        </w:trPr>
        <w:tc>
          <w:tcPr>
            <w:tcW w:w="1830" w:type="dxa"/>
            <w:tcBorders>
              <w:top w:val="single" w:sz="8" w:space="0" w:color="000000"/>
              <w:left w:val="single" w:sz="8" w:space="0" w:color="000000"/>
              <w:bottom w:val="single" w:sz="8" w:space="0" w:color="000000"/>
              <w:right w:val="single" w:sz="8" w:space="0" w:color="000000"/>
            </w:tcBorders>
          </w:tcPr>
          <w:p w14:paraId="314C20F4" w14:textId="77777777" w:rsidR="008F1F34" w:rsidRPr="00C76765" w:rsidRDefault="00253F04" w:rsidP="004969DD">
            <w:pPr>
              <w:spacing w:after="0" w:line="259" w:lineRule="auto"/>
              <w:ind w:left="0" w:firstLine="0"/>
              <w:rPr>
                <w:sz w:val="22"/>
              </w:rPr>
            </w:pPr>
            <w:r w:rsidRPr="00C76765">
              <w:rPr>
                <w:b/>
                <w:sz w:val="22"/>
              </w:rPr>
              <w:t>EMAIL</w:t>
            </w:r>
            <w:r w:rsidRPr="00C76765">
              <w:rPr>
                <w:sz w:val="22"/>
              </w:rPr>
              <w:t xml:space="preserve"> </w:t>
            </w:r>
          </w:p>
        </w:tc>
        <w:tc>
          <w:tcPr>
            <w:tcW w:w="962" w:type="dxa"/>
            <w:tcBorders>
              <w:top w:val="single" w:sz="8" w:space="0" w:color="000000"/>
              <w:left w:val="single" w:sz="8" w:space="0" w:color="000000"/>
              <w:bottom w:val="single" w:sz="8" w:space="0" w:color="000000"/>
              <w:right w:val="nil"/>
            </w:tcBorders>
          </w:tcPr>
          <w:p w14:paraId="50990349" w14:textId="77777777" w:rsidR="008F1F34" w:rsidRPr="00C76765" w:rsidRDefault="00253F04" w:rsidP="004969DD">
            <w:pPr>
              <w:spacing w:after="0" w:line="259" w:lineRule="auto"/>
              <w:ind w:left="0" w:firstLine="0"/>
              <w:rPr>
                <w:sz w:val="22"/>
              </w:rPr>
            </w:pPr>
            <w:r w:rsidRPr="00C76765">
              <w:rPr>
                <w:sz w:val="22"/>
              </w:rPr>
              <w:t xml:space="preserve">[texto] </w:t>
            </w:r>
          </w:p>
        </w:tc>
        <w:tc>
          <w:tcPr>
            <w:tcW w:w="1112" w:type="dxa"/>
            <w:tcBorders>
              <w:top w:val="single" w:sz="8" w:space="0" w:color="000000"/>
              <w:left w:val="nil"/>
              <w:bottom w:val="single" w:sz="8" w:space="0" w:color="000000"/>
              <w:right w:val="nil"/>
            </w:tcBorders>
          </w:tcPr>
          <w:p w14:paraId="191FEEC6" w14:textId="77777777" w:rsidR="008F1F34" w:rsidRPr="00C76765" w:rsidRDefault="008F1F34" w:rsidP="004969DD">
            <w:pPr>
              <w:spacing w:after="160" w:line="259" w:lineRule="auto"/>
              <w:ind w:left="0" w:firstLine="0"/>
              <w:rPr>
                <w:sz w:val="22"/>
              </w:rPr>
            </w:pPr>
          </w:p>
        </w:tc>
        <w:tc>
          <w:tcPr>
            <w:tcW w:w="370" w:type="dxa"/>
            <w:tcBorders>
              <w:top w:val="single" w:sz="8" w:space="0" w:color="000000"/>
              <w:left w:val="nil"/>
              <w:bottom w:val="single" w:sz="8" w:space="0" w:color="000000"/>
              <w:right w:val="nil"/>
            </w:tcBorders>
          </w:tcPr>
          <w:p w14:paraId="7917E0F1" w14:textId="77777777" w:rsidR="008F1F34" w:rsidRPr="00C76765" w:rsidRDefault="008F1F34" w:rsidP="004969DD">
            <w:pPr>
              <w:spacing w:after="160" w:line="259" w:lineRule="auto"/>
              <w:ind w:left="0" w:firstLine="0"/>
              <w:rPr>
                <w:sz w:val="22"/>
              </w:rPr>
            </w:pPr>
          </w:p>
        </w:tc>
        <w:tc>
          <w:tcPr>
            <w:tcW w:w="1385" w:type="dxa"/>
            <w:tcBorders>
              <w:top w:val="single" w:sz="8" w:space="0" w:color="000000"/>
              <w:left w:val="nil"/>
              <w:bottom w:val="single" w:sz="8" w:space="0" w:color="000000"/>
              <w:right w:val="nil"/>
            </w:tcBorders>
          </w:tcPr>
          <w:p w14:paraId="241D748A" w14:textId="77777777" w:rsidR="008F1F34" w:rsidRPr="00C76765" w:rsidRDefault="008F1F34" w:rsidP="004969DD">
            <w:pPr>
              <w:spacing w:after="160" w:line="259" w:lineRule="auto"/>
              <w:ind w:left="0" w:firstLine="0"/>
              <w:rPr>
                <w:sz w:val="22"/>
              </w:rPr>
            </w:pPr>
          </w:p>
        </w:tc>
        <w:tc>
          <w:tcPr>
            <w:tcW w:w="2552" w:type="dxa"/>
            <w:tcBorders>
              <w:top w:val="single" w:sz="8" w:space="0" w:color="000000"/>
              <w:left w:val="nil"/>
              <w:bottom w:val="single" w:sz="8" w:space="0" w:color="000000"/>
              <w:right w:val="nil"/>
            </w:tcBorders>
          </w:tcPr>
          <w:p w14:paraId="190C96B2" w14:textId="77777777" w:rsidR="008F1F34" w:rsidRPr="00C76765" w:rsidRDefault="008F1F34" w:rsidP="004969DD">
            <w:pPr>
              <w:spacing w:after="160" w:line="259" w:lineRule="auto"/>
              <w:ind w:left="0" w:firstLine="0"/>
              <w:rPr>
                <w:sz w:val="22"/>
              </w:rPr>
            </w:pPr>
          </w:p>
        </w:tc>
        <w:tc>
          <w:tcPr>
            <w:tcW w:w="1726" w:type="dxa"/>
            <w:tcBorders>
              <w:top w:val="single" w:sz="8" w:space="0" w:color="000000"/>
              <w:left w:val="nil"/>
              <w:bottom w:val="single" w:sz="8" w:space="0" w:color="000000"/>
              <w:right w:val="single" w:sz="8" w:space="0" w:color="000000"/>
            </w:tcBorders>
          </w:tcPr>
          <w:p w14:paraId="12FDE5DC" w14:textId="77777777" w:rsidR="008F1F34" w:rsidRPr="00C76765" w:rsidRDefault="008F1F34" w:rsidP="004969DD">
            <w:pPr>
              <w:spacing w:after="160" w:line="259" w:lineRule="auto"/>
              <w:ind w:left="0" w:firstLine="0"/>
              <w:rPr>
                <w:sz w:val="22"/>
              </w:rPr>
            </w:pPr>
          </w:p>
        </w:tc>
      </w:tr>
    </w:tbl>
    <w:p w14:paraId="7B5925E0" w14:textId="77777777" w:rsidR="008F1F34" w:rsidRPr="00C76765" w:rsidRDefault="00253F04" w:rsidP="004969DD">
      <w:pPr>
        <w:spacing w:after="0" w:line="259" w:lineRule="auto"/>
        <w:ind w:left="0" w:firstLine="0"/>
        <w:rPr>
          <w:sz w:val="22"/>
        </w:rPr>
      </w:pPr>
      <w:r w:rsidRPr="00C76765">
        <w:rPr>
          <w:sz w:val="22"/>
        </w:rPr>
        <w:t xml:space="preserve"> </w:t>
      </w:r>
    </w:p>
    <w:tbl>
      <w:tblPr>
        <w:tblStyle w:val="Tabelacomgrade1"/>
        <w:tblW w:w="9925" w:type="dxa"/>
        <w:tblInd w:w="-128" w:type="dxa"/>
        <w:tblCellMar>
          <w:top w:w="42" w:type="dxa"/>
          <w:left w:w="160" w:type="dxa"/>
          <w:right w:w="115" w:type="dxa"/>
        </w:tblCellMar>
        <w:tblLook w:val="04A0" w:firstRow="1" w:lastRow="0" w:firstColumn="1" w:lastColumn="0" w:noHBand="0" w:noVBand="1"/>
      </w:tblPr>
      <w:tblGrid>
        <w:gridCol w:w="2241"/>
        <w:gridCol w:w="1625"/>
        <w:gridCol w:w="367"/>
        <w:gridCol w:w="2885"/>
        <w:gridCol w:w="1119"/>
        <w:gridCol w:w="1688"/>
      </w:tblGrid>
      <w:tr w:rsidR="008F1F34" w:rsidRPr="00C76765" w14:paraId="105AB422" w14:textId="77777777">
        <w:trPr>
          <w:trHeight w:val="296"/>
        </w:trPr>
        <w:tc>
          <w:tcPr>
            <w:tcW w:w="2255" w:type="dxa"/>
            <w:tcBorders>
              <w:top w:val="single" w:sz="8" w:space="0" w:color="000000"/>
              <w:left w:val="single" w:sz="8" w:space="0" w:color="000000"/>
              <w:bottom w:val="single" w:sz="8" w:space="0" w:color="000000"/>
              <w:right w:val="nil"/>
            </w:tcBorders>
            <w:shd w:val="clear" w:color="auto" w:fill="EDEDED"/>
          </w:tcPr>
          <w:p w14:paraId="260EF731" w14:textId="77777777" w:rsidR="008F1F34" w:rsidRPr="00C76765" w:rsidRDefault="008F1F34" w:rsidP="004969DD">
            <w:pPr>
              <w:spacing w:after="160" w:line="259" w:lineRule="auto"/>
              <w:ind w:left="0" w:firstLine="0"/>
              <w:rPr>
                <w:sz w:val="22"/>
              </w:rPr>
            </w:pPr>
          </w:p>
        </w:tc>
        <w:tc>
          <w:tcPr>
            <w:tcW w:w="1649" w:type="dxa"/>
            <w:tcBorders>
              <w:top w:val="single" w:sz="8" w:space="0" w:color="000000"/>
              <w:left w:val="nil"/>
              <w:bottom w:val="single" w:sz="8" w:space="0" w:color="000000"/>
              <w:right w:val="nil"/>
            </w:tcBorders>
            <w:shd w:val="clear" w:color="auto" w:fill="EDEDED"/>
          </w:tcPr>
          <w:p w14:paraId="272DCD2C" w14:textId="77777777" w:rsidR="008F1F34" w:rsidRPr="00C76765" w:rsidRDefault="008F1F34" w:rsidP="004969DD">
            <w:pPr>
              <w:spacing w:after="160" w:line="259" w:lineRule="auto"/>
              <w:ind w:left="0" w:firstLine="0"/>
              <w:rPr>
                <w:sz w:val="22"/>
              </w:rPr>
            </w:pPr>
          </w:p>
        </w:tc>
        <w:tc>
          <w:tcPr>
            <w:tcW w:w="370" w:type="dxa"/>
            <w:tcBorders>
              <w:top w:val="single" w:sz="8" w:space="0" w:color="000000"/>
              <w:left w:val="nil"/>
              <w:bottom w:val="single" w:sz="8" w:space="0" w:color="000000"/>
              <w:right w:val="nil"/>
            </w:tcBorders>
            <w:shd w:val="clear" w:color="auto" w:fill="EDEDED"/>
          </w:tcPr>
          <w:p w14:paraId="2324D792" w14:textId="77777777" w:rsidR="008F1F34" w:rsidRPr="00C76765" w:rsidRDefault="008F1F34" w:rsidP="004969DD">
            <w:pPr>
              <w:spacing w:after="160" w:line="259" w:lineRule="auto"/>
              <w:ind w:left="0" w:firstLine="0"/>
              <w:rPr>
                <w:sz w:val="22"/>
              </w:rPr>
            </w:pPr>
          </w:p>
        </w:tc>
        <w:tc>
          <w:tcPr>
            <w:tcW w:w="2945" w:type="dxa"/>
            <w:tcBorders>
              <w:top w:val="single" w:sz="8" w:space="0" w:color="000000"/>
              <w:left w:val="nil"/>
              <w:bottom w:val="single" w:sz="8" w:space="0" w:color="000000"/>
              <w:right w:val="nil"/>
            </w:tcBorders>
            <w:shd w:val="clear" w:color="auto" w:fill="EDEDED"/>
          </w:tcPr>
          <w:p w14:paraId="576EB38F" w14:textId="77777777" w:rsidR="008F1F34" w:rsidRPr="00C76765" w:rsidRDefault="00253F04" w:rsidP="004969DD">
            <w:pPr>
              <w:spacing w:after="0" w:line="259" w:lineRule="auto"/>
              <w:ind w:left="0" w:firstLine="0"/>
              <w:rPr>
                <w:sz w:val="22"/>
              </w:rPr>
            </w:pPr>
            <w:r w:rsidRPr="00C76765">
              <w:rPr>
                <w:b/>
                <w:sz w:val="22"/>
              </w:rPr>
              <w:t>IMÓVEL</w:t>
            </w:r>
            <w:r w:rsidRPr="00C76765">
              <w:rPr>
                <w:sz w:val="22"/>
              </w:rPr>
              <w:t xml:space="preserve"> </w:t>
            </w:r>
          </w:p>
        </w:tc>
        <w:tc>
          <w:tcPr>
            <w:tcW w:w="992" w:type="dxa"/>
            <w:tcBorders>
              <w:top w:val="single" w:sz="8" w:space="0" w:color="000000"/>
              <w:left w:val="nil"/>
              <w:bottom w:val="single" w:sz="8" w:space="0" w:color="000000"/>
              <w:right w:val="nil"/>
            </w:tcBorders>
            <w:shd w:val="clear" w:color="auto" w:fill="EDEDED"/>
          </w:tcPr>
          <w:p w14:paraId="4CEB65A4" w14:textId="77777777" w:rsidR="008F1F34" w:rsidRPr="00C76765" w:rsidRDefault="008F1F34" w:rsidP="004969DD">
            <w:pPr>
              <w:spacing w:after="160" w:line="259" w:lineRule="auto"/>
              <w:ind w:left="0" w:firstLine="0"/>
              <w:rPr>
                <w:sz w:val="22"/>
              </w:rPr>
            </w:pPr>
          </w:p>
        </w:tc>
        <w:tc>
          <w:tcPr>
            <w:tcW w:w="1714" w:type="dxa"/>
            <w:tcBorders>
              <w:top w:val="single" w:sz="8" w:space="0" w:color="000000"/>
              <w:left w:val="nil"/>
              <w:bottom w:val="single" w:sz="8" w:space="0" w:color="000000"/>
              <w:right w:val="single" w:sz="8" w:space="0" w:color="000000"/>
            </w:tcBorders>
            <w:shd w:val="clear" w:color="auto" w:fill="EDEDED"/>
          </w:tcPr>
          <w:p w14:paraId="7DA7259B" w14:textId="77777777" w:rsidR="008F1F34" w:rsidRPr="00C76765" w:rsidRDefault="008F1F34" w:rsidP="004969DD">
            <w:pPr>
              <w:spacing w:after="160" w:line="259" w:lineRule="auto"/>
              <w:ind w:left="0" w:firstLine="0"/>
              <w:rPr>
                <w:sz w:val="22"/>
              </w:rPr>
            </w:pPr>
          </w:p>
        </w:tc>
      </w:tr>
      <w:tr w:rsidR="008F1F34" w:rsidRPr="00C76765" w14:paraId="0B8BC89D" w14:textId="77777777">
        <w:trPr>
          <w:trHeight w:val="467"/>
        </w:trPr>
        <w:tc>
          <w:tcPr>
            <w:tcW w:w="2255" w:type="dxa"/>
            <w:tcBorders>
              <w:top w:val="single" w:sz="8" w:space="0" w:color="000000"/>
              <w:left w:val="single" w:sz="8" w:space="0" w:color="000000"/>
              <w:bottom w:val="single" w:sz="8" w:space="0" w:color="000000"/>
              <w:right w:val="single" w:sz="8" w:space="0" w:color="000000"/>
            </w:tcBorders>
            <w:vAlign w:val="center"/>
          </w:tcPr>
          <w:p w14:paraId="02BD238B" w14:textId="77777777" w:rsidR="008F1F34" w:rsidRPr="00C76765" w:rsidRDefault="00253F04" w:rsidP="004969DD">
            <w:pPr>
              <w:spacing w:after="0" w:line="259" w:lineRule="auto"/>
              <w:ind w:left="0" w:firstLine="0"/>
              <w:rPr>
                <w:sz w:val="22"/>
              </w:rPr>
            </w:pPr>
            <w:r w:rsidRPr="00C76765">
              <w:rPr>
                <w:b/>
                <w:sz w:val="22"/>
              </w:rPr>
              <w:t>IDR</w:t>
            </w:r>
            <w:r w:rsidRPr="00C76765">
              <w:rPr>
                <w:sz w:val="22"/>
              </w:rPr>
              <w:t xml:space="preserve"> </w:t>
            </w:r>
          </w:p>
        </w:tc>
        <w:tc>
          <w:tcPr>
            <w:tcW w:w="1649" w:type="dxa"/>
            <w:tcBorders>
              <w:top w:val="single" w:sz="8" w:space="0" w:color="000000"/>
              <w:left w:val="single" w:sz="8" w:space="0" w:color="000000"/>
              <w:bottom w:val="single" w:sz="8" w:space="0" w:color="000000"/>
              <w:right w:val="nil"/>
            </w:tcBorders>
          </w:tcPr>
          <w:p w14:paraId="2D093EE6" w14:textId="77777777" w:rsidR="008F1F34" w:rsidRPr="00C76765" w:rsidRDefault="00253F04" w:rsidP="004969DD">
            <w:pPr>
              <w:spacing w:after="0" w:line="259" w:lineRule="auto"/>
              <w:ind w:left="0" w:firstLine="0"/>
              <w:rPr>
                <w:sz w:val="22"/>
              </w:rPr>
            </w:pPr>
            <w:r w:rsidRPr="00C76765">
              <w:rPr>
                <w:sz w:val="22"/>
              </w:rPr>
              <w:t xml:space="preserve">[texto] </w:t>
            </w:r>
          </w:p>
        </w:tc>
        <w:tc>
          <w:tcPr>
            <w:tcW w:w="370" w:type="dxa"/>
            <w:tcBorders>
              <w:top w:val="single" w:sz="8" w:space="0" w:color="000000"/>
              <w:left w:val="nil"/>
              <w:bottom w:val="single" w:sz="8" w:space="0" w:color="000000"/>
              <w:right w:val="nil"/>
            </w:tcBorders>
          </w:tcPr>
          <w:p w14:paraId="56BEC842" w14:textId="77777777" w:rsidR="008F1F34" w:rsidRPr="00C76765" w:rsidRDefault="008F1F34" w:rsidP="004969DD">
            <w:pPr>
              <w:spacing w:after="160" w:line="259" w:lineRule="auto"/>
              <w:ind w:left="0" w:firstLine="0"/>
              <w:rPr>
                <w:sz w:val="22"/>
              </w:rPr>
            </w:pPr>
          </w:p>
        </w:tc>
        <w:tc>
          <w:tcPr>
            <w:tcW w:w="2945" w:type="dxa"/>
            <w:tcBorders>
              <w:top w:val="single" w:sz="8" w:space="0" w:color="000000"/>
              <w:left w:val="nil"/>
              <w:bottom w:val="single" w:sz="8" w:space="0" w:color="000000"/>
              <w:right w:val="single" w:sz="8" w:space="0" w:color="000000"/>
            </w:tcBorders>
          </w:tcPr>
          <w:p w14:paraId="7015807D" w14:textId="77777777" w:rsidR="008F1F34" w:rsidRPr="00C76765" w:rsidRDefault="008F1F34" w:rsidP="004969DD">
            <w:pPr>
              <w:spacing w:after="160" w:line="259" w:lineRule="auto"/>
              <w:ind w:left="0" w:firstLine="0"/>
              <w:rPr>
                <w:sz w:val="22"/>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3EF2690" w14:textId="77777777" w:rsidR="008F1F34" w:rsidRPr="00C76765" w:rsidRDefault="00253F04" w:rsidP="004969DD">
            <w:pPr>
              <w:spacing w:after="0" w:line="259" w:lineRule="auto"/>
              <w:ind w:left="0" w:right="128" w:firstLine="0"/>
              <w:rPr>
                <w:sz w:val="22"/>
              </w:rPr>
            </w:pPr>
            <w:r w:rsidRPr="00C76765">
              <w:rPr>
                <w:b/>
                <w:sz w:val="22"/>
              </w:rPr>
              <w:t>ID BANCO</w:t>
            </w:r>
            <w:r w:rsidRPr="00C76765">
              <w:rPr>
                <w:sz w:val="22"/>
              </w:rPr>
              <w:t xml:space="preserve"> </w:t>
            </w:r>
          </w:p>
        </w:tc>
        <w:tc>
          <w:tcPr>
            <w:tcW w:w="1714" w:type="dxa"/>
            <w:tcBorders>
              <w:top w:val="single" w:sz="8" w:space="0" w:color="000000"/>
              <w:left w:val="single" w:sz="8" w:space="0" w:color="000000"/>
              <w:bottom w:val="single" w:sz="8" w:space="0" w:color="000000"/>
              <w:right w:val="single" w:sz="8" w:space="0" w:color="000000"/>
            </w:tcBorders>
          </w:tcPr>
          <w:p w14:paraId="08A70C33" w14:textId="77777777" w:rsidR="008F1F34" w:rsidRPr="00C76765" w:rsidRDefault="00253F04" w:rsidP="004969DD">
            <w:pPr>
              <w:spacing w:after="0" w:line="259" w:lineRule="auto"/>
              <w:ind w:left="0" w:firstLine="0"/>
              <w:rPr>
                <w:sz w:val="22"/>
              </w:rPr>
            </w:pPr>
            <w:r w:rsidRPr="00C76765">
              <w:rPr>
                <w:sz w:val="22"/>
              </w:rPr>
              <w:t xml:space="preserve">[texto] </w:t>
            </w:r>
          </w:p>
        </w:tc>
      </w:tr>
      <w:tr w:rsidR="008F1F34" w:rsidRPr="00C76765" w14:paraId="344BE237" w14:textId="77777777">
        <w:trPr>
          <w:trHeight w:val="458"/>
        </w:trPr>
        <w:tc>
          <w:tcPr>
            <w:tcW w:w="2255" w:type="dxa"/>
            <w:tcBorders>
              <w:top w:val="single" w:sz="8" w:space="0" w:color="000000"/>
              <w:left w:val="single" w:sz="8" w:space="0" w:color="000000"/>
              <w:bottom w:val="single" w:sz="8" w:space="0" w:color="000000"/>
              <w:right w:val="single" w:sz="8" w:space="0" w:color="000000"/>
            </w:tcBorders>
            <w:vAlign w:val="center"/>
          </w:tcPr>
          <w:p w14:paraId="0C9BD879" w14:textId="77777777" w:rsidR="008F1F34" w:rsidRPr="00C76765" w:rsidRDefault="00253F04" w:rsidP="004969DD">
            <w:pPr>
              <w:spacing w:after="0" w:line="259" w:lineRule="auto"/>
              <w:ind w:left="0" w:firstLine="0"/>
              <w:rPr>
                <w:sz w:val="22"/>
              </w:rPr>
            </w:pPr>
            <w:r w:rsidRPr="00C76765">
              <w:rPr>
                <w:b/>
                <w:sz w:val="22"/>
              </w:rPr>
              <w:t>IMÓVEL</w:t>
            </w:r>
            <w:r w:rsidRPr="00C76765">
              <w:rPr>
                <w:sz w:val="22"/>
              </w:rPr>
              <w:t xml:space="preserve"> </w:t>
            </w:r>
          </w:p>
        </w:tc>
        <w:tc>
          <w:tcPr>
            <w:tcW w:w="1649" w:type="dxa"/>
            <w:tcBorders>
              <w:top w:val="single" w:sz="8" w:space="0" w:color="000000"/>
              <w:left w:val="single" w:sz="8" w:space="0" w:color="000000"/>
              <w:bottom w:val="single" w:sz="8" w:space="0" w:color="000000"/>
              <w:right w:val="nil"/>
            </w:tcBorders>
          </w:tcPr>
          <w:p w14:paraId="51CC5E97" w14:textId="77777777" w:rsidR="008F1F34" w:rsidRPr="00C76765" w:rsidRDefault="00253F04" w:rsidP="004969DD">
            <w:pPr>
              <w:spacing w:after="0" w:line="259" w:lineRule="auto"/>
              <w:ind w:left="0" w:firstLine="0"/>
              <w:rPr>
                <w:sz w:val="22"/>
              </w:rPr>
            </w:pPr>
            <w:r w:rsidRPr="00C76765">
              <w:rPr>
                <w:sz w:val="22"/>
              </w:rPr>
              <w:t xml:space="preserve">[texto] </w:t>
            </w:r>
          </w:p>
        </w:tc>
        <w:tc>
          <w:tcPr>
            <w:tcW w:w="370" w:type="dxa"/>
            <w:tcBorders>
              <w:top w:val="single" w:sz="8" w:space="0" w:color="000000"/>
              <w:left w:val="nil"/>
              <w:bottom w:val="single" w:sz="8" w:space="0" w:color="000000"/>
              <w:right w:val="nil"/>
            </w:tcBorders>
          </w:tcPr>
          <w:p w14:paraId="2855AF62" w14:textId="77777777" w:rsidR="008F1F34" w:rsidRPr="00C76765" w:rsidRDefault="008F1F34" w:rsidP="004969DD">
            <w:pPr>
              <w:spacing w:after="160" w:line="259" w:lineRule="auto"/>
              <w:ind w:left="0" w:firstLine="0"/>
              <w:rPr>
                <w:sz w:val="22"/>
              </w:rPr>
            </w:pPr>
          </w:p>
        </w:tc>
        <w:tc>
          <w:tcPr>
            <w:tcW w:w="2945" w:type="dxa"/>
            <w:tcBorders>
              <w:top w:val="single" w:sz="8" w:space="0" w:color="000000"/>
              <w:left w:val="nil"/>
              <w:bottom w:val="single" w:sz="8" w:space="0" w:color="000000"/>
              <w:right w:val="nil"/>
            </w:tcBorders>
          </w:tcPr>
          <w:p w14:paraId="7A3604FC" w14:textId="77777777" w:rsidR="008F1F34" w:rsidRPr="00C76765" w:rsidRDefault="008F1F34" w:rsidP="004969DD">
            <w:pPr>
              <w:spacing w:after="160" w:line="259" w:lineRule="auto"/>
              <w:ind w:left="0" w:firstLine="0"/>
              <w:rPr>
                <w:sz w:val="22"/>
              </w:rPr>
            </w:pPr>
          </w:p>
        </w:tc>
        <w:tc>
          <w:tcPr>
            <w:tcW w:w="992" w:type="dxa"/>
            <w:tcBorders>
              <w:top w:val="single" w:sz="8" w:space="0" w:color="000000"/>
              <w:left w:val="nil"/>
              <w:bottom w:val="single" w:sz="8" w:space="0" w:color="000000"/>
              <w:right w:val="nil"/>
            </w:tcBorders>
          </w:tcPr>
          <w:p w14:paraId="056A3535" w14:textId="77777777" w:rsidR="008F1F34" w:rsidRPr="00C76765" w:rsidRDefault="008F1F34" w:rsidP="004969DD">
            <w:pPr>
              <w:spacing w:after="160" w:line="259" w:lineRule="auto"/>
              <w:ind w:left="0" w:firstLine="0"/>
              <w:rPr>
                <w:sz w:val="22"/>
              </w:rPr>
            </w:pPr>
          </w:p>
        </w:tc>
        <w:tc>
          <w:tcPr>
            <w:tcW w:w="1714" w:type="dxa"/>
            <w:tcBorders>
              <w:top w:val="single" w:sz="8" w:space="0" w:color="000000"/>
              <w:left w:val="nil"/>
              <w:bottom w:val="single" w:sz="8" w:space="0" w:color="000000"/>
              <w:right w:val="single" w:sz="8" w:space="0" w:color="000000"/>
            </w:tcBorders>
          </w:tcPr>
          <w:p w14:paraId="5687D6E5" w14:textId="77777777" w:rsidR="008F1F34" w:rsidRPr="00C76765" w:rsidRDefault="008F1F34" w:rsidP="004969DD">
            <w:pPr>
              <w:spacing w:after="160" w:line="259" w:lineRule="auto"/>
              <w:ind w:left="0" w:firstLine="0"/>
              <w:rPr>
                <w:sz w:val="22"/>
              </w:rPr>
            </w:pPr>
          </w:p>
        </w:tc>
      </w:tr>
      <w:tr w:rsidR="008F1F34" w:rsidRPr="00C76765" w14:paraId="2E814B10" w14:textId="77777777">
        <w:trPr>
          <w:trHeight w:val="456"/>
        </w:trPr>
        <w:tc>
          <w:tcPr>
            <w:tcW w:w="2255" w:type="dxa"/>
            <w:tcBorders>
              <w:top w:val="single" w:sz="8" w:space="0" w:color="000000"/>
              <w:left w:val="single" w:sz="8" w:space="0" w:color="000000"/>
              <w:bottom w:val="single" w:sz="8" w:space="0" w:color="000000"/>
              <w:right w:val="single" w:sz="8" w:space="0" w:color="000000"/>
            </w:tcBorders>
            <w:vAlign w:val="center"/>
          </w:tcPr>
          <w:p w14:paraId="5E321558" w14:textId="77777777" w:rsidR="008F1F34" w:rsidRPr="00C76765" w:rsidRDefault="00253F04" w:rsidP="004969DD">
            <w:pPr>
              <w:spacing w:after="0" w:line="259" w:lineRule="auto"/>
              <w:ind w:left="0" w:firstLine="0"/>
              <w:rPr>
                <w:sz w:val="22"/>
              </w:rPr>
            </w:pPr>
            <w:r w:rsidRPr="00C76765">
              <w:rPr>
                <w:b/>
                <w:sz w:val="22"/>
              </w:rPr>
              <w:t>DESCRIÇÃO DO IMOVEL</w:t>
            </w:r>
            <w:r w:rsidRPr="00C76765">
              <w:rPr>
                <w:sz w:val="22"/>
              </w:rPr>
              <w:t xml:space="preserve"> </w:t>
            </w:r>
          </w:p>
        </w:tc>
        <w:tc>
          <w:tcPr>
            <w:tcW w:w="1649" w:type="dxa"/>
            <w:tcBorders>
              <w:top w:val="single" w:sz="8" w:space="0" w:color="000000"/>
              <w:left w:val="single" w:sz="8" w:space="0" w:color="000000"/>
              <w:bottom w:val="single" w:sz="8" w:space="0" w:color="000000"/>
              <w:right w:val="nil"/>
            </w:tcBorders>
          </w:tcPr>
          <w:p w14:paraId="4269C81B" w14:textId="77777777" w:rsidR="008F1F34" w:rsidRPr="00C76765" w:rsidRDefault="00253F04" w:rsidP="004969DD">
            <w:pPr>
              <w:spacing w:after="0" w:line="259" w:lineRule="auto"/>
              <w:ind w:left="0" w:firstLine="0"/>
              <w:rPr>
                <w:sz w:val="22"/>
              </w:rPr>
            </w:pPr>
            <w:r w:rsidRPr="00C76765">
              <w:rPr>
                <w:sz w:val="22"/>
              </w:rPr>
              <w:t xml:space="preserve">[texto] </w:t>
            </w:r>
          </w:p>
        </w:tc>
        <w:tc>
          <w:tcPr>
            <w:tcW w:w="370" w:type="dxa"/>
            <w:tcBorders>
              <w:top w:val="single" w:sz="8" w:space="0" w:color="000000"/>
              <w:left w:val="nil"/>
              <w:bottom w:val="single" w:sz="8" w:space="0" w:color="000000"/>
              <w:right w:val="nil"/>
            </w:tcBorders>
          </w:tcPr>
          <w:p w14:paraId="6F2E864D" w14:textId="77777777" w:rsidR="008F1F34" w:rsidRPr="00C76765" w:rsidRDefault="008F1F34" w:rsidP="004969DD">
            <w:pPr>
              <w:spacing w:after="160" w:line="259" w:lineRule="auto"/>
              <w:ind w:left="0" w:firstLine="0"/>
              <w:rPr>
                <w:sz w:val="22"/>
              </w:rPr>
            </w:pPr>
          </w:p>
        </w:tc>
        <w:tc>
          <w:tcPr>
            <w:tcW w:w="2945" w:type="dxa"/>
            <w:tcBorders>
              <w:top w:val="single" w:sz="8" w:space="0" w:color="000000"/>
              <w:left w:val="nil"/>
              <w:bottom w:val="single" w:sz="8" w:space="0" w:color="000000"/>
              <w:right w:val="nil"/>
            </w:tcBorders>
          </w:tcPr>
          <w:p w14:paraId="66E337A6" w14:textId="77777777" w:rsidR="008F1F34" w:rsidRPr="00C76765" w:rsidRDefault="008F1F34" w:rsidP="004969DD">
            <w:pPr>
              <w:spacing w:after="160" w:line="259" w:lineRule="auto"/>
              <w:ind w:left="0" w:firstLine="0"/>
              <w:rPr>
                <w:sz w:val="22"/>
              </w:rPr>
            </w:pPr>
          </w:p>
        </w:tc>
        <w:tc>
          <w:tcPr>
            <w:tcW w:w="992" w:type="dxa"/>
            <w:tcBorders>
              <w:top w:val="single" w:sz="8" w:space="0" w:color="000000"/>
              <w:left w:val="nil"/>
              <w:bottom w:val="single" w:sz="8" w:space="0" w:color="000000"/>
              <w:right w:val="nil"/>
            </w:tcBorders>
          </w:tcPr>
          <w:p w14:paraId="35DAC8ED" w14:textId="77777777" w:rsidR="008F1F34" w:rsidRPr="00C76765" w:rsidRDefault="008F1F34" w:rsidP="004969DD">
            <w:pPr>
              <w:spacing w:after="160" w:line="259" w:lineRule="auto"/>
              <w:ind w:left="0" w:firstLine="0"/>
              <w:rPr>
                <w:sz w:val="22"/>
              </w:rPr>
            </w:pPr>
          </w:p>
        </w:tc>
        <w:tc>
          <w:tcPr>
            <w:tcW w:w="1714" w:type="dxa"/>
            <w:tcBorders>
              <w:top w:val="single" w:sz="8" w:space="0" w:color="000000"/>
              <w:left w:val="nil"/>
              <w:bottom w:val="single" w:sz="8" w:space="0" w:color="000000"/>
              <w:right w:val="single" w:sz="8" w:space="0" w:color="000000"/>
            </w:tcBorders>
          </w:tcPr>
          <w:p w14:paraId="255AFBF9" w14:textId="77777777" w:rsidR="008F1F34" w:rsidRPr="00C76765" w:rsidRDefault="008F1F34" w:rsidP="004969DD">
            <w:pPr>
              <w:spacing w:after="160" w:line="259" w:lineRule="auto"/>
              <w:ind w:left="0" w:firstLine="0"/>
              <w:rPr>
                <w:sz w:val="22"/>
              </w:rPr>
            </w:pPr>
          </w:p>
        </w:tc>
      </w:tr>
      <w:tr w:rsidR="008F1F34" w:rsidRPr="00C76765" w14:paraId="31789D40" w14:textId="77777777">
        <w:trPr>
          <w:trHeight w:val="456"/>
        </w:trPr>
        <w:tc>
          <w:tcPr>
            <w:tcW w:w="2255" w:type="dxa"/>
            <w:tcBorders>
              <w:top w:val="single" w:sz="8" w:space="0" w:color="000000"/>
              <w:left w:val="single" w:sz="8" w:space="0" w:color="000000"/>
              <w:bottom w:val="single" w:sz="8" w:space="0" w:color="000000"/>
              <w:right w:val="single" w:sz="8" w:space="0" w:color="000000"/>
            </w:tcBorders>
            <w:vAlign w:val="center"/>
          </w:tcPr>
          <w:p w14:paraId="312962DB" w14:textId="77777777" w:rsidR="008F1F34" w:rsidRPr="00C76765" w:rsidRDefault="00253F04" w:rsidP="004969DD">
            <w:pPr>
              <w:spacing w:after="0" w:line="259" w:lineRule="auto"/>
              <w:ind w:left="0" w:firstLine="0"/>
              <w:rPr>
                <w:sz w:val="22"/>
              </w:rPr>
            </w:pPr>
            <w:r w:rsidRPr="00C76765">
              <w:rPr>
                <w:b/>
                <w:sz w:val="22"/>
              </w:rPr>
              <w:t>ENDEREÇO DO IMÓVEL</w:t>
            </w:r>
            <w:r w:rsidRPr="00C76765">
              <w:rPr>
                <w:sz w:val="22"/>
              </w:rPr>
              <w:t xml:space="preserve"> </w:t>
            </w:r>
          </w:p>
        </w:tc>
        <w:tc>
          <w:tcPr>
            <w:tcW w:w="1649" w:type="dxa"/>
            <w:tcBorders>
              <w:top w:val="single" w:sz="8" w:space="0" w:color="000000"/>
              <w:left w:val="single" w:sz="8" w:space="0" w:color="000000"/>
              <w:bottom w:val="single" w:sz="8" w:space="0" w:color="000000"/>
              <w:right w:val="nil"/>
            </w:tcBorders>
          </w:tcPr>
          <w:p w14:paraId="1BC22E52" w14:textId="77777777" w:rsidR="008F1F34" w:rsidRPr="00C76765" w:rsidRDefault="00253F04" w:rsidP="004969DD">
            <w:pPr>
              <w:spacing w:after="0" w:line="259" w:lineRule="auto"/>
              <w:ind w:left="0" w:firstLine="0"/>
              <w:rPr>
                <w:sz w:val="22"/>
              </w:rPr>
            </w:pPr>
            <w:r w:rsidRPr="00C76765">
              <w:rPr>
                <w:sz w:val="22"/>
              </w:rPr>
              <w:t xml:space="preserve">[texto] </w:t>
            </w:r>
          </w:p>
        </w:tc>
        <w:tc>
          <w:tcPr>
            <w:tcW w:w="370" w:type="dxa"/>
            <w:tcBorders>
              <w:top w:val="single" w:sz="8" w:space="0" w:color="000000"/>
              <w:left w:val="nil"/>
              <w:bottom w:val="single" w:sz="8" w:space="0" w:color="000000"/>
              <w:right w:val="nil"/>
            </w:tcBorders>
          </w:tcPr>
          <w:p w14:paraId="0377D390" w14:textId="77777777" w:rsidR="008F1F34" w:rsidRPr="00C76765" w:rsidRDefault="008F1F34" w:rsidP="004969DD">
            <w:pPr>
              <w:spacing w:after="160" w:line="259" w:lineRule="auto"/>
              <w:ind w:left="0" w:firstLine="0"/>
              <w:rPr>
                <w:sz w:val="22"/>
              </w:rPr>
            </w:pPr>
          </w:p>
        </w:tc>
        <w:tc>
          <w:tcPr>
            <w:tcW w:w="2945" w:type="dxa"/>
            <w:tcBorders>
              <w:top w:val="single" w:sz="8" w:space="0" w:color="000000"/>
              <w:left w:val="nil"/>
              <w:bottom w:val="single" w:sz="8" w:space="0" w:color="000000"/>
              <w:right w:val="nil"/>
            </w:tcBorders>
          </w:tcPr>
          <w:p w14:paraId="26FBF1A3" w14:textId="77777777" w:rsidR="008F1F34" w:rsidRPr="00C76765" w:rsidRDefault="008F1F34" w:rsidP="004969DD">
            <w:pPr>
              <w:spacing w:after="160" w:line="259" w:lineRule="auto"/>
              <w:ind w:left="0" w:firstLine="0"/>
              <w:rPr>
                <w:sz w:val="22"/>
              </w:rPr>
            </w:pPr>
          </w:p>
        </w:tc>
        <w:tc>
          <w:tcPr>
            <w:tcW w:w="992" w:type="dxa"/>
            <w:tcBorders>
              <w:top w:val="single" w:sz="8" w:space="0" w:color="000000"/>
              <w:left w:val="nil"/>
              <w:bottom w:val="single" w:sz="8" w:space="0" w:color="000000"/>
              <w:right w:val="nil"/>
            </w:tcBorders>
          </w:tcPr>
          <w:p w14:paraId="2A71C824" w14:textId="77777777" w:rsidR="008F1F34" w:rsidRPr="00C76765" w:rsidRDefault="008F1F34" w:rsidP="004969DD">
            <w:pPr>
              <w:spacing w:after="160" w:line="259" w:lineRule="auto"/>
              <w:ind w:left="0" w:firstLine="0"/>
              <w:rPr>
                <w:sz w:val="22"/>
              </w:rPr>
            </w:pPr>
          </w:p>
        </w:tc>
        <w:tc>
          <w:tcPr>
            <w:tcW w:w="1714" w:type="dxa"/>
            <w:tcBorders>
              <w:top w:val="single" w:sz="8" w:space="0" w:color="000000"/>
              <w:left w:val="nil"/>
              <w:bottom w:val="single" w:sz="8" w:space="0" w:color="000000"/>
              <w:right w:val="single" w:sz="8" w:space="0" w:color="000000"/>
            </w:tcBorders>
          </w:tcPr>
          <w:p w14:paraId="6A17E351" w14:textId="77777777" w:rsidR="008F1F34" w:rsidRPr="00C76765" w:rsidRDefault="008F1F34" w:rsidP="004969DD">
            <w:pPr>
              <w:spacing w:after="160" w:line="259" w:lineRule="auto"/>
              <w:ind w:left="0" w:firstLine="0"/>
              <w:rPr>
                <w:sz w:val="22"/>
              </w:rPr>
            </w:pPr>
          </w:p>
        </w:tc>
      </w:tr>
      <w:tr w:rsidR="008F1F34" w:rsidRPr="00C76765" w14:paraId="59BE03B4" w14:textId="77777777">
        <w:trPr>
          <w:trHeight w:val="458"/>
        </w:trPr>
        <w:tc>
          <w:tcPr>
            <w:tcW w:w="2255" w:type="dxa"/>
            <w:tcBorders>
              <w:top w:val="single" w:sz="8" w:space="0" w:color="000000"/>
              <w:left w:val="single" w:sz="8" w:space="0" w:color="000000"/>
              <w:bottom w:val="single" w:sz="4" w:space="0" w:color="000000"/>
              <w:right w:val="single" w:sz="8" w:space="0" w:color="000000"/>
            </w:tcBorders>
          </w:tcPr>
          <w:p w14:paraId="7B357FA1" w14:textId="77777777" w:rsidR="008F1F34" w:rsidRPr="00C76765" w:rsidRDefault="00253F04" w:rsidP="004969DD">
            <w:pPr>
              <w:spacing w:after="0" w:line="259" w:lineRule="auto"/>
              <w:ind w:left="0" w:firstLine="0"/>
              <w:rPr>
                <w:sz w:val="22"/>
              </w:rPr>
            </w:pPr>
            <w:r w:rsidRPr="00C76765">
              <w:rPr>
                <w:b/>
                <w:sz w:val="22"/>
              </w:rPr>
              <w:t>INFORMAÇÕES IMPORTANTES</w:t>
            </w:r>
            <w:r w:rsidRPr="00C76765">
              <w:rPr>
                <w:sz w:val="22"/>
              </w:rPr>
              <w:t xml:space="preserve"> </w:t>
            </w:r>
          </w:p>
        </w:tc>
        <w:tc>
          <w:tcPr>
            <w:tcW w:w="1649" w:type="dxa"/>
            <w:tcBorders>
              <w:top w:val="single" w:sz="8" w:space="0" w:color="000000"/>
              <w:left w:val="single" w:sz="8" w:space="0" w:color="000000"/>
              <w:bottom w:val="single" w:sz="8" w:space="0" w:color="000000"/>
              <w:right w:val="nil"/>
            </w:tcBorders>
          </w:tcPr>
          <w:p w14:paraId="4E6E4C75" w14:textId="77777777" w:rsidR="008F1F34" w:rsidRPr="00C76765" w:rsidRDefault="00253F04" w:rsidP="004969DD">
            <w:pPr>
              <w:spacing w:after="0" w:line="259" w:lineRule="auto"/>
              <w:ind w:left="0" w:firstLine="0"/>
              <w:rPr>
                <w:sz w:val="22"/>
              </w:rPr>
            </w:pPr>
            <w:r w:rsidRPr="00C76765">
              <w:rPr>
                <w:sz w:val="22"/>
              </w:rPr>
              <w:t xml:space="preserve">[texto] </w:t>
            </w:r>
          </w:p>
        </w:tc>
        <w:tc>
          <w:tcPr>
            <w:tcW w:w="370" w:type="dxa"/>
            <w:tcBorders>
              <w:top w:val="single" w:sz="8" w:space="0" w:color="000000"/>
              <w:left w:val="nil"/>
              <w:bottom w:val="single" w:sz="8" w:space="0" w:color="000000"/>
              <w:right w:val="nil"/>
            </w:tcBorders>
          </w:tcPr>
          <w:p w14:paraId="7877FFD7" w14:textId="77777777" w:rsidR="008F1F34" w:rsidRPr="00C76765" w:rsidRDefault="008F1F34" w:rsidP="004969DD">
            <w:pPr>
              <w:spacing w:after="160" w:line="259" w:lineRule="auto"/>
              <w:ind w:left="0" w:firstLine="0"/>
              <w:rPr>
                <w:sz w:val="22"/>
              </w:rPr>
            </w:pPr>
          </w:p>
        </w:tc>
        <w:tc>
          <w:tcPr>
            <w:tcW w:w="2945" w:type="dxa"/>
            <w:tcBorders>
              <w:top w:val="single" w:sz="8" w:space="0" w:color="000000"/>
              <w:left w:val="nil"/>
              <w:bottom w:val="single" w:sz="8" w:space="0" w:color="000000"/>
              <w:right w:val="nil"/>
            </w:tcBorders>
          </w:tcPr>
          <w:p w14:paraId="2E9EC50E" w14:textId="77777777" w:rsidR="008F1F34" w:rsidRPr="00C76765" w:rsidRDefault="008F1F34" w:rsidP="004969DD">
            <w:pPr>
              <w:spacing w:after="160" w:line="259" w:lineRule="auto"/>
              <w:ind w:left="0" w:firstLine="0"/>
              <w:rPr>
                <w:sz w:val="22"/>
              </w:rPr>
            </w:pPr>
          </w:p>
        </w:tc>
        <w:tc>
          <w:tcPr>
            <w:tcW w:w="992" w:type="dxa"/>
            <w:tcBorders>
              <w:top w:val="single" w:sz="8" w:space="0" w:color="000000"/>
              <w:left w:val="nil"/>
              <w:bottom w:val="single" w:sz="8" w:space="0" w:color="000000"/>
              <w:right w:val="nil"/>
            </w:tcBorders>
          </w:tcPr>
          <w:p w14:paraId="1BFA7DEF" w14:textId="77777777" w:rsidR="008F1F34" w:rsidRPr="00C76765" w:rsidRDefault="008F1F34" w:rsidP="004969DD">
            <w:pPr>
              <w:spacing w:after="160" w:line="259" w:lineRule="auto"/>
              <w:ind w:left="0" w:firstLine="0"/>
              <w:rPr>
                <w:sz w:val="22"/>
              </w:rPr>
            </w:pPr>
          </w:p>
        </w:tc>
        <w:tc>
          <w:tcPr>
            <w:tcW w:w="1714" w:type="dxa"/>
            <w:tcBorders>
              <w:top w:val="single" w:sz="8" w:space="0" w:color="000000"/>
              <w:left w:val="nil"/>
              <w:bottom w:val="single" w:sz="8" w:space="0" w:color="000000"/>
              <w:right w:val="single" w:sz="8" w:space="0" w:color="000000"/>
            </w:tcBorders>
          </w:tcPr>
          <w:p w14:paraId="73BDF71D" w14:textId="77777777" w:rsidR="008F1F34" w:rsidRPr="00C76765" w:rsidRDefault="008F1F34" w:rsidP="004969DD">
            <w:pPr>
              <w:spacing w:after="160" w:line="259" w:lineRule="auto"/>
              <w:ind w:left="0" w:firstLine="0"/>
              <w:rPr>
                <w:sz w:val="22"/>
              </w:rPr>
            </w:pPr>
          </w:p>
        </w:tc>
      </w:tr>
      <w:tr w:rsidR="008F1F34" w:rsidRPr="00C76765" w14:paraId="3E195185" w14:textId="77777777">
        <w:trPr>
          <w:trHeight w:val="460"/>
        </w:trPr>
        <w:tc>
          <w:tcPr>
            <w:tcW w:w="2255" w:type="dxa"/>
            <w:tcBorders>
              <w:top w:val="single" w:sz="4" w:space="0" w:color="000000"/>
              <w:left w:val="single" w:sz="8" w:space="0" w:color="000000"/>
              <w:bottom w:val="single" w:sz="8" w:space="0" w:color="000000"/>
              <w:right w:val="single" w:sz="8" w:space="0" w:color="000000"/>
            </w:tcBorders>
          </w:tcPr>
          <w:p w14:paraId="69A0E715" w14:textId="77777777" w:rsidR="008F1F34" w:rsidRPr="00C76765" w:rsidRDefault="00253F04" w:rsidP="004969DD">
            <w:pPr>
              <w:spacing w:after="0" w:line="259" w:lineRule="auto"/>
              <w:ind w:left="0" w:firstLine="0"/>
              <w:rPr>
                <w:sz w:val="22"/>
              </w:rPr>
            </w:pPr>
            <w:r w:rsidRPr="00C76765">
              <w:rPr>
                <w:b/>
                <w:sz w:val="22"/>
              </w:rPr>
              <w:t>VENDEDOR</w:t>
            </w:r>
            <w:r w:rsidRPr="00C76765">
              <w:rPr>
                <w:sz w:val="22"/>
              </w:rPr>
              <w:t xml:space="preserve"> </w:t>
            </w:r>
          </w:p>
        </w:tc>
        <w:tc>
          <w:tcPr>
            <w:tcW w:w="1649" w:type="dxa"/>
            <w:tcBorders>
              <w:top w:val="single" w:sz="8" w:space="0" w:color="000000"/>
              <w:left w:val="single" w:sz="8" w:space="0" w:color="000000"/>
              <w:bottom w:val="single" w:sz="8" w:space="0" w:color="000000"/>
              <w:right w:val="nil"/>
            </w:tcBorders>
          </w:tcPr>
          <w:p w14:paraId="5CCDF089" w14:textId="77777777" w:rsidR="008F1F34" w:rsidRPr="00C76765" w:rsidRDefault="00253F04" w:rsidP="004969DD">
            <w:pPr>
              <w:spacing w:after="0" w:line="259" w:lineRule="auto"/>
              <w:ind w:left="0" w:firstLine="0"/>
              <w:rPr>
                <w:sz w:val="22"/>
              </w:rPr>
            </w:pPr>
            <w:r w:rsidRPr="00C76765">
              <w:rPr>
                <w:sz w:val="22"/>
              </w:rPr>
              <w:t xml:space="preserve">[texto] </w:t>
            </w:r>
          </w:p>
        </w:tc>
        <w:tc>
          <w:tcPr>
            <w:tcW w:w="370" w:type="dxa"/>
            <w:tcBorders>
              <w:top w:val="single" w:sz="8" w:space="0" w:color="000000"/>
              <w:left w:val="nil"/>
              <w:bottom w:val="single" w:sz="8" w:space="0" w:color="000000"/>
              <w:right w:val="nil"/>
            </w:tcBorders>
          </w:tcPr>
          <w:p w14:paraId="6391A4CA" w14:textId="77777777" w:rsidR="008F1F34" w:rsidRPr="00C76765" w:rsidRDefault="008F1F34" w:rsidP="004969DD">
            <w:pPr>
              <w:spacing w:after="160" w:line="259" w:lineRule="auto"/>
              <w:ind w:left="0" w:firstLine="0"/>
              <w:rPr>
                <w:sz w:val="22"/>
              </w:rPr>
            </w:pPr>
          </w:p>
        </w:tc>
        <w:tc>
          <w:tcPr>
            <w:tcW w:w="2945" w:type="dxa"/>
            <w:tcBorders>
              <w:top w:val="single" w:sz="8" w:space="0" w:color="000000"/>
              <w:left w:val="nil"/>
              <w:bottom w:val="single" w:sz="8" w:space="0" w:color="000000"/>
              <w:right w:val="nil"/>
            </w:tcBorders>
          </w:tcPr>
          <w:p w14:paraId="656BBE3C" w14:textId="77777777" w:rsidR="008F1F34" w:rsidRPr="00C76765" w:rsidRDefault="008F1F34" w:rsidP="004969DD">
            <w:pPr>
              <w:spacing w:after="160" w:line="259" w:lineRule="auto"/>
              <w:ind w:left="0" w:firstLine="0"/>
              <w:rPr>
                <w:sz w:val="22"/>
              </w:rPr>
            </w:pPr>
          </w:p>
        </w:tc>
        <w:tc>
          <w:tcPr>
            <w:tcW w:w="992" w:type="dxa"/>
            <w:tcBorders>
              <w:top w:val="single" w:sz="8" w:space="0" w:color="000000"/>
              <w:left w:val="nil"/>
              <w:bottom w:val="single" w:sz="8" w:space="0" w:color="000000"/>
              <w:right w:val="nil"/>
            </w:tcBorders>
          </w:tcPr>
          <w:p w14:paraId="716DF05E" w14:textId="77777777" w:rsidR="008F1F34" w:rsidRPr="00C76765" w:rsidRDefault="008F1F34" w:rsidP="004969DD">
            <w:pPr>
              <w:spacing w:after="160" w:line="259" w:lineRule="auto"/>
              <w:ind w:left="0" w:firstLine="0"/>
              <w:rPr>
                <w:sz w:val="22"/>
              </w:rPr>
            </w:pPr>
          </w:p>
        </w:tc>
        <w:tc>
          <w:tcPr>
            <w:tcW w:w="1714" w:type="dxa"/>
            <w:tcBorders>
              <w:top w:val="single" w:sz="8" w:space="0" w:color="000000"/>
              <w:left w:val="nil"/>
              <w:bottom w:val="single" w:sz="8" w:space="0" w:color="000000"/>
              <w:right w:val="single" w:sz="8" w:space="0" w:color="000000"/>
            </w:tcBorders>
          </w:tcPr>
          <w:p w14:paraId="21AB278F" w14:textId="77777777" w:rsidR="008F1F34" w:rsidRPr="00C76765" w:rsidRDefault="008F1F34" w:rsidP="004969DD">
            <w:pPr>
              <w:spacing w:after="160" w:line="259" w:lineRule="auto"/>
              <w:ind w:left="0" w:firstLine="0"/>
              <w:rPr>
                <w:sz w:val="22"/>
              </w:rPr>
            </w:pPr>
          </w:p>
        </w:tc>
      </w:tr>
    </w:tbl>
    <w:p w14:paraId="4A7D2F97" w14:textId="1835ADD0" w:rsidR="008F1F34" w:rsidRPr="00C76765" w:rsidRDefault="00253F04" w:rsidP="004969DD">
      <w:pPr>
        <w:spacing w:after="118" w:line="259" w:lineRule="auto"/>
        <w:ind w:left="0" w:firstLine="0"/>
        <w:rPr>
          <w:sz w:val="22"/>
        </w:rPr>
      </w:pPr>
      <w:r w:rsidRPr="00C76765">
        <w:rPr>
          <w:sz w:val="22"/>
        </w:rPr>
        <w:t xml:space="preserve">  </w:t>
      </w:r>
    </w:p>
    <w:tbl>
      <w:tblPr>
        <w:tblStyle w:val="Tabelacomgrade1"/>
        <w:tblW w:w="9899" w:type="dxa"/>
        <w:tblInd w:w="-128" w:type="dxa"/>
        <w:tblLayout w:type="fixed"/>
        <w:tblCellMar>
          <w:top w:w="10" w:type="dxa"/>
          <w:left w:w="134" w:type="dxa"/>
          <w:bottom w:w="10" w:type="dxa"/>
          <w:right w:w="115" w:type="dxa"/>
        </w:tblCellMar>
        <w:tblLook w:val="04A0" w:firstRow="1" w:lastRow="0" w:firstColumn="1" w:lastColumn="0" w:noHBand="0" w:noVBand="1"/>
      </w:tblPr>
      <w:tblGrid>
        <w:gridCol w:w="1252"/>
        <w:gridCol w:w="1276"/>
        <w:gridCol w:w="1418"/>
        <w:gridCol w:w="1559"/>
        <w:gridCol w:w="1276"/>
        <w:gridCol w:w="1701"/>
        <w:gridCol w:w="1417"/>
      </w:tblGrid>
      <w:tr w:rsidR="009A0B5D" w:rsidRPr="00C76765" w14:paraId="58FA6BE2" w14:textId="77777777" w:rsidTr="009A0B5D">
        <w:trPr>
          <w:trHeight w:val="295"/>
        </w:trPr>
        <w:tc>
          <w:tcPr>
            <w:tcW w:w="1252" w:type="dxa"/>
            <w:tcBorders>
              <w:top w:val="single" w:sz="8" w:space="0" w:color="000000"/>
              <w:left w:val="single" w:sz="8" w:space="0" w:color="000000"/>
              <w:bottom w:val="single" w:sz="8" w:space="0" w:color="000000"/>
              <w:right w:val="nil"/>
            </w:tcBorders>
            <w:shd w:val="clear" w:color="auto" w:fill="EDEDED"/>
          </w:tcPr>
          <w:p w14:paraId="3F97A3A6" w14:textId="77777777" w:rsidR="008F1F34" w:rsidRPr="00C76765" w:rsidRDefault="008F1F34" w:rsidP="004969DD">
            <w:pPr>
              <w:spacing w:after="160" w:line="259" w:lineRule="auto"/>
              <w:ind w:left="0" w:right="39" w:firstLine="0"/>
              <w:rPr>
                <w:sz w:val="22"/>
              </w:rPr>
            </w:pPr>
          </w:p>
        </w:tc>
        <w:tc>
          <w:tcPr>
            <w:tcW w:w="1276" w:type="dxa"/>
            <w:tcBorders>
              <w:top w:val="single" w:sz="8" w:space="0" w:color="000000"/>
              <w:left w:val="nil"/>
              <w:bottom w:val="single" w:sz="8" w:space="0" w:color="000000"/>
              <w:right w:val="nil"/>
            </w:tcBorders>
            <w:shd w:val="clear" w:color="auto" w:fill="EDEDED"/>
          </w:tcPr>
          <w:p w14:paraId="376DF172" w14:textId="77777777" w:rsidR="008F1F34" w:rsidRPr="00C76765" w:rsidRDefault="008F1F34" w:rsidP="004969DD">
            <w:pPr>
              <w:spacing w:after="160" w:line="259" w:lineRule="auto"/>
              <w:ind w:left="0" w:right="39" w:firstLine="0"/>
              <w:rPr>
                <w:sz w:val="22"/>
              </w:rPr>
            </w:pPr>
          </w:p>
        </w:tc>
        <w:tc>
          <w:tcPr>
            <w:tcW w:w="1418" w:type="dxa"/>
            <w:tcBorders>
              <w:top w:val="single" w:sz="8" w:space="0" w:color="000000"/>
              <w:left w:val="nil"/>
              <w:bottom w:val="single" w:sz="8" w:space="0" w:color="000000"/>
              <w:right w:val="nil"/>
            </w:tcBorders>
            <w:shd w:val="clear" w:color="auto" w:fill="EDEDED"/>
          </w:tcPr>
          <w:p w14:paraId="0FD46999" w14:textId="77777777" w:rsidR="008F1F34" w:rsidRPr="00C76765" w:rsidRDefault="008F1F34" w:rsidP="004969DD">
            <w:pPr>
              <w:spacing w:after="160" w:line="259" w:lineRule="auto"/>
              <w:ind w:left="0" w:right="39" w:firstLine="0"/>
              <w:rPr>
                <w:sz w:val="22"/>
              </w:rPr>
            </w:pPr>
          </w:p>
        </w:tc>
        <w:tc>
          <w:tcPr>
            <w:tcW w:w="2835" w:type="dxa"/>
            <w:gridSpan w:val="2"/>
            <w:tcBorders>
              <w:top w:val="single" w:sz="8" w:space="0" w:color="000000"/>
              <w:left w:val="nil"/>
              <w:bottom w:val="single" w:sz="8" w:space="0" w:color="000000"/>
              <w:right w:val="nil"/>
            </w:tcBorders>
            <w:shd w:val="clear" w:color="auto" w:fill="EDEDED"/>
            <w:vAlign w:val="bottom"/>
          </w:tcPr>
          <w:p w14:paraId="62E3DB7C" w14:textId="77777777" w:rsidR="008F1F34" w:rsidRPr="00C76765" w:rsidRDefault="00253F04" w:rsidP="004969DD">
            <w:pPr>
              <w:spacing w:after="0" w:line="259" w:lineRule="auto"/>
              <w:ind w:left="0" w:right="39" w:firstLine="0"/>
              <w:rPr>
                <w:sz w:val="22"/>
              </w:rPr>
            </w:pPr>
            <w:r w:rsidRPr="00C76765">
              <w:rPr>
                <w:b/>
                <w:sz w:val="22"/>
              </w:rPr>
              <w:t>ARREMATANTE</w:t>
            </w:r>
            <w:r w:rsidRPr="00C76765">
              <w:rPr>
                <w:sz w:val="22"/>
              </w:rPr>
              <w:t xml:space="preserve"> </w:t>
            </w:r>
          </w:p>
        </w:tc>
        <w:tc>
          <w:tcPr>
            <w:tcW w:w="1701" w:type="dxa"/>
            <w:tcBorders>
              <w:top w:val="single" w:sz="8" w:space="0" w:color="000000"/>
              <w:left w:val="nil"/>
              <w:bottom w:val="single" w:sz="8" w:space="0" w:color="000000"/>
              <w:right w:val="nil"/>
            </w:tcBorders>
            <w:shd w:val="clear" w:color="auto" w:fill="EDEDED"/>
          </w:tcPr>
          <w:p w14:paraId="5A681A22" w14:textId="77777777" w:rsidR="008F1F34" w:rsidRPr="00C76765" w:rsidRDefault="008F1F34" w:rsidP="004969DD">
            <w:pPr>
              <w:spacing w:after="160" w:line="259" w:lineRule="auto"/>
              <w:ind w:left="0" w:right="39" w:firstLine="0"/>
              <w:rPr>
                <w:sz w:val="22"/>
              </w:rPr>
            </w:pPr>
          </w:p>
        </w:tc>
        <w:tc>
          <w:tcPr>
            <w:tcW w:w="1417" w:type="dxa"/>
            <w:tcBorders>
              <w:top w:val="single" w:sz="8" w:space="0" w:color="000000"/>
              <w:left w:val="nil"/>
              <w:bottom w:val="single" w:sz="8" w:space="0" w:color="000000"/>
              <w:right w:val="single" w:sz="12" w:space="0" w:color="000000"/>
            </w:tcBorders>
            <w:shd w:val="clear" w:color="auto" w:fill="EDEDED"/>
          </w:tcPr>
          <w:p w14:paraId="66BF6E61" w14:textId="77777777" w:rsidR="008F1F34" w:rsidRPr="00C76765" w:rsidRDefault="008F1F34" w:rsidP="004969DD">
            <w:pPr>
              <w:spacing w:after="160" w:line="259" w:lineRule="auto"/>
              <w:ind w:left="0" w:right="39" w:firstLine="0"/>
              <w:rPr>
                <w:sz w:val="22"/>
              </w:rPr>
            </w:pPr>
          </w:p>
        </w:tc>
      </w:tr>
      <w:tr w:rsidR="009A0B5D" w:rsidRPr="00C76765" w14:paraId="41A183F3" w14:textId="77777777" w:rsidTr="009A0B5D">
        <w:trPr>
          <w:trHeight w:val="376"/>
        </w:trPr>
        <w:tc>
          <w:tcPr>
            <w:tcW w:w="1252" w:type="dxa"/>
            <w:tcBorders>
              <w:top w:val="single" w:sz="8" w:space="0" w:color="000000"/>
              <w:left w:val="single" w:sz="8" w:space="0" w:color="000000"/>
              <w:bottom w:val="single" w:sz="8" w:space="0" w:color="000000"/>
              <w:right w:val="single" w:sz="8" w:space="0" w:color="000000"/>
            </w:tcBorders>
          </w:tcPr>
          <w:p w14:paraId="1A09A57B" w14:textId="77777777" w:rsidR="008F1F34" w:rsidRPr="00C76765" w:rsidRDefault="00253F04" w:rsidP="004969DD">
            <w:pPr>
              <w:spacing w:after="0" w:line="259" w:lineRule="auto"/>
              <w:ind w:left="0" w:right="39" w:firstLine="0"/>
              <w:rPr>
                <w:sz w:val="22"/>
              </w:rPr>
            </w:pPr>
            <w:r w:rsidRPr="00C76765">
              <w:rPr>
                <w:b/>
                <w:sz w:val="22"/>
              </w:rPr>
              <w:t>ARREMATANTE (NOME)</w:t>
            </w:r>
            <w:r w:rsidRPr="00C76765">
              <w:rPr>
                <w:sz w:val="22"/>
              </w:rPr>
              <w:t xml:space="preserve"> </w:t>
            </w:r>
          </w:p>
        </w:tc>
        <w:tc>
          <w:tcPr>
            <w:tcW w:w="1276" w:type="dxa"/>
            <w:tcBorders>
              <w:top w:val="single" w:sz="8" w:space="0" w:color="000000"/>
              <w:left w:val="single" w:sz="8" w:space="0" w:color="000000"/>
              <w:bottom w:val="single" w:sz="8" w:space="0" w:color="000000"/>
              <w:right w:val="nil"/>
            </w:tcBorders>
          </w:tcPr>
          <w:p w14:paraId="7F1E1421" w14:textId="77777777" w:rsidR="008F1F34" w:rsidRPr="00C76765" w:rsidRDefault="00253F04" w:rsidP="004969DD">
            <w:pPr>
              <w:spacing w:after="0" w:line="259" w:lineRule="auto"/>
              <w:ind w:left="0" w:right="39" w:firstLine="0"/>
              <w:rPr>
                <w:sz w:val="22"/>
              </w:rPr>
            </w:pPr>
            <w:r w:rsidRPr="00C76765">
              <w:rPr>
                <w:sz w:val="22"/>
              </w:rPr>
              <w:t xml:space="preserve">[texto] </w:t>
            </w:r>
          </w:p>
        </w:tc>
        <w:tc>
          <w:tcPr>
            <w:tcW w:w="1418" w:type="dxa"/>
            <w:tcBorders>
              <w:top w:val="single" w:sz="8" w:space="0" w:color="000000"/>
              <w:left w:val="nil"/>
              <w:bottom w:val="single" w:sz="8" w:space="0" w:color="000000"/>
              <w:right w:val="nil"/>
            </w:tcBorders>
          </w:tcPr>
          <w:p w14:paraId="3FF73BE3" w14:textId="77777777" w:rsidR="008F1F34" w:rsidRPr="00C76765" w:rsidRDefault="008F1F34" w:rsidP="004969DD">
            <w:pPr>
              <w:spacing w:after="160" w:line="259" w:lineRule="auto"/>
              <w:ind w:left="0" w:right="39" w:firstLine="0"/>
              <w:rPr>
                <w:sz w:val="22"/>
              </w:rPr>
            </w:pPr>
          </w:p>
        </w:tc>
        <w:tc>
          <w:tcPr>
            <w:tcW w:w="2835" w:type="dxa"/>
            <w:gridSpan w:val="2"/>
            <w:tcBorders>
              <w:top w:val="single" w:sz="8" w:space="0" w:color="000000"/>
              <w:left w:val="nil"/>
              <w:bottom w:val="single" w:sz="8" w:space="0" w:color="000000"/>
              <w:right w:val="nil"/>
            </w:tcBorders>
          </w:tcPr>
          <w:p w14:paraId="0AC13DB9" w14:textId="77777777" w:rsidR="008F1F34" w:rsidRPr="00C76765" w:rsidRDefault="008F1F34" w:rsidP="004969DD">
            <w:pPr>
              <w:spacing w:after="160" w:line="259" w:lineRule="auto"/>
              <w:ind w:left="0" w:right="39" w:firstLine="0"/>
              <w:rPr>
                <w:sz w:val="22"/>
              </w:rPr>
            </w:pPr>
          </w:p>
        </w:tc>
        <w:tc>
          <w:tcPr>
            <w:tcW w:w="1701" w:type="dxa"/>
            <w:tcBorders>
              <w:top w:val="single" w:sz="8" w:space="0" w:color="000000"/>
              <w:left w:val="nil"/>
              <w:bottom w:val="single" w:sz="8" w:space="0" w:color="000000"/>
              <w:right w:val="nil"/>
            </w:tcBorders>
          </w:tcPr>
          <w:p w14:paraId="326995E9" w14:textId="77777777" w:rsidR="008F1F34" w:rsidRPr="00C76765" w:rsidRDefault="008F1F34" w:rsidP="004969DD">
            <w:pPr>
              <w:spacing w:after="160" w:line="259" w:lineRule="auto"/>
              <w:ind w:left="0" w:right="39" w:firstLine="0"/>
              <w:rPr>
                <w:sz w:val="22"/>
              </w:rPr>
            </w:pPr>
          </w:p>
        </w:tc>
        <w:tc>
          <w:tcPr>
            <w:tcW w:w="1417" w:type="dxa"/>
            <w:tcBorders>
              <w:top w:val="single" w:sz="8" w:space="0" w:color="000000"/>
              <w:left w:val="nil"/>
              <w:bottom w:val="single" w:sz="8" w:space="0" w:color="000000"/>
              <w:right w:val="single" w:sz="12" w:space="0" w:color="000000"/>
            </w:tcBorders>
          </w:tcPr>
          <w:p w14:paraId="17A8CBDC" w14:textId="77777777" w:rsidR="008F1F34" w:rsidRPr="00C76765" w:rsidRDefault="008F1F34" w:rsidP="004969DD">
            <w:pPr>
              <w:spacing w:after="160" w:line="259" w:lineRule="auto"/>
              <w:ind w:left="0" w:right="39" w:firstLine="0"/>
              <w:rPr>
                <w:sz w:val="22"/>
              </w:rPr>
            </w:pPr>
          </w:p>
        </w:tc>
      </w:tr>
      <w:tr w:rsidR="009A0B5D" w:rsidRPr="00C76765" w14:paraId="42555D72" w14:textId="77777777" w:rsidTr="009A0B5D">
        <w:trPr>
          <w:trHeight w:val="422"/>
        </w:trPr>
        <w:tc>
          <w:tcPr>
            <w:tcW w:w="1252" w:type="dxa"/>
            <w:tcBorders>
              <w:top w:val="single" w:sz="8" w:space="0" w:color="000000"/>
              <w:left w:val="single" w:sz="8" w:space="0" w:color="000000"/>
              <w:bottom w:val="single" w:sz="8" w:space="0" w:color="000000"/>
              <w:right w:val="single" w:sz="8" w:space="0" w:color="000000"/>
            </w:tcBorders>
          </w:tcPr>
          <w:p w14:paraId="6C4FD0A0" w14:textId="77777777" w:rsidR="008F1F34" w:rsidRPr="00C76765" w:rsidRDefault="00253F04" w:rsidP="004969DD">
            <w:pPr>
              <w:spacing w:after="69" w:line="259" w:lineRule="auto"/>
              <w:ind w:left="0" w:right="39" w:firstLine="0"/>
              <w:rPr>
                <w:sz w:val="22"/>
              </w:rPr>
            </w:pPr>
            <w:r w:rsidRPr="00C76765">
              <w:rPr>
                <w:b/>
                <w:sz w:val="22"/>
              </w:rPr>
              <w:t xml:space="preserve">DATA DE </w:t>
            </w:r>
          </w:p>
          <w:p w14:paraId="4D0371AD" w14:textId="77777777" w:rsidR="008F1F34" w:rsidRPr="00C76765" w:rsidRDefault="00253F04" w:rsidP="004969DD">
            <w:pPr>
              <w:spacing w:after="0" w:line="259" w:lineRule="auto"/>
              <w:ind w:left="0" w:right="39" w:firstLine="0"/>
              <w:rPr>
                <w:sz w:val="22"/>
              </w:rPr>
            </w:pPr>
            <w:r w:rsidRPr="00C76765">
              <w:rPr>
                <w:b/>
                <w:sz w:val="22"/>
              </w:rPr>
              <w:t>NASCIMENTO</w:t>
            </w:r>
            <w:r w:rsidRPr="00C76765">
              <w:rPr>
                <w:sz w:val="22"/>
              </w:rP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182CD4E3" w14:textId="77777777" w:rsidR="008F1F34" w:rsidRPr="00C76765" w:rsidRDefault="00253F04" w:rsidP="004969DD">
            <w:pPr>
              <w:spacing w:after="0" w:line="259" w:lineRule="auto"/>
              <w:ind w:left="0" w:right="39" w:firstLine="0"/>
              <w:rPr>
                <w:sz w:val="22"/>
              </w:rPr>
            </w:pPr>
            <w:r w:rsidRPr="00C76765">
              <w:rPr>
                <w:sz w:val="22"/>
              </w:rPr>
              <w:t xml:space="preserve"> [</w:t>
            </w:r>
            <w:proofErr w:type="spellStart"/>
            <w:r w:rsidRPr="00C76765">
              <w:rPr>
                <w:sz w:val="22"/>
              </w:rPr>
              <w:t>dd</w:t>
            </w:r>
            <w:proofErr w:type="spellEnd"/>
            <w:r w:rsidRPr="00C76765">
              <w:rPr>
                <w:sz w:val="22"/>
              </w:rPr>
              <w:t xml:space="preserve">/mm/ </w:t>
            </w:r>
            <w:proofErr w:type="spellStart"/>
            <w:r w:rsidRPr="00C76765">
              <w:rPr>
                <w:sz w:val="22"/>
              </w:rPr>
              <w:t>aaaa</w:t>
            </w:r>
            <w:proofErr w:type="spellEnd"/>
            <w:r w:rsidRPr="00C76765">
              <w:rPr>
                <w:sz w:val="22"/>
              </w:rPr>
              <w:t xml:space="preserve">] </w:t>
            </w:r>
          </w:p>
        </w:tc>
        <w:tc>
          <w:tcPr>
            <w:tcW w:w="1418" w:type="dxa"/>
            <w:tcBorders>
              <w:top w:val="single" w:sz="8" w:space="0" w:color="000000"/>
              <w:left w:val="single" w:sz="8" w:space="0" w:color="000000"/>
              <w:bottom w:val="single" w:sz="8" w:space="0" w:color="000000"/>
              <w:right w:val="single" w:sz="8" w:space="0" w:color="000000"/>
            </w:tcBorders>
          </w:tcPr>
          <w:p w14:paraId="0AEFD68B" w14:textId="77777777" w:rsidR="008F1F34" w:rsidRPr="00C76765" w:rsidRDefault="00253F04" w:rsidP="004969DD">
            <w:pPr>
              <w:spacing w:after="0" w:line="259" w:lineRule="auto"/>
              <w:ind w:left="0" w:right="39" w:firstLine="0"/>
              <w:rPr>
                <w:sz w:val="22"/>
              </w:rPr>
            </w:pPr>
            <w:r w:rsidRPr="00C76765">
              <w:rPr>
                <w:b/>
                <w:sz w:val="22"/>
              </w:rPr>
              <w:t>CPF</w:t>
            </w:r>
            <w:r w:rsidRPr="00C76765">
              <w:rPr>
                <w:sz w:val="22"/>
              </w:rPr>
              <w:t xml:space="preserve"> </w:t>
            </w:r>
          </w:p>
        </w:tc>
        <w:tc>
          <w:tcPr>
            <w:tcW w:w="2835" w:type="dxa"/>
            <w:gridSpan w:val="2"/>
            <w:tcBorders>
              <w:top w:val="single" w:sz="8" w:space="0" w:color="000000"/>
              <w:left w:val="single" w:sz="8" w:space="0" w:color="000000"/>
              <w:bottom w:val="single" w:sz="8" w:space="0" w:color="000000"/>
              <w:right w:val="single" w:sz="8" w:space="0" w:color="000000"/>
            </w:tcBorders>
          </w:tcPr>
          <w:p w14:paraId="2E065050" w14:textId="62D52686" w:rsidR="008F1F34" w:rsidRPr="00C76765" w:rsidRDefault="00253F04" w:rsidP="004969DD">
            <w:pPr>
              <w:tabs>
                <w:tab w:val="center" w:pos="1267"/>
                <w:tab w:val="center" w:pos="1515"/>
              </w:tabs>
              <w:spacing w:after="0" w:line="259" w:lineRule="auto"/>
              <w:ind w:left="0" w:right="39" w:firstLine="0"/>
              <w:rPr>
                <w:sz w:val="22"/>
              </w:rPr>
            </w:pPr>
            <w:r w:rsidRPr="00C76765">
              <w:rPr>
                <w:sz w:val="22"/>
              </w:rPr>
              <w:t xml:space="preserve">[máscara CPF] </w:t>
            </w:r>
            <w:r w:rsidRPr="00C76765">
              <w:rPr>
                <w:sz w:val="22"/>
              </w:rPr>
              <w:tab/>
            </w:r>
            <w:r w:rsidRPr="00C76765">
              <w:rPr>
                <w:rFonts w:eastAsia="Calibri" w:cs="Calibri"/>
                <w:noProof/>
                <w:sz w:val="22"/>
              </w:rPr>
              <mc:AlternateContent>
                <mc:Choice Requires="wpg">
                  <w:drawing>
                    <wp:inline distT="0" distB="0" distL="0" distR="0" wp14:anchorId="2DCDC028" wp14:editId="49518C15">
                      <wp:extent cx="12192" cy="256031"/>
                      <wp:effectExtent l="0" t="0" r="0" b="0"/>
                      <wp:docPr id="121495" name="Group 121495"/>
                      <wp:cNvGraphicFramePr/>
                      <a:graphic xmlns:a="http://schemas.openxmlformats.org/drawingml/2006/main">
                        <a:graphicData uri="http://schemas.microsoft.com/office/word/2010/wordprocessingGroup">
                          <wpg:wgp>
                            <wpg:cNvGrpSpPr/>
                            <wpg:grpSpPr>
                              <a:xfrm>
                                <a:off x="0" y="0"/>
                                <a:ext cx="12192" cy="256031"/>
                                <a:chOff x="0" y="0"/>
                                <a:chExt cx="12192" cy="256031"/>
                              </a:xfrm>
                            </wpg:grpSpPr>
                            <wps:wsp>
                              <wps:cNvPr id="144237" name="Shape 144237"/>
                              <wps:cNvSpPr/>
                              <wps:spPr>
                                <a:xfrm>
                                  <a:off x="0" y="0"/>
                                  <a:ext cx="12192" cy="13715"/>
                                </a:xfrm>
                                <a:custGeom>
                                  <a:avLst/>
                                  <a:gdLst/>
                                  <a:ahLst/>
                                  <a:cxnLst/>
                                  <a:rect l="0" t="0" r="0" b="0"/>
                                  <a:pathLst>
                                    <a:path w="12192" h="13715">
                                      <a:moveTo>
                                        <a:pt x="0" y="0"/>
                                      </a:moveTo>
                                      <a:lnTo>
                                        <a:pt x="12192" y="0"/>
                                      </a:lnTo>
                                      <a:lnTo>
                                        <a:pt x="12192"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38" name="Shape 144238"/>
                              <wps:cNvSpPr/>
                              <wps:spPr>
                                <a:xfrm>
                                  <a:off x="0" y="13715"/>
                                  <a:ext cx="12192" cy="242315"/>
                                </a:xfrm>
                                <a:custGeom>
                                  <a:avLst/>
                                  <a:gdLst/>
                                  <a:ahLst/>
                                  <a:cxnLst/>
                                  <a:rect l="0" t="0" r="0" b="0"/>
                                  <a:pathLst>
                                    <a:path w="12192" h="242315">
                                      <a:moveTo>
                                        <a:pt x="0" y="0"/>
                                      </a:moveTo>
                                      <a:lnTo>
                                        <a:pt x="12192" y="0"/>
                                      </a:lnTo>
                                      <a:lnTo>
                                        <a:pt x="12192" y="242315"/>
                                      </a:lnTo>
                                      <a:lnTo>
                                        <a:pt x="0" y="2423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du="http://schemas.microsoft.com/office/word/2023/wordml/word16du" xmlns:oel="http://schemas.microsoft.com/office/2019/extlst">
                  <w:pict w14:anchorId="212EC299">
                    <v:group id="Group 121495" style="width:.95pt;height:20.15pt;mso-position-horizontal-relative:char;mso-position-vertical-relative:line" coordsize="12192,256031" o:spid="_x0000_s1026" w14:anchorId="2F2C20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">
                      <v:shape id="Shape 144237" style="position:absolute;width:12192;height:13715;visibility:visible;mso-wrap-style:square;v-text-anchor:top" coordsize="12192,13715" o:spid="_x0000_s1027" fillcolor="black" stroked="f" strokeweight="0" path="m,l12192,r,13715l,137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">
                        <v:stroke miterlimit="83231f" joinstyle="miter"/>
                        <v:path textboxrect="0,0,12192,13715" arrowok="t"/>
                      </v:shape>
                      <v:shape id="Shape 144238" style="position:absolute;top:13715;width:12192;height:242315;visibility:visible;mso-wrap-style:square;v-text-anchor:top" coordsize="12192,242315" o:spid="_x0000_s1028" fillcolor="black" stroked="f" strokeweight="0" path="m,l12192,r,242315l,2423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">
                        <v:stroke miterlimit="83231f" joinstyle="miter"/>
                        <v:path textboxrect="0,0,12192,242315" arrowok="t"/>
                      </v:shape>
                      <w10:anchorlock/>
                    </v:group>
                  </w:pict>
                </mc:Fallback>
              </mc:AlternateContent>
            </w:r>
            <w:r w:rsidRPr="00C76765">
              <w:rPr>
                <w:b/>
                <w:sz w:val="22"/>
              </w:rPr>
              <w:tab/>
              <w:t>RG</w:t>
            </w:r>
            <w:r w:rsidRPr="00C76765">
              <w:rPr>
                <w:sz w:val="22"/>
              </w:rPr>
              <w:t xml:space="preserve"> </w:t>
            </w:r>
          </w:p>
        </w:tc>
        <w:tc>
          <w:tcPr>
            <w:tcW w:w="1701" w:type="dxa"/>
            <w:tcBorders>
              <w:top w:val="single" w:sz="8" w:space="0" w:color="000000"/>
              <w:left w:val="single" w:sz="8" w:space="0" w:color="000000"/>
              <w:bottom w:val="single" w:sz="8" w:space="0" w:color="000000"/>
              <w:right w:val="single" w:sz="8" w:space="0" w:color="000000"/>
            </w:tcBorders>
          </w:tcPr>
          <w:p w14:paraId="4343E148" w14:textId="77777777" w:rsidR="008F1F34" w:rsidRPr="00C76765" w:rsidRDefault="00253F04" w:rsidP="004969DD">
            <w:pPr>
              <w:spacing w:after="0" w:line="259" w:lineRule="auto"/>
              <w:ind w:left="0" w:right="39" w:firstLine="0"/>
              <w:rPr>
                <w:sz w:val="22"/>
              </w:rPr>
            </w:pPr>
            <w:r w:rsidRPr="00C76765">
              <w:rPr>
                <w:sz w:val="22"/>
              </w:rPr>
              <w:t xml:space="preserve">[número] </w:t>
            </w:r>
          </w:p>
        </w:tc>
        <w:tc>
          <w:tcPr>
            <w:tcW w:w="1417" w:type="dxa"/>
            <w:tcBorders>
              <w:top w:val="single" w:sz="8" w:space="0" w:color="000000"/>
              <w:left w:val="single" w:sz="8" w:space="0" w:color="000000"/>
              <w:bottom w:val="single" w:sz="8" w:space="0" w:color="000000"/>
              <w:right w:val="single" w:sz="12" w:space="0" w:color="000000"/>
            </w:tcBorders>
          </w:tcPr>
          <w:p w14:paraId="1E26674B" w14:textId="68DB4FB4" w:rsidR="008F1F34" w:rsidRPr="00C76765" w:rsidRDefault="00253F04" w:rsidP="004969DD">
            <w:pPr>
              <w:spacing w:after="0" w:line="259" w:lineRule="auto"/>
              <w:ind w:left="0" w:right="39" w:firstLine="0"/>
              <w:rPr>
                <w:sz w:val="22"/>
              </w:rPr>
            </w:pPr>
            <w:r w:rsidRPr="00C76765">
              <w:rPr>
                <w:rFonts w:eastAsia="Calibri" w:cs="Calibri"/>
                <w:noProof/>
                <w:sz w:val="22"/>
              </w:rPr>
              <mc:AlternateContent>
                <mc:Choice Requires="wpg">
                  <w:drawing>
                    <wp:anchor distT="0" distB="0" distL="114300" distR="114300" simplePos="0" relativeHeight="251658240" behindDoc="0" locked="0" layoutInCell="1" allowOverlap="1" wp14:anchorId="5877DB64" wp14:editId="09287C66">
                      <wp:simplePos x="0" y="0"/>
                      <wp:positionH relativeFrom="column">
                        <wp:posOffset>696087</wp:posOffset>
                      </wp:positionH>
                      <wp:positionV relativeFrom="paragraph">
                        <wp:posOffset>-24851</wp:posOffset>
                      </wp:positionV>
                      <wp:extent cx="12192" cy="256031"/>
                      <wp:effectExtent l="0" t="0" r="0" b="0"/>
                      <wp:wrapSquare wrapText="bothSides"/>
                      <wp:docPr id="121637" name="Group 121637"/>
                      <wp:cNvGraphicFramePr/>
                      <a:graphic xmlns:a="http://schemas.openxmlformats.org/drawingml/2006/main">
                        <a:graphicData uri="http://schemas.microsoft.com/office/word/2010/wordprocessingGroup">
                          <wpg:wgp>
                            <wpg:cNvGrpSpPr/>
                            <wpg:grpSpPr>
                              <a:xfrm>
                                <a:off x="0" y="0"/>
                                <a:ext cx="12192" cy="256031"/>
                                <a:chOff x="0" y="0"/>
                                <a:chExt cx="12192" cy="256031"/>
                              </a:xfrm>
                            </wpg:grpSpPr>
                            <wps:wsp>
                              <wps:cNvPr id="144241" name="Shape 144241"/>
                              <wps:cNvSpPr/>
                              <wps:spPr>
                                <a:xfrm>
                                  <a:off x="0" y="0"/>
                                  <a:ext cx="12192" cy="13715"/>
                                </a:xfrm>
                                <a:custGeom>
                                  <a:avLst/>
                                  <a:gdLst/>
                                  <a:ahLst/>
                                  <a:cxnLst/>
                                  <a:rect l="0" t="0" r="0" b="0"/>
                                  <a:pathLst>
                                    <a:path w="12192" h="13715">
                                      <a:moveTo>
                                        <a:pt x="0" y="0"/>
                                      </a:moveTo>
                                      <a:lnTo>
                                        <a:pt x="12192" y="0"/>
                                      </a:lnTo>
                                      <a:lnTo>
                                        <a:pt x="12192"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42" name="Shape 144242"/>
                              <wps:cNvSpPr/>
                              <wps:spPr>
                                <a:xfrm>
                                  <a:off x="0" y="13715"/>
                                  <a:ext cx="12192" cy="242315"/>
                                </a:xfrm>
                                <a:custGeom>
                                  <a:avLst/>
                                  <a:gdLst/>
                                  <a:ahLst/>
                                  <a:cxnLst/>
                                  <a:rect l="0" t="0" r="0" b="0"/>
                                  <a:pathLst>
                                    <a:path w="12192" h="242315">
                                      <a:moveTo>
                                        <a:pt x="0" y="0"/>
                                      </a:moveTo>
                                      <a:lnTo>
                                        <a:pt x="12192" y="0"/>
                                      </a:lnTo>
                                      <a:lnTo>
                                        <a:pt x="12192" y="242315"/>
                                      </a:lnTo>
                                      <a:lnTo>
                                        <a:pt x="0" y="2423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w:pict w14:anchorId="04A0AC98">
                    <v:group id="Group 121637" style="position:absolute;margin-left:54.8pt;margin-top:-1.95pt;width:.95pt;height:20.15pt;z-index:251658240" coordsize="12192,256031" o:spid="_x0000_s1026" w14:anchorId="49FDE7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">
                      <v:shape id="Shape 144241" style="position:absolute;width:12192;height:13715;visibility:visible;mso-wrap-style:square;v-text-anchor:top" coordsize="12192,13715" o:spid="_x0000_s1027" fillcolor="black" stroked="f" strokeweight="0" path="m,l12192,r,13715l,137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">
                        <v:stroke miterlimit="83231f" joinstyle="miter"/>
                        <v:path textboxrect="0,0,12192,13715" arrowok="t"/>
                      </v:shape>
                      <v:shape id="Shape 144242" style="position:absolute;top:13715;width:12192;height:242315;visibility:visible;mso-wrap-style:square;v-text-anchor:top" coordsize="12192,242315" o:spid="_x0000_s1028" fillcolor="black" stroked="f" strokeweight="0" path="m,l12192,r,242315l,2423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">
                        <v:stroke miterlimit="83231f" joinstyle="miter"/>
                        <v:path textboxrect="0,0,12192,242315" arrowok="t"/>
                      </v:shape>
                      <w10:wrap type="square"/>
                    </v:group>
                  </w:pict>
                </mc:Fallback>
              </mc:AlternateContent>
            </w:r>
            <w:r w:rsidRPr="00C76765">
              <w:rPr>
                <w:b/>
                <w:sz w:val="22"/>
              </w:rPr>
              <w:t>EMISSOR/UF</w:t>
            </w:r>
            <w:r w:rsidRPr="00C76765">
              <w:rPr>
                <w:sz w:val="22"/>
              </w:rPr>
              <w:t xml:space="preserve"> </w:t>
            </w:r>
          </w:p>
        </w:tc>
      </w:tr>
      <w:tr w:rsidR="009A0B5D" w:rsidRPr="00C76765" w14:paraId="5E2753D0" w14:textId="77777777" w:rsidTr="009A0B5D">
        <w:trPr>
          <w:trHeight w:val="490"/>
        </w:trPr>
        <w:tc>
          <w:tcPr>
            <w:tcW w:w="1252" w:type="dxa"/>
            <w:tcBorders>
              <w:top w:val="single" w:sz="8" w:space="0" w:color="000000"/>
              <w:left w:val="single" w:sz="8" w:space="0" w:color="000000"/>
              <w:bottom w:val="single" w:sz="8" w:space="0" w:color="000000"/>
              <w:right w:val="single" w:sz="8" w:space="0" w:color="000000"/>
            </w:tcBorders>
          </w:tcPr>
          <w:p w14:paraId="5FEEB6E7" w14:textId="77777777" w:rsidR="008F1F34" w:rsidRPr="00C76765" w:rsidRDefault="00253F04" w:rsidP="004969DD">
            <w:pPr>
              <w:spacing w:after="0" w:line="259" w:lineRule="auto"/>
              <w:ind w:left="0" w:right="39" w:firstLine="0"/>
              <w:rPr>
                <w:sz w:val="22"/>
              </w:rPr>
            </w:pPr>
            <w:r w:rsidRPr="00C76765">
              <w:rPr>
                <w:b/>
                <w:sz w:val="22"/>
              </w:rPr>
              <w:t>PROFISSÃO</w:t>
            </w:r>
            <w:r w:rsidRPr="00C76765">
              <w:rPr>
                <w:sz w:val="22"/>
              </w:rP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63EBA99C" w14:textId="77777777" w:rsidR="008F1F34" w:rsidRPr="00C76765" w:rsidRDefault="00253F04" w:rsidP="004969DD">
            <w:pPr>
              <w:spacing w:after="0" w:line="259" w:lineRule="auto"/>
              <w:ind w:left="0" w:right="39" w:firstLine="0"/>
              <w:rPr>
                <w:sz w:val="22"/>
              </w:rPr>
            </w:pPr>
            <w:r w:rsidRPr="00C76765">
              <w:rPr>
                <w:sz w:val="22"/>
              </w:rPr>
              <w:t xml:space="preserve">[texto] </w:t>
            </w:r>
          </w:p>
        </w:tc>
        <w:tc>
          <w:tcPr>
            <w:tcW w:w="1418" w:type="dxa"/>
            <w:tcBorders>
              <w:top w:val="single" w:sz="8" w:space="0" w:color="000000"/>
              <w:left w:val="single" w:sz="8" w:space="0" w:color="000000"/>
              <w:bottom w:val="single" w:sz="8" w:space="0" w:color="000000"/>
              <w:right w:val="single" w:sz="8" w:space="0" w:color="000000"/>
            </w:tcBorders>
          </w:tcPr>
          <w:p w14:paraId="62D6C2E0" w14:textId="0EA117A0" w:rsidR="008F1F34" w:rsidRPr="00C76765" w:rsidRDefault="00253F04" w:rsidP="004969DD">
            <w:pPr>
              <w:spacing w:after="0" w:line="259" w:lineRule="auto"/>
              <w:ind w:left="0" w:right="39" w:firstLine="0"/>
              <w:rPr>
                <w:sz w:val="22"/>
              </w:rPr>
            </w:pPr>
            <w:r w:rsidRPr="00C76765">
              <w:rPr>
                <w:b/>
                <w:sz w:val="22"/>
              </w:rPr>
              <w:t>NATURALIDADE</w:t>
            </w:r>
            <w:r w:rsidRPr="00C76765">
              <w:rPr>
                <w:sz w:val="22"/>
              </w:rPr>
              <w:t xml:space="preserve"> </w:t>
            </w:r>
          </w:p>
        </w:tc>
        <w:tc>
          <w:tcPr>
            <w:tcW w:w="2835" w:type="dxa"/>
            <w:gridSpan w:val="2"/>
            <w:tcBorders>
              <w:top w:val="single" w:sz="8" w:space="0" w:color="000000"/>
              <w:left w:val="single" w:sz="8" w:space="0" w:color="000000"/>
              <w:bottom w:val="single" w:sz="8" w:space="0" w:color="000000"/>
              <w:right w:val="single" w:sz="8" w:space="0" w:color="000000"/>
            </w:tcBorders>
          </w:tcPr>
          <w:p w14:paraId="63FEF938" w14:textId="77777777" w:rsidR="008F1F34" w:rsidRPr="00C76765" w:rsidRDefault="00253F04" w:rsidP="004969DD">
            <w:pPr>
              <w:spacing w:after="0" w:line="259" w:lineRule="auto"/>
              <w:ind w:left="0" w:right="39" w:firstLine="0"/>
              <w:rPr>
                <w:sz w:val="22"/>
              </w:rPr>
            </w:pPr>
            <w:r w:rsidRPr="00C76765">
              <w:rPr>
                <w:sz w:val="22"/>
              </w:rPr>
              <w:t xml:space="preserve">[texto] </w:t>
            </w:r>
          </w:p>
        </w:tc>
        <w:tc>
          <w:tcPr>
            <w:tcW w:w="1701" w:type="dxa"/>
            <w:tcBorders>
              <w:top w:val="single" w:sz="8" w:space="0" w:color="000000"/>
              <w:left w:val="single" w:sz="8" w:space="0" w:color="000000"/>
              <w:bottom w:val="single" w:sz="8" w:space="0" w:color="000000"/>
              <w:right w:val="single" w:sz="8" w:space="0" w:color="000000"/>
            </w:tcBorders>
          </w:tcPr>
          <w:p w14:paraId="47ABBE1F" w14:textId="0E5D6950" w:rsidR="008F1F34" w:rsidRPr="00C76765" w:rsidRDefault="00253F04" w:rsidP="004969DD">
            <w:pPr>
              <w:spacing w:after="0" w:line="259" w:lineRule="auto"/>
              <w:ind w:left="0" w:right="39" w:firstLine="0"/>
              <w:rPr>
                <w:sz w:val="22"/>
              </w:rPr>
            </w:pPr>
            <w:r w:rsidRPr="00C76765">
              <w:rPr>
                <w:b/>
                <w:sz w:val="22"/>
              </w:rPr>
              <w:t>NACIONALIDADE</w:t>
            </w:r>
            <w:r w:rsidRPr="00C76765">
              <w:rPr>
                <w:sz w:val="22"/>
              </w:rPr>
              <w:t xml:space="preserve"> </w:t>
            </w:r>
          </w:p>
        </w:tc>
        <w:tc>
          <w:tcPr>
            <w:tcW w:w="1417" w:type="dxa"/>
            <w:tcBorders>
              <w:top w:val="single" w:sz="8" w:space="0" w:color="000000"/>
              <w:left w:val="single" w:sz="8" w:space="0" w:color="000000"/>
              <w:bottom w:val="single" w:sz="8" w:space="0" w:color="000000"/>
              <w:right w:val="single" w:sz="12" w:space="0" w:color="000000"/>
            </w:tcBorders>
          </w:tcPr>
          <w:p w14:paraId="22A990DE" w14:textId="77777777" w:rsidR="008F1F34" w:rsidRPr="00C76765" w:rsidRDefault="00253F04" w:rsidP="004969DD">
            <w:pPr>
              <w:spacing w:after="0" w:line="259" w:lineRule="auto"/>
              <w:ind w:left="0" w:right="39" w:firstLine="0"/>
              <w:rPr>
                <w:sz w:val="22"/>
              </w:rPr>
            </w:pPr>
            <w:r w:rsidRPr="00C76765">
              <w:rPr>
                <w:sz w:val="22"/>
              </w:rPr>
              <w:t xml:space="preserve">[texto] </w:t>
            </w:r>
          </w:p>
        </w:tc>
      </w:tr>
      <w:tr w:rsidR="009A0B5D" w:rsidRPr="00C76765" w14:paraId="15562903" w14:textId="77777777" w:rsidTr="009A0B5D">
        <w:trPr>
          <w:trHeight w:val="341"/>
        </w:trPr>
        <w:tc>
          <w:tcPr>
            <w:tcW w:w="1252" w:type="dxa"/>
            <w:tcBorders>
              <w:top w:val="single" w:sz="8" w:space="0" w:color="000000"/>
              <w:left w:val="single" w:sz="8" w:space="0" w:color="000000"/>
              <w:bottom w:val="single" w:sz="8" w:space="0" w:color="000000"/>
              <w:right w:val="single" w:sz="8" w:space="0" w:color="000000"/>
            </w:tcBorders>
          </w:tcPr>
          <w:p w14:paraId="25C73120" w14:textId="77777777" w:rsidR="008F1F34" w:rsidRPr="00C76765" w:rsidRDefault="00253F04" w:rsidP="004969DD">
            <w:pPr>
              <w:spacing w:after="0" w:line="259" w:lineRule="auto"/>
              <w:ind w:left="0" w:right="39" w:firstLine="0"/>
              <w:rPr>
                <w:sz w:val="22"/>
              </w:rPr>
            </w:pPr>
            <w:r w:rsidRPr="00C76765">
              <w:rPr>
                <w:b/>
                <w:sz w:val="22"/>
              </w:rPr>
              <w:t>EMAIL</w:t>
            </w:r>
            <w:r w:rsidRPr="00C76765">
              <w:rPr>
                <w:sz w:val="22"/>
              </w:rPr>
              <w:t xml:space="preserve"> </w:t>
            </w:r>
          </w:p>
        </w:tc>
        <w:tc>
          <w:tcPr>
            <w:tcW w:w="1276" w:type="dxa"/>
            <w:tcBorders>
              <w:top w:val="single" w:sz="8" w:space="0" w:color="000000"/>
              <w:left w:val="single" w:sz="8" w:space="0" w:color="000000"/>
              <w:bottom w:val="single" w:sz="8" w:space="0" w:color="000000"/>
              <w:right w:val="nil"/>
            </w:tcBorders>
          </w:tcPr>
          <w:p w14:paraId="65B454F1" w14:textId="77777777" w:rsidR="008F1F34" w:rsidRPr="00C76765" w:rsidRDefault="00253F04" w:rsidP="004969DD">
            <w:pPr>
              <w:spacing w:after="0" w:line="259" w:lineRule="auto"/>
              <w:ind w:left="0" w:right="39" w:firstLine="0"/>
              <w:rPr>
                <w:sz w:val="22"/>
              </w:rPr>
            </w:pPr>
            <w:r w:rsidRPr="00C76765">
              <w:rPr>
                <w:sz w:val="22"/>
              </w:rPr>
              <w:t xml:space="preserve">[texto] </w:t>
            </w:r>
          </w:p>
        </w:tc>
        <w:tc>
          <w:tcPr>
            <w:tcW w:w="1418" w:type="dxa"/>
            <w:tcBorders>
              <w:top w:val="single" w:sz="8" w:space="0" w:color="000000"/>
              <w:left w:val="nil"/>
              <w:bottom w:val="single" w:sz="8" w:space="0" w:color="000000"/>
              <w:right w:val="single" w:sz="8" w:space="0" w:color="000000"/>
            </w:tcBorders>
          </w:tcPr>
          <w:p w14:paraId="522B83DB" w14:textId="77777777" w:rsidR="008F1F34" w:rsidRPr="00C76765" w:rsidRDefault="008F1F34" w:rsidP="004969DD">
            <w:pPr>
              <w:spacing w:after="160" w:line="259" w:lineRule="auto"/>
              <w:ind w:left="0" w:right="39" w:firstLine="0"/>
              <w:rPr>
                <w:sz w:val="22"/>
              </w:rPr>
            </w:pPr>
          </w:p>
        </w:tc>
        <w:tc>
          <w:tcPr>
            <w:tcW w:w="1559" w:type="dxa"/>
            <w:tcBorders>
              <w:top w:val="single" w:sz="8" w:space="0" w:color="000000"/>
              <w:left w:val="single" w:sz="8" w:space="0" w:color="000000"/>
              <w:bottom w:val="single" w:sz="8" w:space="0" w:color="000000"/>
              <w:right w:val="single" w:sz="8" w:space="0" w:color="000000"/>
            </w:tcBorders>
          </w:tcPr>
          <w:p w14:paraId="6A6E4E62" w14:textId="77777777" w:rsidR="008F1F34" w:rsidRPr="00C76765" w:rsidRDefault="00253F04" w:rsidP="004969DD">
            <w:pPr>
              <w:spacing w:after="0" w:line="259" w:lineRule="auto"/>
              <w:ind w:left="0" w:right="39" w:firstLine="0"/>
              <w:rPr>
                <w:sz w:val="22"/>
              </w:rPr>
            </w:pPr>
            <w:r w:rsidRPr="00C76765">
              <w:rPr>
                <w:b/>
                <w:sz w:val="22"/>
              </w:rPr>
              <w:t>WHATSAPP</w:t>
            </w:r>
            <w:r w:rsidRPr="00C76765">
              <w:rPr>
                <w:sz w:val="22"/>
              </w:rP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24C20009" w14:textId="06D1939E" w:rsidR="008F1F34" w:rsidRPr="00C76765" w:rsidRDefault="00253F04" w:rsidP="004969DD">
            <w:pPr>
              <w:spacing w:after="0" w:line="259" w:lineRule="auto"/>
              <w:ind w:left="0" w:right="39" w:firstLine="0"/>
              <w:rPr>
                <w:sz w:val="22"/>
              </w:rPr>
            </w:pPr>
            <w:r w:rsidRPr="00C76765">
              <w:rPr>
                <w:sz w:val="22"/>
              </w:rPr>
              <w:t>[máscara</w:t>
            </w:r>
            <w:r w:rsidR="009A0B5D" w:rsidRPr="00C76765">
              <w:rPr>
                <w:sz w:val="22"/>
              </w:rPr>
              <w:t xml:space="preserve"> </w:t>
            </w:r>
            <w:r w:rsidRPr="00C76765">
              <w:rPr>
                <w:sz w:val="22"/>
              </w:rPr>
              <w:t xml:space="preserve">c/ DDD] </w:t>
            </w:r>
          </w:p>
        </w:tc>
        <w:tc>
          <w:tcPr>
            <w:tcW w:w="1701" w:type="dxa"/>
            <w:tcBorders>
              <w:top w:val="single" w:sz="8" w:space="0" w:color="000000"/>
              <w:left w:val="single" w:sz="8" w:space="0" w:color="000000"/>
              <w:bottom w:val="single" w:sz="8" w:space="0" w:color="000000"/>
              <w:right w:val="single" w:sz="8" w:space="0" w:color="000000"/>
            </w:tcBorders>
          </w:tcPr>
          <w:p w14:paraId="41882B77" w14:textId="77777777" w:rsidR="008F1F34" w:rsidRPr="00C76765" w:rsidRDefault="00253F04" w:rsidP="004969DD">
            <w:pPr>
              <w:spacing w:after="0" w:line="259" w:lineRule="auto"/>
              <w:ind w:left="0" w:right="39" w:firstLine="0"/>
              <w:rPr>
                <w:sz w:val="22"/>
              </w:rPr>
            </w:pPr>
            <w:r w:rsidRPr="00C76765">
              <w:rPr>
                <w:b/>
                <w:sz w:val="22"/>
              </w:rPr>
              <w:t>TELEFONE FIXO</w:t>
            </w:r>
            <w:r w:rsidRPr="00C76765">
              <w:rPr>
                <w:sz w:val="22"/>
              </w:rPr>
              <w:t xml:space="preserve"> </w:t>
            </w:r>
          </w:p>
        </w:tc>
        <w:tc>
          <w:tcPr>
            <w:tcW w:w="1417" w:type="dxa"/>
            <w:tcBorders>
              <w:top w:val="single" w:sz="8" w:space="0" w:color="000000"/>
              <w:left w:val="single" w:sz="8" w:space="0" w:color="000000"/>
              <w:bottom w:val="single" w:sz="8" w:space="0" w:color="000000"/>
              <w:right w:val="single" w:sz="12" w:space="0" w:color="000000"/>
            </w:tcBorders>
          </w:tcPr>
          <w:p w14:paraId="1FF8580A" w14:textId="14C184CD" w:rsidR="008F1F34" w:rsidRPr="00C76765" w:rsidRDefault="00253F04" w:rsidP="004969DD">
            <w:pPr>
              <w:spacing w:after="0" w:line="259" w:lineRule="auto"/>
              <w:ind w:left="0" w:right="39" w:firstLine="0"/>
              <w:rPr>
                <w:sz w:val="22"/>
              </w:rPr>
            </w:pPr>
            <w:r w:rsidRPr="00C76765">
              <w:rPr>
                <w:sz w:val="22"/>
              </w:rPr>
              <w:t xml:space="preserve">[máscara c/ DDD] </w:t>
            </w:r>
          </w:p>
        </w:tc>
      </w:tr>
      <w:tr w:rsidR="009A0B5D" w:rsidRPr="00C76765" w14:paraId="41F3A409" w14:textId="77777777" w:rsidTr="009A0B5D">
        <w:trPr>
          <w:trHeight w:val="355"/>
        </w:trPr>
        <w:tc>
          <w:tcPr>
            <w:tcW w:w="1252" w:type="dxa"/>
            <w:tcBorders>
              <w:top w:val="single" w:sz="8" w:space="0" w:color="000000"/>
              <w:left w:val="single" w:sz="8" w:space="0" w:color="000000"/>
              <w:bottom w:val="single" w:sz="8" w:space="0" w:color="000000"/>
              <w:right w:val="single" w:sz="8" w:space="0" w:color="000000"/>
            </w:tcBorders>
          </w:tcPr>
          <w:p w14:paraId="25702677" w14:textId="77777777" w:rsidR="009A0B5D" w:rsidRPr="00C76765" w:rsidRDefault="009A0B5D" w:rsidP="004969DD">
            <w:pPr>
              <w:spacing w:after="0" w:line="259" w:lineRule="auto"/>
              <w:ind w:left="0" w:right="39" w:firstLine="0"/>
              <w:rPr>
                <w:sz w:val="22"/>
              </w:rPr>
            </w:pPr>
            <w:r w:rsidRPr="00C76765">
              <w:rPr>
                <w:b/>
                <w:sz w:val="22"/>
              </w:rPr>
              <w:t>ENDEREÇO</w:t>
            </w:r>
            <w:r w:rsidRPr="00C76765">
              <w:rPr>
                <w:sz w:val="22"/>
              </w:rPr>
              <w:t xml:space="preserve"> </w:t>
            </w:r>
          </w:p>
        </w:tc>
        <w:tc>
          <w:tcPr>
            <w:tcW w:w="1276" w:type="dxa"/>
            <w:tcBorders>
              <w:top w:val="single" w:sz="8" w:space="0" w:color="000000"/>
              <w:left w:val="single" w:sz="8" w:space="0" w:color="000000"/>
              <w:bottom w:val="single" w:sz="8" w:space="0" w:color="000000"/>
              <w:right w:val="nil"/>
            </w:tcBorders>
          </w:tcPr>
          <w:p w14:paraId="5A807CEB" w14:textId="77777777" w:rsidR="009A0B5D" w:rsidRPr="00C76765" w:rsidRDefault="009A0B5D" w:rsidP="004969DD">
            <w:pPr>
              <w:spacing w:after="0" w:line="259" w:lineRule="auto"/>
              <w:ind w:left="0" w:right="39" w:firstLine="0"/>
              <w:rPr>
                <w:sz w:val="22"/>
              </w:rPr>
            </w:pPr>
            <w:r w:rsidRPr="00C76765">
              <w:rPr>
                <w:sz w:val="22"/>
              </w:rPr>
              <w:t xml:space="preserve">[texto] </w:t>
            </w:r>
          </w:p>
        </w:tc>
        <w:tc>
          <w:tcPr>
            <w:tcW w:w="1418" w:type="dxa"/>
            <w:tcBorders>
              <w:top w:val="single" w:sz="8" w:space="0" w:color="000000"/>
              <w:left w:val="nil"/>
              <w:bottom w:val="single" w:sz="8" w:space="0" w:color="000000"/>
              <w:right w:val="single" w:sz="8" w:space="0" w:color="000000"/>
            </w:tcBorders>
          </w:tcPr>
          <w:p w14:paraId="0E452D79" w14:textId="77777777" w:rsidR="009A0B5D" w:rsidRPr="00C76765" w:rsidRDefault="009A0B5D" w:rsidP="004969DD">
            <w:pPr>
              <w:spacing w:after="160" w:line="259" w:lineRule="auto"/>
              <w:ind w:left="0" w:right="39" w:firstLine="0"/>
              <w:rPr>
                <w:sz w:val="22"/>
              </w:rPr>
            </w:pPr>
          </w:p>
        </w:tc>
        <w:tc>
          <w:tcPr>
            <w:tcW w:w="1559" w:type="dxa"/>
            <w:tcBorders>
              <w:top w:val="single" w:sz="8" w:space="0" w:color="000000"/>
              <w:left w:val="single" w:sz="8" w:space="0" w:color="000000"/>
              <w:bottom w:val="single" w:sz="8" w:space="0" w:color="000000"/>
              <w:right w:val="single" w:sz="8" w:space="0" w:color="000000"/>
            </w:tcBorders>
          </w:tcPr>
          <w:p w14:paraId="0EEE363B" w14:textId="77777777" w:rsidR="009A0B5D" w:rsidRPr="00C76765" w:rsidRDefault="009A0B5D" w:rsidP="004969DD">
            <w:pPr>
              <w:spacing w:after="0" w:line="259" w:lineRule="auto"/>
              <w:ind w:left="0" w:right="39" w:firstLine="0"/>
              <w:rPr>
                <w:sz w:val="22"/>
              </w:rPr>
            </w:pPr>
            <w:r w:rsidRPr="00C76765">
              <w:rPr>
                <w:b/>
                <w:sz w:val="22"/>
              </w:rPr>
              <w:t>COMPLEMENTO</w:t>
            </w:r>
            <w:r w:rsidRPr="00C76765">
              <w:rPr>
                <w:sz w:val="22"/>
              </w:rPr>
              <w:t xml:space="preserve"> </w:t>
            </w:r>
          </w:p>
        </w:tc>
        <w:tc>
          <w:tcPr>
            <w:tcW w:w="1276" w:type="dxa"/>
            <w:tcBorders>
              <w:top w:val="single" w:sz="8" w:space="0" w:color="000000"/>
              <w:left w:val="single" w:sz="8" w:space="0" w:color="000000"/>
              <w:bottom w:val="single" w:sz="8" w:space="0" w:color="000000"/>
              <w:right w:val="nil"/>
            </w:tcBorders>
          </w:tcPr>
          <w:p w14:paraId="63A31C8B" w14:textId="77777777" w:rsidR="009A0B5D" w:rsidRPr="00C76765" w:rsidRDefault="009A0B5D" w:rsidP="004969DD">
            <w:pPr>
              <w:spacing w:after="0" w:line="259" w:lineRule="auto"/>
              <w:ind w:left="0" w:right="39" w:firstLine="0"/>
              <w:rPr>
                <w:sz w:val="22"/>
              </w:rPr>
            </w:pPr>
            <w:r w:rsidRPr="00C76765">
              <w:rPr>
                <w:sz w:val="22"/>
              </w:rPr>
              <w:t xml:space="preserve">  [texto] </w:t>
            </w:r>
          </w:p>
        </w:tc>
        <w:tc>
          <w:tcPr>
            <w:tcW w:w="1701" w:type="dxa"/>
            <w:tcBorders>
              <w:top w:val="single" w:sz="8" w:space="0" w:color="000000"/>
              <w:left w:val="nil"/>
              <w:bottom w:val="single" w:sz="8" w:space="0" w:color="000000"/>
              <w:right w:val="single" w:sz="8" w:space="0" w:color="000000"/>
            </w:tcBorders>
          </w:tcPr>
          <w:p w14:paraId="038AF9A9" w14:textId="77777777" w:rsidR="009A0B5D" w:rsidRPr="00C76765" w:rsidRDefault="009A0B5D" w:rsidP="004969DD">
            <w:pPr>
              <w:spacing w:after="160" w:line="259" w:lineRule="auto"/>
              <w:ind w:left="0" w:right="39" w:firstLine="0"/>
              <w:rPr>
                <w:sz w:val="22"/>
              </w:rPr>
            </w:pPr>
          </w:p>
        </w:tc>
        <w:tc>
          <w:tcPr>
            <w:tcW w:w="1417" w:type="dxa"/>
            <w:tcBorders>
              <w:top w:val="single" w:sz="8" w:space="0" w:color="000000"/>
              <w:left w:val="single" w:sz="8" w:space="0" w:color="000000"/>
              <w:bottom w:val="single" w:sz="8" w:space="0" w:color="000000"/>
              <w:right w:val="single" w:sz="8" w:space="0" w:color="000000"/>
            </w:tcBorders>
          </w:tcPr>
          <w:p w14:paraId="059870DC" w14:textId="77777777" w:rsidR="009A0B5D" w:rsidRPr="00C76765" w:rsidRDefault="009A0B5D" w:rsidP="004969DD">
            <w:pPr>
              <w:spacing w:after="0" w:line="259" w:lineRule="auto"/>
              <w:ind w:left="0" w:right="39" w:firstLine="0"/>
              <w:rPr>
                <w:sz w:val="22"/>
              </w:rPr>
            </w:pPr>
            <w:r w:rsidRPr="00C76765">
              <w:rPr>
                <w:b/>
                <w:sz w:val="22"/>
              </w:rPr>
              <w:t>CEP</w:t>
            </w:r>
            <w:r w:rsidRPr="00C76765">
              <w:rPr>
                <w:sz w:val="22"/>
              </w:rPr>
              <w:t xml:space="preserve"> </w:t>
            </w:r>
          </w:p>
        </w:tc>
      </w:tr>
      <w:tr w:rsidR="009A0B5D" w:rsidRPr="00C76765" w14:paraId="43183625" w14:textId="77777777" w:rsidTr="009A0B5D">
        <w:trPr>
          <w:trHeight w:val="446"/>
        </w:trPr>
        <w:tc>
          <w:tcPr>
            <w:tcW w:w="1252" w:type="dxa"/>
            <w:tcBorders>
              <w:top w:val="single" w:sz="8" w:space="0" w:color="000000"/>
              <w:left w:val="single" w:sz="8" w:space="0" w:color="000000"/>
              <w:bottom w:val="single" w:sz="8" w:space="0" w:color="000000"/>
              <w:right w:val="single" w:sz="8" w:space="0" w:color="000000"/>
            </w:tcBorders>
            <w:vAlign w:val="center"/>
          </w:tcPr>
          <w:p w14:paraId="3AE8D126" w14:textId="77777777" w:rsidR="009A0B5D" w:rsidRPr="00C76765" w:rsidRDefault="009A0B5D" w:rsidP="004969DD">
            <w:pPr>
              <w:spacing w:after="0" w:line="259" w:lineRule="auto"/>
              <w:ind w:left="0" w:right="39" w:firstLine="0"/>
              <w:rPr>
                <w:sz w:val="22"/>
              </w:rPr>
            </w:pPr>
            <w:r w:rsidRPr="00C76765">
              <w:rPr>
                <w:b/>
                <w:sz w:val="22"/>
              </w:rPr>
              <w:lastRenderedPageBreak/>
              <w:t>BAIRRO</w:t>
            </w:r>
            <w:r w:rsidRPr="00C76765">
              <w:rPr>
                <w:sz w:val="22"/>
              </w:rPr>
              <w:t xml:space="preserve"> </w:t>
            </w:r>
          </w:p>
        </w:tc>
        <w:tc>
          <w:tcPr>
            <w:tcW w:w="1276" w:type="dxa"/>
            <w:tcBorders>
              <w:top w:val="single" w:sz="8" w:space="0" w:color="000000"/>
              <w:left w:val="single" w:sz="8" w:space="0" w:color="000000"/>
              <w:bottom w:val="single" w:sz="8" w:space="0" w:color="000000"/>
              <w:right w:val="nil"/>
            </w:tcBorders>
            <w:vAlign w:val="center"/>
          </w:tcPr>
          <w:p w14:paraId="10AC7D84" w14:textId="77777777" w:rsidR="009A0B5D" w:rsidRPr="00C76765" w:rsidRDefault="009A0B5D" w:rsidP="004969DD">
            <w:pPr>
              <w:spacing w:after="0" w:line="259" w:lineRule="auto"/>
              <w:ind w:left="0" w:right="39" w:firstLine="0"/>
              <w:rPr>
                <w:sz w:val="22"/>
              </w:rPr>
            </w:pPr>
            <w:r w:rsidRPr="00C76765">
              <w:rPr>
                <w:sz w:val="22"/>
              </w:rPr>
              <w:t xml:space="preserve">[texto] </w:t>
            </w:r>
          </w:p>
        </w:tc>
        <w:tc>
          <w:tcPr>
            <w:tcW w:w="1418" w:type="dxa"/>
            <w:tcBorders>
              <w:top w:val="single" w:sz="8" w:space="0" w:color="000000"/>
              <w:left w:val="nil"/>
              <w:bottom w:val="single" w:sz="8" w:space="0" w:color="000000"/>
              <w:right w:val="single" w:sz="8" w:space="0" w:color="000000"/>
            </w:tcBorders>
          </w:tcPr>
          <w:p w14:paraId="4457FB35" w14:textId="77777777" w:rsidR="009A0B5D" w:rsidRPr="00C76765" w:rsidRDefault="009A0B5D" w:rsidP="004969DD">
            <w:pPr>
              <w:spacing w:after="160" w:line="259" w:lineRule="auto"/>
              <w:ind w:left="0" w:right="39" w:firstLine="0"/>
              <w:rPr>
                <w:sz w:val="22"/>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7E4CFA50" w14:textId="77777777" w:rsidR="009A0B5D" w:rsidRPr="00C76765" w:rsidRDefault="009A0B5D" w:rsidP="004969DD">
            <w:pPr>
              <w:spacing w:after="0" w:line="259" w:lineRule="auto"/>
              <w:ind w:left="0" w:right="39" w:firstLine="0"/>
              <w:rPr>
                <w:sz w:val="22"/>
              </w:rPr>
            </w:pPr>
            <w:r w:rsidRPr="00C76765">
              <w:rPr>
                <w:b/>
                <w:sz w:val="22"/>
              </w:rPr>
              <w:t>CIDADE</w:t>
            </w:r>
            <w:r w:rsidRPr="00C76765">
              <w:rPr>
                <w:sz w:val="22"/>
              </w:rPr>
              <w:t xml:space="preserve"> </w:t>
            </w:r>
          </w:p>
        </w:tc>
        <w:tc>
          <w:tcPr>
            <w:tcW w:w="1276" w:type="dxa"/>
            <w:tcBorders>
              <w:top w:val="single" w:sz="8" w:space="0" w:color="000000"/>
              <w:left w:val="single" w:sz="8" w:space="0" w:color="000000"/>
              <w:bottom w:val="single" w:sz="8" w:space="0" w:color="000000"/>
              <w:right w:val="nil"/>
            </w:tcBorders>
            <w:vAlign w:val="center"/>
          </w:tcPr>
          <w:p w14:paraId="6A2BDC00" w14:textId="1311771D" w:rsidR="009A0B5D" w:rsidRPr="00C76765" w:rsidRDefault="009A0B5D" w:rsidP="004969DD">
            <w:pPr>
              <w:spacing w:after="0" w:line="259" w:lineRule="auto"/>
              <w:ind w:left="0" w:right="39" w:firstLine="0"/>
              <w:rPr>
                <w:sz w:val="22"/>
              </w:rPr>
            </w:pPr>
            <w:r w:rsidRPr="00C76765">
              <w:rPr>
                <w:sz w:val="22"/>
              </w:rPr>
              <w:t xml:space="preserve">  [texto] </w:t>
            </w:r>
          </w:p>
        </w:tc>
        <w:tc>
          <w:tcPr>
            <w:tcW w:w="1701" w:type="dxa"/>
            <w:tcBorders>
              <w:top w:val="single" w:sz="8" w:space="0" w:color="000000"/>
              <w:left w:val="nil"/>
              <w:bottom w:val="single" w:sz="8" w:space="0" w:color="000000"/>
              <w:right w:val="single" w:sz="8" w:space="0" w:color="000000"/>
            </w:tcBorders>
          </w:tcPr>
          <w:p w14:paraId="2FA3DF77" w14:textId="77777777" w:rsidR="009A0B5D" w:rsidRPr="00C76765" w:rsidRDefault="009A0B5D" w:rsidP="004969DD">
            <w:pPr>
              <w:spacing w:after="160" w:line="259" w:lineRule="auto"/>
              <w:ind w:left="0" w:right="39" w:firstLine="0"/>
              <w:rPr>
                <w:sz w:val="22"/>
              </w:rPr>
            </w:pPr>
          </w:p>
        </w:tc>
        <w:tc>
          <w:tcPr>
            <w:tcW w:w="1417" w:type="dxa"/>
            <w:tcBorders>
              <w:top w:val="single" w:sz="8" w:space="0" w:color="000000"/>
              <w:left w:val="single" w:sz="8" w:space="0" w:color="000000"/>
              <w:bottom w:val="single" w:sz="8" w:space="0" w:color="000000"/>
              <w:right w:val="single" w:sz="8" w:space="0" w:color="000000"/>
            </w:tcBorders>
            <w:vAlign w:val="bottom"/>
          </w:tcPr>
          <w:p w14:paraId="3CC0AE8C" w14:textId="5F1067AA" w:rsidR="009A0B5D" w:rsidRPr="00C76765" w:rsidRDefault="009A0B5D" w:rsidP="004969DD">
            <w:pPr>
              <w:spacing w:after="0" w:line="259" w:lineRule="auto"/>
              <w:ind w:left="0" w:right="39" w:firstLine="0"/>
              <w:rPr>
                <w:sz w:val="22"/>
              </w:rPr>
            </w:pPr>
            <w:r w:rsidRPr="00C76765">
              <w:rPr>
                <w:b/>
                <w:sz w:val="22"/>
              </w:rPr>
              <w:t>ESTADO/UF</w:t>
            </w:r>
            <w:r w:rsidRPr="00C76765">
              <w:rPr>
                <w:sz w:val="22"/>
              </w:rPr>
              <w:t xml:space="preserve"> </w:t>
            </w:r>
          </w:p>
        </w:tc>
      </w:tr>
      <w:tr w:rsidR="009A0B5D" w:rsidRPr="00C76765" w14:paraId="3F6B20D9" w14:textId="77777777" w:rsidTr="009A0B5D">
        <w:trPr>
          <w:trHeight w:val="326"/>
        </w:trPr>
        <w:tc>
          <w:tcPr>
            <w:tcW w:w="1252" w:type="dxa"/>
            <w:tcBorders>
              <w:top w:val="single" w:sz="8" w:space="0" w:color="000000"/>
              <w:left w:val="single" w:sz="8" w:space="0" w:color="000000"/>
              <w:bottom w:val="single" w:sz="8" w:space="0" w:color="000000"/>
              <w:right w:val="single" w:sz="8" w:space="0" w:color="000000"/>
            </w:tcBorders>
          </w:tcPr>
          <w:p w14:paraId="12E20C6D" w14:textId="77777777" w:rsidR="008F1F34" w:rsidRPr="00C76765" w:rsidRDefault="00253F04" w:rsidP="004969DD">
            <w:pPr>
              <w:spacing w:after="0" w:line="259" w:lineRule="auto"/>
              <w:ind w:left="0" w:right="39" w:firstLine="0"/>
              <w:rPr>
                <w:sz w:val="22"/>
              </w:rPr>
            </w:pPr>
            <w:r w:rsidRPr="00C76765">
              <w:rPr>
                <w:b/>
                <w:sz w:val="22"/>
              </w:rPr>
              <w:t>ESTADO CIVIL</w:t>
            </w:r>
            <w:r w:rsidRPr="00C76765">
              <w:rPr>
                <w:sz w:val="22"/>
              </w:rPr>
              <w:t xml:space="preserve"> </w:t>
            </w:r>
          </w:p>
        </w:tc>
        <w:tc>
          <w:tcPr>
            <w:tcW w:w="1276" w:type="dxa"/>
            <w:tcBorders>
              <w:top w:val="single" w:sz="8" w:space="0" w:color="000000"/>
              <w:left w:val="single" w:sz="8" w:space="0" w:color="000000"/>
              <w:bottom w:val="single" w:sz="8" w:space="0" w:color="000000"/>
              <w:right w:val="nil"/>
            </w:tcBorders>
          </w:tcPr>
          <w:p w14:paraId="0503630E" w14:textId="07C1CCD9" w:rsidR="008F1F34" w:rsidRPr="00C76765" w:rsidRDefault="00253F04" w:rsidP="004969DD">
            <w:pPr>
              <w:spacing w:after="0" w:line="259" w:lineRule="auto"/>
              <w:ind w:left="0" w:right="39" w:firstLine="0"/>
              <w:rPr>
                <w:sz w:val="22"/>
              </w:rPr>
            </w:pPr>
            <w:r w:rsidRPr="00C76765">
              <w:rPr>
                <w:sz w:val="22"/>
              </w:rPr>
              <w:t xml:space="preserve">[texto] </w:t>
            </w:r>
          </w:p>
        </w:tc>
        <w:tc>
          <w:tcPr>
            <w:tcW w:w="1418" w:type="dxa"/>
            <w:tcBorders>
              <w:top w:val="single" w:sz="8" w:space="0" w:color="000000"/>
              <w:left w:val="nil"/>
              <w:bottom w:val="single" w:sz="8" w:space="0" w:color="000000"/>
              <w:right w:val="single" w:sz="8" w:space="0" w:color="000000"/>
            </w:tcBorders>
          </w:tcPr>
          <w:p w14:paraId="6DFBBF10" w14:textId="77777777" w:rsidR="008F1F34" w:rsidRPr="00C76765" w:rsidRDefault="008F1F34" w:rsidP="004969DD">
            <w:pPr>
              <w:spacing w:after="160" w:line="259" w:lineRule="auto"/>
              <w:ind w:left="0" w:right="39" w:firstLine="0"/>
              <w:rPr>
                <w:sz w:val="22"/>
              </w:rPr>
            </w:pPr>
          </w:p>
        </w:tc>
        <w:tc>
          <w:tcPr>
            <w:tcW w:w="2835" w:type="dxa"/>
            <w:gridSpan w:val="2"/>
            <w:tcBorders>
              <w:top w:val="single" w:sz="8" w:space="0" w:color="000000"/>
              <w:left w:val="single" w:sz="8" w:space="0" w:color="000000"/>
              <w:bottom w:val="single" w:sz="8" w:space="0" w:color="000000"/>
              <w:right w:val="single" w:sz="11" w:space="0" w:color="000000"/>
            </w:tcBorders>
          </w:tcPr>
          <w:p w14:paraId="6DDDC4BE" w14:textId="77777777" w:rsidR="008F1F34" w:rsidRPr="00C76765" w:rsidRDefault="00253F04" w:rsidP="004969DD">
            <w:pPr>
              <w:spacing w:after="0" w:line="259" w:lineRule="auto"/>
              <w:ind w:left="0" w:right="39" w:firstLine="0"/>
              <w:rPr>
                <w:sz w:val="22"/>
              </w:rPr>
            </w:pPr>
            <w:r w:rsidRPr="00C76765">
              <w:rPr>
                <w:b/>
                <w:sz w:val="22"/>
              </w:rPr>
              <w:t>REGIME DE CASAMENTO</w:t>
            </w:r>
            <w:r w:rsidRPr="00C76765">
              <w:rPr>
                <w:sz w:val="22"/>
              </w:rPr>
              <w:t xml:space="preserve"> </w:t>
            </w:r>
          </w:p>
        </w:tc>
        <w:tc>
          <w:tcPr>
            <w:tcW w:w="1701" w:type="dxa"/>
            <w:tcBorders>
              <w:top w:val="single" w:sz="8" w:space="0" w:color="000000"/>
              <w:left w:val="single" w:sz="11" w:space="0" w:color="000000"/>
              <w:bottom w:val="single" w:sz="8" w:space="0" w:color="000000"/>
              <w:right w:val="nil"/>
            </w:tcBorders>
          </w:tcPr>
          <w:p w14:paraId="6FD197A5" w14:textId="77777777" w:rsidR="008F1F34" w:rsidRPr="00C76765" w:rsidRDefault="00253F04" w:rsidP="004969DD">
            <w:pPr>
              <w:spacing w:after="0" w:line="259" w:lineRule="auto"/>
              <w:ind w:left="0" w:right="39" w:firstLine="0"/>
              <w:rPr>
                <w:sz w:val="22"/>
              </w:rPr>
            </w:pPr>
            <w:r w:rsidRPr="00C76765">
              <w:rPr>
                <w:sz w:val="22"/>
              </w:rPr>
              <w:t xml:space="preserve">  [texto] </w:t>
            </w:r>
          </w:p>
        </w:tc>
        <w:tc>
          <w:tcPr>
            <w:tcW w:w="1417" w:type="dxa"/>
            <w:tcBorders>
              <w:top w:val="single" w:sz="8" w:space="0" w:color="000000"/>
              <w:left w:val="nil"/>
              <w:bottom w:val="single" w:sz="8" w:space="0" w:color="000000"/>
              <w:right w:val="single" w:sz="12" w:space="0" w:color="000000"/>
            </w:tcBorders>
          </w:tcPr>
          <w:p w14:paraId="56B38110" w14:textId="77777777" w:rsidR="008F1F34" w:rsidRPr="00C76765" w:rsidRDefault="008F1F34" w:rsidP="004969DD">
            <w:pPr>
              <w:spacing w:after="160" w:line="259" w:lineRule="auto"/>
              <w:ind w:left="0" w:right="39" w:firstLine="0"/>
              <w:rPr>
                <w:sz w:val="22"/>
              </w:rPr>
            </w:pPr>
          </w:p>
        </w:tc>
      </w:tr>
      <w:tr w:rsidR="009A0B5D" w:rsidRPr="00C76765" w14:paraId="3AB79E80" w14:textId="77777777" w:rsidTr="009A0B5D">
        <w:trPr>
          <w:trHeight w:val="492"/>
        </w:trPr>
        <w:tc>
          <w:tcPr>
            <w:tcW w:w="1252" w:type="dxa"/>
            <w:tcBorders>
              <w:top w:val="single" w:sz="8" w:space="0" w:color="000000"/>
              <w:left w:val="single" w:sz="8" w:space="0" w:color="000000"/>
              <w:bottom w:val="single" w:sz="8" w:space="0" w:color="000000"/>
              <w:right w:val="single" w:sz="8" w:space="0" w:color="000000"/>
            </w:tcBorders>
          </w:tcPr>
          <w:p w14:paraId="0BD7FD1A" w14:textId="77777777" w:rsidR="008F1F34" w:rsidRPr="00C76765" w:rsidRDefault="00253F04" w:rsidP="004969DD">
            <w:pPr>
              <w:spacing w:after="0" w:line="259" w:lineRule="auto"/>
              <w:ind w:left="0" w:right="39" w:firstLine="0"/>
              <w:rPr>
                <w:sz w:val="22"/>
              </w:rPr>
            </w:pPr>
            <w:r w:rsidRPr="00C76765">
              <w:rPr>
                <w:b/>
                <w:sz w:val="22"/>
              </w:rPr>
              <w:t>CÔNJUGE OU CONVIVENTE</w:t>
            </w:r>
            <w:r w:rsidRPr="00C76765">
              <w:rPr>
                <w:sz w:val="22"/>
              </w:rPr>
              <w:t xml:space="preserve"> </w:t>
            </w:r>
          </w:p>
        </w:tc>
        <w:tc>
          <w:tcPr>
            <w:tcW w:w="1276" w:type="dxa"/>
            <w:tcBorders>
              <w:top w:val="single" w:sz="8" w:space="0" w:color="000000"/>
              <w:left w:val="single" w:sz="8" w:space="0" w:color="000000"/>
              <w:bottom w:val="single" w:sz="8" w:space="0" w:color="000000"/>
              <w:right w:val="nil"/>
            </w:tcBorders>
          </w:tcPr>
          <w:p w14:paraId="781580DE" w14:textId="30DC4DCA" w:rsidR="008F1F34" w:rsidRPr="00C76765" w:rsidRDefault="00253F04" w:rsidP="004969DD">
            <w:pPr>
              <w:spacing w:after="0" w:line="259" w:lineRule="auto"/>
              <w:ind w:left="0" w:right="39" w:firstLine="0"/>
              <w:rPr>
                <w:sz w:val="22"/>
              </w:rPr>
            </w:pPr>
            <w:r w:rsidRPr="00C76765">
              <w:rPr>
                <w:sz w:val="22"/>
              </w:rPr>
              <w:t xml:space="preserve"> [texto] </w:t>
            </w:r>
          </w:p>
        </w:tc>
        <w:tc>
          <w:tcPr>
            <w:tcW w:w="1418" w:type="dxa"/>
            <w:tcBorders>
              <w:top w:val="single" w:sz="8" w:space="0" w:color="000000"/>
              <w:left w:val="nil"/>
              <w:bottom w:val="single" w:sz="8" w:space="0" w:color="000000"/>
              <w:right w:val="nil"/>
            </w:tcBorders>
          </w:tcPr>
          <w:p w14:paraId="6BFDCE37" w14:textId="77777777" w:rsidR="008F1F34" w:rsidRPr="00C76765" w:rsidRDefault="008F1F34" w:rsidP="004969DD">
            <w:pPr>
              <w:spacing w:after="160" w:line="259" w:lineRule="auto"/>
              <w:ind w:left="0" w:right="39" w:firstLine="0"/>
              <w:rPr>
                <w:sz w:val="22"/>
              </w:rPr>
            </w:pPr>
          </w:p>
        </w:tc>
        <w:tc>
          <w:tcPr>
            <w:tcW w:w="1559" w:type="dxa"/>
            <w:tcBorders>
              <w:top w:val="single" w:sz="8" w:space="0" w:color="000000"/>
              <w:left w:val="nil"/>
              <w:bottom w:val="single" w:sz="8" w:space="0" w:color="000000"/>
              <w:right w:val="single" w:sz="11" w:space="0" w:color="000000"/>
            </w:tcBorders>
          </w:tcPr>
          <w:p w14:paraId="02DD00B5" w14:textId="77777777" w:rsidR="008F1F34" w:rsidRPr="00C76765" w:rsidRDefault="008F1F34" w:rsidP="004969DD">
            <w:pPr>
              <w:spacing w:after="160" w:line="259" w:lineRule="auto"/>
              <w:ind w:left="0" w:right="39" w:firstLine="0"/>
              <w:rPr>
                <w:sz w:val="22"/>
              </w:rPr>
            </w:pPr>
          </w:p>
        </w:tc>
        <w:tc>
          <w:tcPr>
            <w:tcW w:w="1276" w:type="dxa"/>
            <w:tcBorders>
              <w:top w:val="single" w:sz="8" w:space="0" w:color="000000"/>
              <w:left w:val="single" w:sz="11" w:space="0" w:color="000000"/>
              <w:bottom w:val="single" w:sz="8" w:space="0" w:color="000000"/>
              <w:right w:val="single" w:sz="11" w:space="0" w:color="000000"/>
            </w:tcBorders>
            <w:vAlign w:val="center"/>
          </w:tcPr>
          <w:p w14:paraId="7370C271" w14:textId="77777777" w:rsidR="008F1F34" w:rsidRPr="00C76765" w:rsidRDefault="00253F04" w:rsidP="004969DD">
            <w:pPr>
              <w:spacing w:after="0" w:line="259" w:lineRule="auto"/>
              <w:ind w:left="0" w:right="39" w:firstLine="0"/>
              <w:rPr>
                <w:sz w:val="22"/>
              </w:rPr>
            </w:pPr>
            <w:r w:rsidRPr="00C76765">
              <w:rPr>
                <w:b/>
                <w:sz w:val="22"/>
              </w:rPr>
              <w:t>EMAIL</w:t>
            </w:r>
            <w:r w:rsidRPr="00C76765">
              <w:rPr>
                <w:sz w:val="22"/>
              </w:rPr>
              <w:t xml:space="preserve"> </w:t>
            </w:r>
          </w:p>
        </w:tc>
        <w:tc>
          <w:tcPr>
            <w:tcW w:w="1701" w:type="dxa"/>
            <w:tcBorders>
              <w:top w:val="single" w:sz="8" w:space="0" w:color="000000"/>
              <w:left w:val="single" w:sz="11" w:space="0" w:color="000000"/>
              <w:bottom w:val="single" w:sz="8" w:space="0" w:color="000000"/>
              <w:right w:val="nil"/>
            </w:tcBorders>
          </w:tcPr>
          <w:p w14:paraId="47E06D14" w14:textId="77777777" w:rsidR="008F1F34" w:rsidRPr="00C76765" w:rsidRDefault="00253F04" w:rsidP="004969DD">
            <w:pPr>
              <w:spacing w:after="0" w:line="259" w:lineRule="auto"/>
              <w:ind w:left="0" w:right="39" w:firstLine="0"/>
              <w:rPr>
                <w:sz w:val="22"/>
              </w:rPr>
            </w:pPr>
            <w:r w:rsidRPr="00C76765">
              <w:rPr>
                <w:sz w:val="22"/>
              </w:rPr>
              <w:t xml:space="preserve">  [texto] </w:t>
            </w:r>
          </w:p>
        </w:tc>
        <w:tc>
          <w:tcPr>
            <w:tcW w:w="1417" w:type="dxa"/>
            <w:tcBorders>
              <w:top w:val="single" w:sz="8" w:space="0" w:color="000000"/>
              <w:left w:val="nil"/>
              <w:bottom w:val="single" w:sz="8" w:space="0" w:color="000000"/>
              <w:right w:val="single" w:sz="12" w:space="0" w:color="000000"/>
            </w:tcBorders>
          </w:tcPr>
          <w:p w14:paraId="07C564C5" w14:textId="77777777" w:rsidR="008F1F34" w:rsidRPr="00C76765" w:rsidRDefault="008F1F34" w:rsidP="004969DD">
            <w:pPr>
              <w:spacing w:after="160" w:line="259" w:lineRule="auto"/>
              <w:ind w:left="0" w:right="39" w:firstLine="0"/>
              <w:rPr>
                <w:sz w:val="22"/>
              </w:rPr>
            </w:pPr>
          </w:p>
        </w:tc>
      </w:tr>
      <w:tr w:rsidR="009A0B5D" w:rsidRPr="00C76765" w14:paraId="761197C7" w14:textId="77777777" w:rsidTr="009A0B5D">
        <w:trPr>
          <w:trHeight w:val="422"/>
        </w:trPr>
        <w:tc>
          <w:tcPr>
            <w:tcW w:w="1252" w:type="dxa"/>
            <w:tcBorders>
              <w:top w:val="single" w:sz="8" w:space="0" w:color="000000"/>
              <w:left w:val="single" w:sz="8" w:space="0" w:color="000000"/>
              <w:bottom w:val="single" w:sz="8" w:space="0" w:color="000000"/>
              <w:right w:val="single" w:sz="8" w:space="0" w:color="000000"/>
            </w:tcBorders>
          </w:tcPr>
          <w:p w14:paraId="31487289" w14:textId="77777777" w:rsidR="009A0B5D" w:rsidRPr="00C76765" w:rsidRDefault="009A0B5D" w:rsidP="004969DD">
            <w:pPr>
              <w:spacing w:after="67" w:line="259" w:lineRule="auto"/>
              <w:ind w:left="0" w:right="39" w:firstLine="0"/>
              <w:rPr>
                <w:sz w:val="22"/>
              </w:rPr>
            </w:pPr>
            <w:r w:rsidRPr="00C76765">
              <w:rPr>
                <w:b/>
                <w:sz w:val="22"/>
              </w:rPr>
              <w:t xml:space="preserve">DATA DE </w:t>
            </w:r>
          </w:p>
          <w:p w14:paraId="435ECA09" w14:textId="77777777" w:rsidR="009A0B5D" w:rsidRPr="00C76765" w:rsidRDefault="009A0B5D" w:rsidP="004969DD">
            <w:pPr>
              <w:spacing w:after="0" w:line="259" w:lineRule="auto"/>
              <w:ind w:left="0" w:right="39" w:firstLine="0"/>
              <w:rPr>
                <w:sz w:val="22"/>
              </w:rPr>
            </w:pPr>
            <w:r w:rsidRPr="00C76765">
              <w:rPr>
                <w:b/>
                <w:sz w:val="22"/>
              </w:rPr>
              <w:t>NASCIMENTO</w:t>
            </w:r>
            <w:r w:rsidRPr="00C76765">
              <w:rPr>
                <w:sz w:val="22"/>
              </w:rP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26799410" w14:textId="77777777" w:rsidR="009A0B5D" w:rsidRPr="00C76765" w:rsidRDefault="009A0B5D" w:rsidP="004969DD">
            <w:pPr>
              <w:spacing w:after="0" w:line="259" w:lineRule="auto"/>
              <w:ind w:left="0" w:right="39" w:firstLine="0"/>
              <w:rPr>
                <w:sz w:val="22"/>
              </w:rPr>
            </w:pPr>
            <w:r w:rsidRPr="00C76765">
              <w:rPr>
                <w:sz w:val="22"/>
              </w:rPr>
              <w:t xml:space="preserve">  [</w:t>
            </w:r>
            <w:proofErr w:type="spellStart"/>
            <w:r w:rsidRPr="00C76765">
              <w:rPr>
                <w:sz w:val="22"/>
              </w:rPr>
              <w:t>dd</w:t>
            </w:r>
            <w:proofErr w:type="spellEnd"/>
            <w:r w:rsidRPr="00C76765">
              <w:rPr>
                <w:sz w:val="22"/>
              </w:rPr>
              <w:t xml:space="preserve">/mm/aa aa] </w:t>
            </w:r>
          </w:p>
        </w:tc>
        <w:tc>
          <w:tcPr>
            <w:tcW w:w="1418" w:type="dxa"/>
            <w:tcBorders>
              <w:top w:val="single" w:sz="8" w:space="0" w:color="000000"/>
              <w:left w:val="single" w:sz="8" w:space="0" w:color="000000"/>
              <w:bottom w:val="single" w:sz="8" w:space="0" w:color="000000"/>
              <w:right w:val="single" w:sz="8" w:space="0" w:color="000000"/>
            </w:tcBorders>
          </w:tcPr>
          <w:p w14:paraId="2131E6A8" w14:textId="77777777" w:rsidR="009A0B5D" w:rsidRPr="00C76765" w:rsidRDefault="009A0B5D" w:rsidP="004969DD">
            <w:pPr>
              <w:spacing w:after="0" w:line="259" w:lineRule="auto"/>
              <w:ind w:left="0" w:right="39" w:firstLine="0"/>
              <w:rPr>
                <w:sz w:val="22"/>
              </w:rPr>
            </w:pPr>
            <w:r w:rsidRPr="00C76765">
              <w:rPr>
                <w:b/>
                <w:sz w:val="22"/>
              </w:rPr>
              <w:t>CPF</w:t>
            </w:r>
            <w:r w:rsidRPr="00C76765">
              <w:rPr>
                <w:sz w:val="22"/>
              </w:rPr>
              <w:t xml:space="preserve"> </w:t>
            </w:r>
          </w:p>
        </w:tc>
        <w:tc>
          <w:tcPr>
            <w:tcW w:w="1559" w:type="dxa"/>
            <w:tcBorders>
              <w:top w:val="single" w:sz="8" w:space="0" w:color="000000"/>
              <w:left w:val="single" w:sz="8" w:space="0" w:color="000000"/>
              <w:bottom w:val="single" w:sz="8" w:space="0" w:color="000000"/>
              <w:right w:val="single" w:sz="11" w:space="0" w:color="000000"/>
            </w:tcBorders>
          </w:tcPr>
          <w:p w14:paraId="126A8164" w14:textId="77777777" w:rsidR="009A0B5D" w:rsidRPr="00C76765" w:rsidRDefault="009A0B5D" w:rsidP="004969DD">
            <w:pPr>
              <w:spacing w:after="0" w:line="259" w:lineRule="auto"/>
              <w:ind w:left="0" w:right="39" w:firstLine="0"/>
              <w:rPr>
                <w:sz w:val="22"/>
              </w:rPr>
            </w:pPr>
            <w:r w:rsidRPr="00C76765">
              <w:rPr>
                <w:sz w:val="22"/>
              </w:rPr>
              <w:t xml:space="preserve">  [máscara CPF] </w:t>
            </w:r>
          </w:p>
        </w:tc>
        <w:tc>
          <w:tcPr>
            <w:tcW w:w="1276" w:type="dxa"/>
            <w:tcBorders>
              <w:top w:val="single" w:sz="8" w:space="0" w:color="000000"/>
              <w:left w:val="single" w:sz="11" w:space="0" w:color="000000"/>
              <w:bottom w:val="single" w:sz="8" w:space="0" w:color="000000"/>
              <w:right w:val="single" w:sz="11" w:space="0" w:color="000000"/>
            </w:tcBorders>
          </w:tcPr>
          <w:p w14:paraId="1AF2A250" w14:textId="77777777" w:rsidR="009A0B5D" w:rsidRPr="00C76765" w:rsidRDefault="009A0B5D" w:rsidP="004969DD">
            <w:pPr>
              <w:spacing w:after="0" w:line="259" w:lineRule="auto"/>
              <w:ind w:left="0" w:right="39" w:firstLine="0"/>
              <w:rPr>
                <w:sz w:val="22"/>
              </w:rPr>
            </w:pPr>
            <w:r w:rsidRPr="00C76765">
              <w:rPr>
                <w:b/>
                <w:sz w:val="22"/>
              </w:rPr>
              <w:t>RG</w:t>
            </w:r>
            <w:r w:rsidRPr="00C76765">
              <w:rPr>
                <w:sz w:val="22"/>
              </w:rPr>
              <w:t xml:space="preserve"> </w:t>
            </w:r>
          </w:p>
        </w:tc>
        <w:tc>
          <w:tcPr>
            <w:tcW w:w="1701" w:type="dxa"/>
            <w:tcBorders>
              <w:top w:val="single" w:sz="8" w:space="0" w:color="000000"/>
              <w:left w:val="single" w:sz="11" w:space="0" w:color="000000"/>
              <w:bottom w:val="single" w:sz="8" w:space="0" w:color="000000"/>
              <w:right w:val="single" w:sz="8" w:space="0" w:color="000000"/>
            </w:tcBorders>
          </w:tcPr>
          <w:p w14:paraId="69498764" w14:textId="77777777" w:rsidR="009A0B5D" w:rsidRPr="00C76765" w:rsidRDefault="009A0B5D" w:rsidP="004969DD">
            <w:pPr>
              <w:spacing w:after="0" w:line="259" w:lineRule="auto"/>
              <w:ind w:left="0" w:right="39" w:firstLine="0"/>
              <w:rPr>
                <w:sz w:val="22"/>
              </w:rPr>
            </w:pPr>
            <w:r w:rsidRPr="00C76765">
              <w:rPr>
                <w:sz w:val="22"/>
              </w:rPr>
              <w:t xml:space="preserve">[número] </w:t>
            </w:r>
          </w:p>
        </w:tc>
        <w:tc>
          <w:tcPr>
            <w:tcW w:w="1417" w:type="dxa"/>
            <w:tcBorders>
              <w:top w:val="single" w:sz="8" w:space="0" w:color="000000"/>
              <w:left w:val="single" w:sz="8" w:space="0" w:color="000000"/>
              <w:bottom w:val="single" w:sz="8" w:space="0" w:color="000000"/>
              <w:right w:val="single" w:sz="8" w:space="0" w:color="000000"/>
            </w:tcBorders>
          </w:tcPr>
          <w:p w14:paraId="44DBE73D" w14:textId="77777777" w:rsidR="009A0B5D" w:rsidRPr="00C76765" w:rsidRDefault="009A0B5D" w:rsidP="004969DD">
            <w:pPr>
              <w:spacing w:after="0" w:line="259" w:lineRule="auto"/>
              <w:ind w:left="0" w:right="39" w:firstLine="0"/>
              <w:rPr>
                <w:sz w:val="22"/>
              </w:rPr>
            </w:pPr>
            <w:r w:rsidRPr="00C76765">
              <w:rPr>
                <w:b/>
                <w:sz w:val="22"/>
              </w:rPr>
              <w:t>EMISSOR/U F</w:t>
            </w:r>
            <w:r w:rsidRPr="00C76765">
              <w:rPr>
                <w:sz w:val="22"/>
              </w:rPr>
              <w:t xml:space="preserve"> </w:t>
            </w:r>
          </w:p>
        </w:tc>
      </w:tr>
      <w:tr w:rsidR="009A0B5D" w:rsidRPr="00C76765" w14:paraId="0A7E2DFB" w14:textId="77777777" w:rsidTr="009A0B5D">
        <w:trPr>
          <w:trHeight w:val="375"/>
        </w:trPr>
        <w:tc>
          <w:tcPr>
            <w:tcW w:w="1252" w:type="dxa"/>
            <w:tcBorders>
              <w:top w:val="single" w:sz="8" w:space="0" w:color="000000"/>
              <w:left w:val="single" w:sz="8" w:space="0" w:color="000000"/>
              <w:bottom w:val="single" w:sz="8" w:space="0" w:color="000000"/>
              <w:right w:val="single" w:sz="8" w:space="0" w:color="000000"/>
            </w:tcBorders>
          </w:tcPr>
          <w:p w14:paraId="1BF899DE" w14:textId="77777777" w:rsidR="008F1F34" w:rsidRPr="00C76765" w:rsidRDefault="00253F04" w:rsidP="004969DD">
            <w:pPr>
              <w:spacing w:after="0" w:line="259" w:lineRule="auto"/>
              <w:ind w:left="0" w:right="39" w:firstLine="0"/>
              <w:rPr>
                <w:sz w:val="22"/>
              </w:rPr>
            </w:pPr>
            <w:r w:rsidRPr="00C76765">
              <w:rPr>
                <w:b/>
                <w:sz w:val="22"/>
              </w:rPr>
              <w:t>PROFISSÃO</w:t>
            </w:r>
            <w:r w:rsidRPr="00C76765">
              <w:rPr>
                <w:sz w:val="22"/>
              </w:rP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2B3394C5" w14:textId="77777777" w:rsidR="008F1F34" w:rsidRPr="00C76765" w:rsidRDefault="00253F04" w:rsidP="004969DD">
            <w:pPr>
              <w:spacing w:after="0" w:line="259" w:lineRule="auto"/>
              <w:ind w:left="0" w:right="39" w:firstLine="0"/>
              <w:rPr>
                <w:sz w:val="22"/>
              </w:rPr>
            </w:pPr>
            <w:r w:rsidRPr="00C76765">
              <w:rPr>
                <w:sz w:val="22"/>
              </w:rPr>
              <w:t xml:space="preserve">  [texto] </w:t>
            </w:r>
          </w:p>
        </w:tc>
        <w:tc>
          <w:tcPr>
            <w:tcW w:w="1418" w:type="dxa"/>
            <w:tcBorders>
              <w:top w:val="single" w:sz="8" w:space="0" w:color="000000"/>
              <w:left w:val="single" w:sz="8" w:space="0" w:color="000000"/>
              <w:bottom w:val="single" w:sz="8" w:space="0" w:color="000000"/>
              <w:right w:val="single" w:sz="8" w:space="0" w:color="000000"/>
            </w:tcBorders>
          </w:tcPr>
          <w:p w14:paraId="74DF091A" w14:textId="77777777" w:rsidR="008F1F34" w:rsidRPr="00C76765" w:rsidRDefault="00253F04" w:rsidP="004969DD">
            <w:pPr>
              <w:spacing w:after="0" w:line="259" w:lineRule="auto"/>
              <w:ind w:left="0" w:right="39" w:firstLine="0"/>
              <w:rPr>
                <w:sz w:val="22"/>
              </w:rPr>
            </w:pPr>
            <w:r w:rsidRPr="00C76765">
              <w:rPr>
                <w:b/>
                <w:sz w:val="22"/>
              </w:rPr>
              <w:t>NATURALIDA DE</w:t>
            </w:r>
            <w:r w:rsidRPr="00C76765">
              <w:rPr>
                <w:sz w:val="22"/>
              </w:rPr>
              <w:t xml:space="preserve"> </w:t>
            </w:r>
          </w:p>
        </w:tc>
        <w:tc>
          <w:tcPr>
            <w:tcW w:w="2835" w:type="dxa"/>
            <w:gridSpan w:val="2"/>
            <w:tcBorders>
              <w:top w:val="single" w:sz="8" w:space="0" w:color="000000"/>
              <w:left w:val="single" w:sz="8" w:space="0" w:color="000000"/>
              <w:bottom w:val="single" w:sz="8" w:space="0" w:color="000000"/>
              <w:right w:val="single" w:sz="11" w:space="0" w:color="000000"/>
            </w:tcBorders>
          </w:tcPr>
          <w:p w14:paraId="2B6D2BD9" w14:textId="77777777" w:rsidR="008F1F34" w:rsidRPr="00C76765" w:rsidRDefault="00253F04" w:rsidP="004969DD">
            <w:pPr>
              <w:spacing w:after="0" w:line="259" w:lineRule="auto"/>
              <w:ind w:left="0" w:right="39" w:firstLine="0"/>
              <w:rPr>
                <w:sz w:val="22"/>
              </w:rPr>
            </w:pPr>
            <w:r w:rsidRPr="00C76765">
              <w:rPr>
                <w:sz w:val="22"/>
              </w:rPr>
              <w:t xml:space="preserve">  [texto] </w:t>
            </w:r>
          </w:p>
        </w:tc>
        <w:tc>
          <w:tcPr>
            <w:tcW w:w="1701" w:type="dxa"/>
            <w:tcBorders>
              <w:top w:val="single" w:sz="8" w:space="0" w:color="000000"/>
              <w:left w:val="single" w:sz="11" w:space="0" w:color="000000"/>
              <w:bottom w:val="single" w:sz="8" w:space="0" w:color="000000"/>
              <w:right w:val="single" w:sz="8" w:space="0" w:color="000000"/>
            </w:tcBorders>
          </w:tcPr>
          <w:p w14:paraId="1637F1FC" w14:textId="77777777" w:rsidR="008F1F34" w:rsidRPr="00C76765" w:rsidRDefault="00253F04" w:rsidP="004969DD">
            <w:pPr>
              <w:spacing w:after="0" w:line="259" w:lineRule="auto"/>
              <w:ind w:left="0" w:right="39" w:firstLine="0"/>
              <w:rPr>
                <w:sz w:val="22"/>
              </w:rPr>
            </w:pPr>
            <w:r w:rsidRPr="00C76765">
              <w:rPr>
                <w:b/>
                <w:sz w:val="22"/>
              </w:rPr>
              <w:t>NACIONALIDAD E</w:t>
            </w:r>
            <w:r w:rsidRPr="00C76765">
              <w:rPr>
                <w:sz w:val="22"/>
              </w:rPr>
              <w:t xml:space="preserve"> </w:t>
            </w:r>
          </w:p>
        </w:tc>
        <w:tc>
          <w:tcPr>
            <w:tcW w:w="1417" w:type="dxa"/>
            <w:tcBorders>
              <w:top w:val="single" w:sz="8" w:space="0" w:color="000000"/>
              <w:left w:val="single" w:sz="8" w:space="0" w:color="000000"/>
              <w:bottom w:val="single" w:sz="8" w:space="0" w:color="000000"/>
              <w:right w:val="single" w:sz="12" w:space="0" w:color="000000"/>
            </w:tcBorders>
          </w:tcPr>
          <w:p w14:paraId="7B4B1554" w14:textId="77777777" w:rsidR="008F1F34" w:rsidRPr="00C76765" w:rsidRDefault="00253F04" w:rsidP="004969DD">
            <w:pPr>
              <w:spacing w:after="0" w:line="259" w:lineRule="auto"/>
              <w:ind w:left="0" w:right="39" w:firstLine="0"/>
              <w:rPr>
                <w:sz w:val="22"/>
              </w:rPr>
            </w:pPr>
            <w:r w:rsidRPr="00C76765">
              <w:rPr>
                <w:sz w:val="22"/>
              </w:rPr>
              <w:t xml:space="preserve">  [texto] </w:t>
            </w:r>
          </w:p>
        </w:tc>
      </w:tr>
      <w:tr w:rsidR="009A0B5D" w:rsidRPr="00C76765" w14:paraId="4C2E31BE" w14:textId="77777777" w:rsidTr="009A0B5D">
        <w:trPr>
          <w:trHeight w:val="267"/>
        </w:trPr>
        <w:tc>
          <w:tcPr>
            <w:tcW w:w="1252" w:type="dxa"/>
            <w:tcBorders>
              <w:top w:val="single" w:sz="8" w:space="0" w:color="000000"/>
              <w:left w:val="single" w:sz="8" w:space="0" w:color="000000"/>
              <w:bottom w:val="single" w:sz="8" w:space="0" w:color="000000"/>
              <w:right w:val="nil"/>
            </w:tcBorders>
            <w:shd w:val="clear" w:color="auto" w:fill="F2F2F2"/>
          </w:tcPr>
          <w:p w14:paraId="25B6B068" w14:textId="77777777" w:rsidR="008F1F34" w:rsidRPr="00C76765" w:rsidRDefault="008F1F34" w:rsidP="004969DD">
            <w:pPr>
              <w:spacing w:after="160" w:line="259" w:lineRule="auto"/>
              <w:ind w:left="0" w:right="39" w:firstLine="0"/>
              <w:rPr>
                <w:sz w:val="22"/>
              </w:rPr>
            </w:pPr>
          </w:p>
        </w:tc>
        <w:tc>
          <w:tcPr>
            <w:tcW w:w="1276" w:type="dxa"/>
            <w:tcBorders>
              <w:top w:val="single" w:sz="8" w:space="0" w:color="000000"/>
              <w:left w:val="nil"/>
              <w:bottom w:val="single" w:sz="8" w:space="0" w:color="000000"/>
              <w:right w:val="nil"/>
            </w:tcBorders>
            <w:shd w:val="clear" w:color="auto" w:fill="F2F2F2"/>
          </w:tcPr>
          <w:p w14:paraId="6C9A3E6D" w14:textId="77777777" w:rsidR="008F1F34" w:rsidRPr="00C76765" w:rsidRDefault="008F1F34" w:rsidP="004969DD">
            <w:pPr>
              <w:spacing w:after="160" w:line="259" w:lineRule="auto"/>
              <w:ind w:left="0" w:right="39" w:firstLine="0"/>
              <w:rPr>
                <w:sz w:val="22"/>
              </w:rPr>
            </w:pPr>
          </w:p>
        </w:tc>
        <w:tc>
          <w:tcPr>
            <w:tcW w:w="1418" w:type="dxa"/>
            <w:tcBorders>
              <w:top w:val="single" w:sz="8" w:space="0" w:color="000000"/>
              <w:left w:val="nil"/>
              <w:bottom w:val="single" w:sz="8" w:space="0" w:color="000000"/>
              <w:right w:val="nil"/>
            </w:tcBorders>
            <w:shd w:val="clear" w:color="auto" w:fill="F2F2F2"/>
          </w:tcPr>
          <w:p w14:paraId="7459C1B9" w14:textId="77777777" w:rsidR="008F1F34" w:rsidRPr="00C76765" w:rsidRDefault="008F1F34" w:rsidP="004969DD">
            <w:pPr>
              <w:spacing w:after="160" w:line="259" w:lineRule="auto"/>
              <w:ind w:left="0" w:right="39" w:firstLine="0"/>
              <w:rPr>
                <w:sz w:val="22"/>
              </w:rPr>
            </w:pPr>
          </w:p>
        </w:tc>
        <w:tc>
          <w:tcPr>
            <w:tcW w:w="2835" w:type="dxa"/>
            <w:gridSpan w:val="2"/>
            <w:tcBorders>
              <w:top w:val="single" w:sz="8" w:space="0" w:color="000000"/>
              <w:left w:val="nil"/>
              <w:bottom w:val="single" w:sz="8" w:space="0" w:color="000000"/>
              <w:right w:val="nil"/>
            </w:tcBorders>
            <w:shd w:val="clear" w:color="auto" w:fill="F2F2F2"/>
          </w:tcPr>
          <w:p w14:paraId="3269C63A" w14:textId="77777777" w:rsidR="008F1F34" w:rsidRPr="00C76765" w:rsidRDefault="00253F04" w:rsidP="004969DD">
            <w:pPr>
              <w:spacing w:after="0" w:line="259" w:lineRule="auto"/>
              <w:ind w:left="0" w:right="39" w:firstLine="0"/>
              <w:rPr>
                <w:sz w:val="22"/>
              </w:rPr>
            </w:pPr>
            <w:r w:rsidRPr="00C76765">
              <w:rPr>
                <w:b/>
                <w:sz w:val="22"/>
              </w:rPr>
              <w:t>TESTEMUNHA ARREMATANTE</w:t>
            </w:r>
            <w:r w:rsidRPr="00C76765">
              <w:rPr>
                <w:sz w:val="22"/>
              </w:rPr>
              <w:t xml:space="preserve"> </w:t>
            </w:r>
          </w:p>
        </w:tc>
        <w:tc>
          <w:tcPr>
            <w:tcW w:w="1701" w:type="dxa"/>
            <w:tcBorders>
              <w:top w:val="single" w:sz="8" w:space="0" w:color="000000"/>
              <w:left w:val="nil"/>
              <w:bottom w:val="single" w:sz="8" w:space="0" w:color="000000"/>
              <w:right w:val="nil"/>
            </w:tcBorders>
            <w:shd w:val="clear" w:color="auto" w:fill="F2F2F2"/>
          </w:tcPr>
          <w:p w14:paraId="1EE667D4" w14:textId="77777777" w:rsidR="008F1F34" w:rsidRPr="00C76765" w:rsidRDefault="008F1F34" w:rsidP="004969DD">
            <w:pPr>
              <w:spacing w:after="160" w:line="259" w:lineRule="auto"/>
              <w:ind w:left="0" w:right="39" w:firstLine="0"/>
              <w:rPr>
                <w:sz w:val="22"/>
              </w:rPr>
            </w:pPr>
          </w:p>
        </w:tc>
        <w:tc>
          <w:tcPr>
            <w:tcW w:w="1417" w:type="dxa"/>
            <w:tcBorders>
              <w:top w:val="single" w:sz="8" w:space="0" w:color="000000"/>
              <w:left w:val="nil"/>
              <w:bottom w:val="single" w:sz="8" w:space="0" w:color="000000"/>
              <w:right w:val="single" w:sz="12" w:space="0" w:color="000000"/>
            </w:tcBorders>
            <w:shd w:val="clear" w:color="auto" w:fill="F2F2F2"/>
          </w:tcPr>
          <w:p w14:paraId="0829F1CE" w14:textId="77777777" w:rsidR="008F1F34" w:rsidRPr="00C76765" w:rsidRDefault="008F1F34" w:rsidP="004969DD">
            <w:pPr>
              <w:spacing w:after="160" w:line="259" w:lineRule="auto"/>
              <w:ind w:left="0" w:right="39" w:firstLine="0"/>
              <w:rPr>
                <w:sz w:val="22"/>
              </w:rPr>
            </w:pPr>
          </w:p>
        </w:tc>
      </w:tr>
      <w:tr w:rsidR="009A0B5D" w:rsidRPr="00C76765" w14:paraId="6E729A20" w14:textId="77777777" w:rsidTr="009A0B5D">
        <w:trPr>
          <w:trHeight w:val="374"/>
        </w:trPr>
        <w:tc>
          <w:tcPr>
            <w:tcW w:w="1252" w:type="dxa"/>
            <w:tcBorders>
              <w:top w:val="single" w:sz="8" w:space="0" w:color="000000"/>
              <w:left w:val="single" w:sz="8" w:space="0" w:color="000000"/>
              <w:bottom w:val="single" w:sz="8" w:space="0" w:color="000000"/>
              <w:right w:val="single" w:sz="8" w:space="0" w:color="000000"/>
            </w:tcBorders>
          </w:tcPr>
          <w:p w14:paraId="233731EC" w14:textId="77777777" w:rsidR="008F1F34" w:rsidRPr="00C76765" w:rsidRDefault="00253F04" w:rsidP="004969DD">
            <w:pPr>
              <w:spacing w:after="0" w:line="259" w:lineRule="auto"/>
              <w:ind w:left="0" w:right="39" w:firstLine="0"/>
              <w:rPr>
                <w:sz w:val="22"/>
              </w:rPr>
            </w:pPr>
            <w:r w:rsidRPr="00C76765">
              <w:rPr>
                <w:b/>
                <w:sz w:val="22"/>
              </w:rPr>
              <w:t>NOME</w:t>
            </w:r>
            <w:r w:rsidRPr="00C76765">
              <w:rPr>
                <w:sz w:val="22"/>
              </w:rPr>
              <w:t xml:space="preserve"> </w:t>
            </w:r>
          </w:p>
        </w:tc>
        <w:tc>
          <w:tcPr>
            <w:tcW w:w="1276" w:type="dxa"/>
            <w:tcBorders>
              <w:top w:val="single" w:sz="8" w:space="0" w:color="000000"/>
              <w:left w:val="single" w:sz="8" w:space="0" w:color="000000"/>
              <w:bottom w:val="single" w:sz="8" w:space="0" w:color="000000"/>
              <w:right w:val="single" w:sz="8" w:space="0" w:color="000000"/>
            </w:tcBorders>
          </w:tcPr>
          <w:p w14:paraId="1782F3CB" w14:textId="77777777" w:rsidR="008F1F34" w:rsidRPr="00C76765" w:rsidRDefault="00253F04" w:rsidP="004969DD">
            <w:pPr>
              <w:spacing w:after="0" w:line="259" w:lineRule="auto"/>
              <w:ind w:left="0" w:right="39" w:firstLine="0"/>
              <w:rPr>
                <w:sz w:val="22"/>
              </w:rPr>
            </w:pPr>
            <w:r w:rsidRPr="00C76765">
              <w:rPr>
                <w:sz w:val="22"/>
              </w:rPr>
              <w:t xml:space="preserve">  [texto] </w:t>
            </w:r>
          </w:p>
        </w:tc>
        <w:tc>
          <w:tcPr>
            <w:tcW w:w="1418" w:type="dxa"/>
            <w:tcBorders>
              <w:top w:val="single" w:sz="8" w:space="0" w:color="000000"/>
              <w:left w:val="single" w:sz="8" w:space="0" w:color="000000"/>
              <w:bottom w:val="single" w:sz="8" w:space="0" w:color="000000"/>
              <w:right w:val="nil"/>
            </w:tcBorders>
          </w:tcPr>
          <w:p w14:paraId="15CF6A0C" w14:textId="77777777" w:rsidR="008F1F34" w:rsidRPr="00C76765" w:rsidRDefault="00253F04" w:rsidP="004969DD">
            <w:pPr>
              <w:spacing w:after="0" w:line="259" w:lineRule="auto"/>
              <w:ind w:left="0" w:right="39" w:firstLine="0"/>
              <w:rPr>
                <w:sz w:val="22"/>
              </w:rPr>
            </w:pPr>
            <w:r w:rsidRPr="00C76765">
              <w:rPr>
                <w:sz w:val="22"/>
              </w:rPr>
              <w:t xml:space="preserve"> </w:t>
            </w:r>
          </w:p>
        </w:tc>
        <w:tc>
          <w:tcPr>
            <w:tcW w:w="2835" w:type="dxa"/>
            <w:gridSpan w:val="2"/>
            <w:tcBorders>
              <w:top w:val="single" w:sz="8" w:space="0" w:color="000000"/>
              <w:left w:val="nil"/>
              <w:bottom w:val="single" w:sz="8" w:space="0" w:color="000000"/>
              <w:right w:val="single" w:sz="8" w:space="0" w:color="000000"/>
            </w:tcBorders>
          </w:tcPr>
          <w:p w14:paraId="512403C8" w14:textId="77777777" w:rsidR="008F1F34" w:rsidRPr="00C76765" w:rsidRDefault="008F1F34" w:rsidP="004969DD">
            <w:pPr>
              <w:spacing w:after="160" w:line="259" w:lineRule="auto"/>
              <w:ind w:left="0" w:right="39" w:firstLine="0"/>
              <w:rPr>
                <w:sz w:val="22"/>
              </w:rPr>
            </w:pPr>
          </w:p>
        </w:tc>
        <w:tc>
          <w:tcPr>
            <w:tcW w:w="1701" w:type="dxa"/>
            <w:tcBorders>
              <w:top w:val="single" w:sz="8" w:space="0" w:color="000000"/>
              <w:left w:val="single" w:sz="8" w:space="0" w:color="000000"/>
              <w:bottom w:val="single" w:sz="8" w:space="0" w:color="000000"/>
              <w:right w:val="single" w:sz="8" w:space="0" w:color="000000"/>
            </w:tcBorders>
          </w:tcPr>
          <w:p w14:paraId="6DB1FD0D" w14:textId="77777777" w:rsidR="008F1F34" w:rsidRPr="00C76765" w:rsidRDefault="00253F04" w:rsidP="004969DD">
            <w:pPr>
              <w:spacing w:after="0" w:line="259" w:lineRule="auto"/>
              <w:ind w:left="0" w:right="39" w:firstLine="0"/>
              <w:rPr>
                <w:sz w:val="22"/>
              </w:rPr>
            </w:pPr>
            <w:r w:rsidRPr="00C76765">
              <w:rPr>
                <w:b/>
                <w:sz w:val="22"/>
              </w:rPr>
              <w:t>CPF</w:t>
            </w:r>
            <w:r w:rsidRPr="00C76765">
              <w:rPr>
                <w:sz w:val="22"/>
              </w:rPr>
              <w:t xml:space="preserve"> </w:t>
            </w:r>
          </w:p>
        </w:tc>
        <w:tc>
          <w:tcPr>
            <w:tcW w:w="1417" w:type="dxa"/>
            <w:tcBorders>
              <w:top w:val="single" w:sz="8" w:space="0" w:color="000000"/>
              <w:left w:val="single" w:sz="8" w:space="0" w:color="000000"/>
              <w:bottom w:val="single" w:sz="8" w:space="0" w:color="000000"/>
              <w:right w:val="single" w:sz="12" w:space="0" w:color="000000"/>
            </w:tcBorders>
          </w:tcPr>
          <w:p w14:paraId="6045BD0E" w14:textId="77777777" w:rsidR="008F1F34" w:rsidRPr="00C76765" w:rsidRDefault="00253F04" w:rsidP="004969DD">
            <w:pPr>
              <w:spacing w:after="0" w:line="259" w:lineRule="auto"/>
              <w:ind w:left="0" w:right="39" w:firstLine="0"/>
              <w:rPr>
                <w:sz w:val="22"/>
              </w:rPr>
            </w:pPr>
            <w:r w:rsidRPr="00C76765">
              <w:rPr>
                <w:sz w:val="22"/>
              </w:rPr>
              <w:t xml:space="preserve">  [máscara CPF] </w:t>
            </w:r>
          </w:p>
        </w:tc>
      </w:tr>
      <w:tr w:rsidR="009A0B5D" w:rsidRPr="00C76765" w14:paraId="3A496A82" w14:textId="77777777" w:rsidTr="009A0B5D">
        <w:trPr>
          <w:trHeight w:val="490"/>
        </w:trPr>
        <w:tc>
          <w:tcPr>
            <w:tcW w:w="1252" w:type="dxa"/>
            <w:tcBorders>
              <w:top w:val="single" w:sz="8" w:space="0" w:color="000000"/>
              <w:left w:val="single" w:sz="8" w:space="0" w:color="000000"/>
              <w:bottom w:val="single" w:sz="8" w:space="0" w:color="000000"/>
              <w:right w:val="single" w:sz="8" w:space="0" w:color="000000"/>
            </w:tcBorders>
          </w:tcPr>
          <w:p w14:paraId="3D8FA7E0" w14:textId="77777777" w:rsidR="008F1F34" w:rsidRPr="00C76765" w:rsidRDefault="00253F04" w:rsidP="004969DD">
            <w:pPr>
              <w:spacing w:after="0" w:line="259" w:lineRule="auto"/>
              <w:ind w:left="0" w:right="39" w:firstLine="0"/>
              <w:rPr>
                <w:sz w:val="22"/>
              </w:rPr>
            </w:pPr>
            <w:r w:rsidRPr="00C76765">
              <w:rPr>
                <w:b/>
                <w:sz w:val="22"/>
              </w:rPr>
              <w:t>EMAIL</w:t>
            </w:r>
            <w:r w:rsidRPr="00C76765">
              <w:rPr>
                <w:sz w:val="22"/>
              </w:rPr>
              <w:t xml:space="preserve"> </w:t>
            </w:r>
          </w:p>
        </w:tc>
        <w:tc>
          <w:tcPr>
            <w:tcW w:w="1276" w:type="dxa"/>
            <w:tcBorders>
              <w:top w:val="single" w:sz="8" w:space="0" w:color="000000"/>
              <w:left w:val="single" w:sz="8" w:space="0" w:color="000000"/>
              <w:bottom w:val="single" w:sz="8" w:space="0" w:color="000000"/>
              <w:right w:val="nil"/>
            </w:tcBorders>
          </w:tcPr>
          <w:p w14:paraId="4B2805BB" w14:textId="77777777" w:rsidR="008F1F34" w:rsidRPr="00C76765" w:rsidRDefault="00253F04" w:rsidP="004969DD">
            <w:pPr>
              <w:spacing w:after="0" w:line="259" w:lineRule="auto"/>
              <w:ind w:left="0" w:right="39" w:firstLine="0"/>
              <w:rPr>
                <w:sz w:val="22"/>
              </w:rPr>
            </w:pPr>
            <w:r w:rsidRPr="00C76765">
              <w:rPr>
                <w:sz w:val="22"/>
              </w:rPr>
              <w:t xml:space="preserve">  [texto] </w:t>
            </w:r>
          </w:p>
        </w:tc>
        <w:tc>
          <w:tcPr>
            <w:tcW w:w="1418" w:type="dxa"/>
            <w:tcBorders>
              <w:top w:val="single" w:sz="8" w:space="0" w:color="000000"/>
              <w:left w:val="nil"/>
              <w:bottom w:val="single" w:sz="8" w:space="0" w:color="000000"/>
              <w:right w:val="nil"/>
            </w:tcBorders>
          </w:tcPr>
          <w:p w14:paraId="5970AA1A" w14:textId="77777777" w:rsidR="008F1F34" w:rsidRPr="00C76765" w:rsidRDefault="008F1F34" w:rsidP="004969DD">
            <w:pPr>
              <w:spacing w:after="160" w:line="259" w:lineRule="auto"/>
              <w:ind w:left="0" w:right="39" w:firstLine="0"/>
              <w:rPr>
                <w:sz w:val="22"/>
              </w:rPr>
            </w:pPr>
          </w:p>
        </w:tc>
        <w:tc>
          <w:tcPr>
            <w:tcW w:w="2835" w:type="dxa"/>
            <w:gridSpan w:val="2"/>
            <w:tcBorders>
              <w:top w:val="single" w:sz="8" w:space="0" w:color="000000"/>
              <w:left w:val="nil"/>
              <w:bottom w:val="single" w:sz="8" w:space="0" w:color="000000"/>
              <w:right w:val="nil"/>
            </w:tcBorders>
          </w:tcPr>
          <w:p w14:paraId="523A991C" w14:textId="77777777" w:rsidR="008F1F34" w:rsidRPr="00C76765" w:rsidRDefault="008F1F34" w:rsidP="004969DD">
            <w:pPr>
              <w:spacing w:after="160" w:line="259" w:lineRule="auto"/>
              <w:ind w:left="0" w:right="39" w:firstLine="0"/>
              <w:rPr>
                <w:sz w:val="22"/>
              </w:rPr>
            </w:pPr>
          </w:p>
        </w:tc>
        <w:tc>
          <w:tcPr>
            <w:tcW w:w="1701" w:type="dxa"/>
            <w:tcBorders>
              <w:top w:val="single" w:sz="8" w:space="0" w:color="000000"/>
              <w:left w:val="nil"/>
              <w:bottom w:val="single" w:sz="8" w:space="0" w:color="000000"/>
              <w:right w:val="nil"/>
            </w:tcBorders>
          </w:tcPr>
          <w:p w14:paraId="2D10B611" w14:textId="77777777" w:rsidR="008F1F34" w:rsidRPr="00C76765" w:rsidRDefault="008F1F34" w:rsidP="004969DD">
            <w:pPr>
              <w:spacing w:after="160" w:line="259" w:lineRule="auto"/>
              <w:ind w:left="0" w:right="39" w:firstLine="0"/>
              <w:rPr>
                <w:sz w:val="22"/>
              </w:rPr>
            </w:pPr>
          </w:p>
        </w:tc>
        <w:tc>
          <w:tcPr>
            <w:tcW w:w="1417" w:type="dxa"/>
            <w:tcBorders>
              <w:top w:val="single" w:sz="8" w:space="0" w:color="000000"/>
              <w:left w:val="nil"/>
              <w:bottom w:val="single" w:sz="8" w:space="0" w:color="000000"/>
              <w:right w:val="single" w:sz="12" w:space="0" w:color="000000"/>
            </w:tcBorders>
          </w:tcPr>
          <w:p w14:paraId="75257D6B" w14:textId="77777777" w:rsidR="008F1F34" w:rsidRPr="00C76765" w:rsidRDefault="008F1F34" w:rsidP="004969DD">
            <w:pPr>
              <w:spacing w:after="160" w:line="259" w:lineRule="auto"/>
              <w:ind w:left="0" w:right="39" w:firstLine="0"/>
              <w:rPr>
                <w:sz w:val="22"/>
              </w:rPr>
            </w:pPr>
          </w:p>
        </w:tc>
      </w:tr>
    </w:tbl>
    <w:p w14:paraId="2D87C1CA" w14:textId="77777777" w:rsidR="008F1F34" w:rsidRPr="00C76765" w:rsidRDefault="00253F04" w:rsidP="004969DD">
      <w:pPr>
        <w:spacing w:after="0" w:line="259" w:lineRule="auto"/>
        <w:ind w:left="0" w:firstLine="0"/>
        <w:rPr>
          <w:sz w:val="22"/>
        </w:rPr>
      </w:pPr>
      <w:r w:rsidRPr="00C76765">
        <w:rPr>
          <w:sz w:val="22"/>
        </w:rPr>
        <w:t xml:space="preserve"> </w:t>
      </w:r>
    </w:p>
    <w:tbl>
      <w:tblPr>
        <w:tblStyle w:val="Tabelacomgrade1"/>
        <w:tblW w:w="9902" w:type="dxa"/>
        <w:tblInd w:w="-128" w:type="dxa"/>
        <w:tblLayout w:type="fixed"/>
        <w:tblCellMar>
          <w:top w:w="32" w:type="dxa"/>
          <w:left w:w="143" w:type="dxa"/>
          <w:bottom w:w="23" w:type="dxa"/>
          <w:right w:w="115" w:type="dxa"/>
        </w:tblCellMar>
        <w:tblLook w:val="04A0" w:firstRow="1" w:lastRow="0" w:firstColumn="1" w:lastColumn="0" w:noHBand="0" w:noVBand="1"/>
      </w:tblPr>
      <w:tblGrid>
        <w:gridCol w:w="1546"/>
        <w:gridCol w:w="1158"/>
        <w:gridCol w:w="1113"/>
        <w:gridCol w:w="1122"/>
        <w:gridCol w:w="424"/>
        <w:gridCol w:w="1103"/>
        <w:gridCol w:w="515"/>
        <w:gridCol w:w="807"/>
        <w:gridCol w:w="654"/>
        <w:gridCol w:w="441"/>
        <w:gridCol w:w="498"/>
        <w:gridCol w:w="521"/>
      </w:tblGrid>
      <w:tr w:rsidR="008F1F34" w:rsidRPr="00C76765" w14:paraId="7D8F3AB6" w14:textId="77777777" w:rsidTr="009A0B5D">
        <w:trPr>
          <w:trHeight w:val="495"/>
        </w:trPr>
        <w:tc>
          <w:tcPr>
            <w:tcW w:w="1546" w:type="dxa"/>
            <w:tcBorders>
              <w:top w:val="single" w:sz="8" w:space="0" w:color="000000"/>
              <w:left w:val="single" w:sz="8" w:space="0" w:color="000000"/>
              <w:bottom w:val="single" w:sz="8" w:space="0" w:color="000000"/>
              <w:right w:val="single" w:sz="8" w:space="0" w:color="000000"/>
            </w:tcBorders>
          </w:tcPr>
          <w:p w14:paraId="4C221D93" w14:textId="77777777" w:rsidR="008F1F34" w:rsidRPr="00C76765" w:rsidRDefault="00253F04" w:rsidP="004969DD">
            <w:pPr>
              <w:spacing w:after="58" w:line="259" w:lineRule="auto"/>
              <w:ind w:left="0" w:firstLine="0"/>
              <w:rPr>
                <w:sz w:val="22"/>
              </w:rPr>
            </w:pPr>
            <w:r w:rsidRPr="00C76765">
              <w:rPr>
                <w:b/>
                <w:sz w:val="22"/>
              </w:rPr>
              <w:t xml:space="preserve">ARREMATANTE </w:t>
            </w:r>
          </w:p>
          <w:p w14:paraId="53D57D46" w14:textId="77777777" w:rsidR="008F1F34" w:rsidRPr="00C76765" w:rsidRDefault="00253F04" w:rsidP="004969DD">
            <w:pPr>
              <w:spacing w:after="0" w:line="259" w:lineRule="auto"/>
              <w:ind w:left="0" w:firstLine="0"/>
              <w:rPr>
                <w:sz w:val="22"/>
              </w:rPr>
            </w:pPr>
            <w:r w:rsidRPr="00C76765">
              <w:rPr>
                <w:b/>
                <w:sz w:val="22"/>
              </w:rPr>
              <w:t>(PJ)</w:t>
            </w:r>
            <w:r w:rsidRPr="00C76765">
              <w:rPr>
                <w:sz w:val="22"/>
              </w:rPr>
              <w:t xml:space="preserve"> </w:t>
            </w:r>
          </w:p>
        </w:tc>
        <w:tc>
          <w:tcPr>
            <w:tcW w:w="1158" w:type="dxa"/>
            <w:tcBorders>
              <w:top w:val="single" w:sz="8" w:space="0" w:color="000000"/>
              <w:left w:val="single" w:sz="8" w:space="0" w:color="000000"/>
              <w:bottom w:val="single" w:sz="8" w:space="0" w:color="000000"/>
              <w:right w:val="nil"/>
            </w:tcBorders>
          </w:tcPr>
          <w:p w14:paraId="4033BD59" w14:textId="77777777" w:rsidR="008F1F34" w:rsidRPr="00C76765" w:rsidRDefault="00253F04" w:rsidP="004969DD">
            <w:pPr>
              <w:spacing w:after="0" w:line="259" w:lineRule="auto"/>
              <w:ind w:left="0" w:firstLine="0"/>
              <w:rPr>
                <w:sz w:val="22"/>
              </w:rPr>
            </w:pPr>
            <w:r w:rsidRPr="00C76765">
              <w:rPr>
                <w:sz w:val="22"/>
              </w:rPr>
              <w:t xml:space="preserve">[texto] </w:t>
            </w:r>
          </w:p>
        </w:tc>
        <w:tc>
          <w:tcPr>
            <w:tcW w:w="3762" w:type="dxa"/>
            <w:gridSpan w:val="4"/>
            <w:tcBorders>
              <w:top w:val="single" w:sz="8" w:space="0" w:color="000000"/>
              <w:left w:val="nil"/>
              <w:bottom w:val="single" w:sz="8" w:space="0" w:color="000000"/>
              <w:right w:val="nil"/>
            </w:tcBorders>
          </w:tcPr>
          <w:p w14:paraId="1BF3CDC9" w14:textId="77777777" w:rsidR="008F1F34" w:rsidRPr="00C76765" w:rsidRDefault="008F1F34" w:rsidP="004969DD">
            <w:pPr>
              <w:spacing w:after="160" w:line="259" w:lineRule="auto"/>
              <w:ind w:left="0" w:firstLine="0"/>
              <w:rPr>
                <w:sz w:val="22"/>
              </w:rPr>
            </w:pPr>
          </w:p>
        </w:tc>
        <w:tc>
          <w:tcPr>
            <w:tcW w:w="1322" w:type="dxa"/>
            <w:gridSpan w:val="2"/>
            <w:tcBorders>
              <w:top w:val="single" w:sz="8" w:space="0" w:color="000000"/>
              <w:left w:val="nil"/>
              <w:bottom w:val="single" w:sz="8" w:space="0" w:color="000000"/>
              <w:right w:val="nil"/>
            </w:tcBorders>
          </w:tcPr>
          <w:p w14:paraId="732A5250" w14:textId="77777777" w:rsidR="008F1F34" w:rsidRPr="00C76765" w:rsidRDefault="008F1F34" w:rsidP="004969DD">
            <w:pPr>
              <w:spacing w:after="160" w:line="259" w:lineRule="auto"/>
              <w:ind w:left="0" w:firstLine="0"/>
              <w:rPr>
                <w:sz w:val="22"/>
              </w:rPr>
            </w:pPr>
          </w:p>
        </w:tc>
        <w:tc>
          <w:tcPr>
            <w:tcW w:w="2114" w:type="dxa"/>
            <w:gridSpan w:val="4"/>
            <w:tcBorders>
              <w:top w:val="single" w:sz="8" w:space="0" w:color="000000"/>
              <w:left w:val="nil"/>
              <w:bottom w:val="single" w:sz="8" w:space="0" w:color="000000"/>
              <w:right w:val="single" w:sz="8" w:space="0" w:color="000000"/>
            </w:tcBorders>
          </w:tcPr>
          <w:p w14:paraId="39A4AD0A" w14:textId="77777777" w:rsidR="008F1F34" w:rsidRPr="00C76765" w:rsidRDefault="008F1F34" w:rsidP="004969DD">
            <w:pPr>
              <w:spacing w:after="160" w:line="259" w:lineRule="auto"/>
              <w:ind w:left="0" w:firstLine="0"/>
              <w:rPr>
                <w:sz w:val="22"/>
              </w:rPr>
            </w:pPr>
          </w:p>
        </w:tc>
      </w:tr>
      <w:tr w:rsidR="008F1F34" w:rsidRPr="00C76765" w14:paraId="3C22AD1D" w14:textId="77777777" w:rsidTr="009A0B5D">
        <w:trPr>
          <w:trHeight w:val="538"/>
        </w:trPr>
        <w:tc>
          <w:tcPr>
            <w:tcW w:w="1546" w:type="dxa"/>
            <w:tcBorders>
              <w:top w:val="single" w:sz="8" w:space="0" w:color="000000"/>
              <w:left w:val="single" w:sz="8" w:space="0" w:color="000000"/>
              <w:bottom w:val="single" w:sz="8" w:space="0" w:color="000000"/>
              <w:right w:val="single" w:sz="8" w:space="0" w:color="000000"/>
            </w:tcBorders>
          </w:tcPr>
          <w:p w14:paraId="7ACC4F66" w14:textId="77777777" w:rsidR="008F1F34" w:rsidRPr="00C76765" w:rsidRDefault="00253F04" w:rsidP="004969DD">
            <w:pPr>
              <w:spacing w:after="0" w:line="259" w:lineRule="auto"/>
              <w:ind w:left="0" w:firstLine="0"/>
              <w:rPr>
                <w:sz w:val="22"/>
              </w:rPr>
            </w:pPr>
            <w:r w:rsidRPr="00C76765">
              <w:rPr>
                <w:b/>
                <w:sz w:val="22"/>
              </w:rPr>
              <w:t>CNPJ</w:t>
            </w:r>
            <w:r w:rsidRPr="00C76765">
              <w:rPr>
                <w:sz w:val="22"/>
              </w:rPr>
              <w:t xml:space="preserve"> </w:t>
            </w:r>
          </w:p>
        </w:tc>
        <w:tc>
          <w:tcPr>
            <w:tcW w:w="1158" w:type="dxa"/>
            <w:tcBorders>
              <w:top w:val="single" w:sz="8" w:space="0" w:color="000000"/>
              <w:left w:val="single" w:sz="8" w:space="0" w:color="000000"/>
              <w:bottom w:val="single" w:sz="8" w:space="0" w:color="000000"/>
              <w:right w:val="single" w:sz="8" w:space="0" w:color="000000"/>
            </w:tcBorders>
          </w:tcPr>
          <w:p w14:paraId="0B0F02DB" w14:textId="77777777" w:rsidR="008F1F34" w:rsidRPr="00C76765" w:rsidRDefault="00253F04" w:rsidP="004969DD">
            <w:pPr>
              <w:spacing w:after="0" w:line="259" w:lineRule="auto"/>
              <w:ind w:left="0" w:firstLine="0"/>
              <w:rPr>
                <w:sz w:val="22"/>
              </w:rPr>
            </w:pPr>
            <w:r w:rsidRPr="00C76765">
              <w:rPr>
                <w:sz w:val="22"/>
              </w:rPr>
              <w:t xml:space="preserve">[máscara CNPJ] </w:t>
            </w:r>
          </w:p>
        </w:tc>
        <w:tc>
          <w:tcPr>
            <w:tcW w:w="1113" w:type="dxa"/>
            <w:tcBorders>
              <w:top w:val="single" w:sz="8" w:space="0" w:color="000000"/>
              <w:left w:val="single" w:sz="8" w:space="0" w:color="000000"/>
              <w:bottom w:val="single" w:sz="8" w:space="0" w:color="000000"/>
              <w:right w:val="single" w:sz="8" w:space="0" w:color="000000"/>
            </w:tcBorders>
          </w:tcPr>
          <w:p w14:paraId="59ED3657" w14:textId="77777777" w:rsidR="008F1F34" w:rsidRPr="00C76765" w:rsidRDefault="00253F04" w:rsidP="004969DD">
            <w:pPr>
              <w:spacing w:after="0" w:line="259" w:lineRule="auto"/>
              <w:ind w:left="0" w:firstLine="0"/>
              <w:rPr>
                <w:sz w:val="22"/>
              </w:rPr>
            </w:pPr>
            <w:r w:rsidRPr="00C76765">
              <w:rPr>
                <w:b/>
                <w:sz w:val="22"/>
              </w:rPr>
              <w:t>INSCRIÇÃO ESTADUAL</w:t>
            </w:r>
            <w:r w:rsidRPr="00C76765">
              <w:rPr>
                <w:sz w:val="22"/>
              </w:rPr>
              <w:t xml:space="preserve"> </w:t>
            </w:r>
          </w:p>
        </w:tc>
        <w:tc>
          <w:tcPr>
            <w:tcW w:w="2649" w:type="dxa"/>
            <w:gridSpan w:val="3"/>
            <w:tcBorders>
              <w:top w:val="single" w:sz="8" w:space="0" w:color="000000"/>
              <w:left w:val="single" w:sz="8" w:space="0" w:color="000000"/>
              <w:bottom w:val="single" w:sz="8" w:space="0" w:color="000000"/>
              <w:right w:val="single" w:sz="8" w:space="0" w:color="000000"/>
            </w:tcBorders>
          </w:tcPr>
          <w:p w14:paraId="7C4A9CF1" w14:textId="77777777" w:rsidR="008F1F34" w:rsidRPr="00C76765" w:rsidRDefault="00253F04" w:rsidP="004969DD">
            <w:pPr>
              <w:spacing w:after="0" w:line="259" w:lineRule="auto"/>
              <w:ind w:left="0" w:firstLine="0"/>
              <w:rPr>
                <w:sz w:val="22"/>
              </w:rPr>
            </w:pPr>
            <w:r w:rsidRPr="00C76765">
              <w:rPr>
                <w:sz w:val="22"/>
              </w:rPr>
              <w:t xml:space="preserve">[número] </w:t>
            </w:r>
          </w:p>
        </w:tc>
        <w:tc>
          <w:tcPr>
            <w:tcW w:w="1322" w:type="dxa"/>
            <w:gridSpan w:val="2"/>
            <w:tcBorders>
              <w:top w:val="single" w:sz="8" w:space="0" w:color="000000"/>
              <w:left w:val="single" w:sz="8" w:space="0" w:color="000000"/>
              <w:bottom w:val="single" w:sz="8" w:space="0" w:color="000000"/>
              <w:right w:val="single" w:sz="8" w:space="0" w:color="000000"/>
            </w:tcBorders>
          </w:tcPr>
          <w:p w14:paraId="5573B49F" w14:textId="77777777" w:rsidR="008F1F34" w:rsidRPr="00C76765" w:rsidRDefault="00253F04" w:rsidP="004969DD">
            <w:pPr>
              <w:spacing w:after="0" w:line="259" w:lineRule="auto"/>
              <w:ind w:left="0" w:firstLine="0"/>
              <w:rPr>
                <w:sz w:val="22"/>
              </w:rPr>
            </w:pPr>
            <w:r w:rsidRPr="00C76765">
              <w:rPr>
                <w:b/>
                <w:sz w:val="22"/>
              </w:rPr>
              <w:t>ATIVIDADE PRINCIPAL</w:t>
            </w:r>
            <w:r w:rsidRPr="00C76765">
              <w:rPr>
                <w:sz w:val="22"/>
              </w:rPr>
              <w:t xml:space="preserve"> </w:t>
            </w:r>
          </w:p>
        </w:tc>
        <w:tc>
          <w:tcPr>
            <w:tcW w:w="2114" w:type="dxa"/>
            <w:gridSpan w:val="4"/>
            <w:tcBorders>
              <w:top w:val="single" w:sz="8" w:space="0" w:color="000000"/>
              <w:left w:val="single" w:sz="8" w:space="0" w:color="000000"/>
              <w:bottom w:val="single" w:sz="8" w:space="0" w:color="000000"/>
              <w:right w:val="single" w:sz="8" w:space="0" w:color="000000"/>
            </w:tcBorders>
          </w:tcPr>
          <w:p w14:paraId="52E52754" w14:textId="77777777" w:rsidR="008F1F34" w:rsidRPr="00C76765" w:rsidRDefault="00253F04" w:rsidP="004969DD">
            <w:pPr>
              <w:spacing w:after="0" w:line="259" w:lineRule="auto"/>
              <w:ind w:left="0" w:firstLine="0"/>
              <w:rPr>
                <w:sz w:val="22"/>
              </w:rPr>
            </w:pPr>
            <w:r w:rsidRPr="00C76765">
              <w:rPr>
                <w:sz w:val="22"/>
              </w:rPr>
              <w:t xml:space="preserve">[texto] </w:t>
            </w:r>
          </w:p>
        </w:tc>
      </w:tr>
      <w:tr w:rsidR="008F1F34" w:rsidRPr="00C76765" w14:paraId="3DE784C8" w14:textId="77777777" w:rsidTr="009A0B5D">
        <w:trPr>
          <w:trHeight w:val="509"/>
        </w:trPr>
        <w:tc>
          <w:tcPr>
            <w:tcW w:w="1546" w:type="dxa"/>
            <w:tcBorders>
              <w:top w:val="single" w:sz="8" w:space="0" w:color="000000"/>
              <w:left w:val="single" w:sz="8" w:space="0" w:color="000000"/>
              <w:bottom w:val="single" w:sz="8" w:space="0" w:color="000000"/>
              <w:right w:val="single" w:sz="8" w:space="0" w:color="000000"/>
            </w:tcBorders>
          </w:tcPr>
          <w:p w14:paraId="19580515" w14:textId="77777777" w:rsidR="008F1F34" w:rsidRPr="00C76765" w:rsidRDefault="00253F04" w:rsidP="004969DD">
            <w:pPr>
              <w:spacing w:after="0" w:line="259" w:lineRule="auto"/>
              <w:ind w:left="0" w:firstLine="0"/>
              <w:rPr>
                <w:sz w:val="22"/>
              </w:rPr>
            </w:pPr>
            <w:r w:rsidRPr="00C76765">
              <w:rPr>
                <w:b/>
                <w:sz w:val="22"/>
              </w:rPr>
              <w:t>EMAIL EMPRESA</w:t>
            </w:r>
            <w:r w:rsidRPr="00C76765">
              <w:rPr>
                <w:sz w:val="22"/>
              </w:rPr>
              <w:t xml:space="preserve"> </w:t>
            </w:r>
          </w:p>
        </w:tc>
        <w:tc>
          <w:tcPr>
            <w:tcW w:w="1158" w:type="dxa"/>
            <w:tcBorders>
              <w:top w:val="single" w:sz="8" w:space="0" w:color="000000"/>
              <w:left w:val="single" w:sz="8" w:space="0" w:color="000000"/>
              <w:bottom w:val="single" w:sz="8" w:space="0" w:color="000000"/>
              <w:right w:val="nil"/>
            </w:tcBorders>
          </w:tcPr>
          <w:p w14:paraId="60C7BE69" w14:textId="77777777" w:rsidR="008F1F34" w:rsidRPr="00C76765" w:rsidRDefault="00253F04" w:rsidP="004969DD">
            <w:pPr>
              <w:spacing w:after="0" w:line="259" w:lineRule="auto"/>
              <w:ind w:left="0" w:firstLine="0"/>
              <w:rPr>
                <w:sz w:val="22"/>
              </w:rPr>
            </w:pPr>
            <w:r w:rsidRPr="00C76765">
              <w:rPr>
                <w:sz w:val="22"/>
              </w:rPr>
              <w:t xml:space="preserve">[texto] </w:t>
            </w:r>
          </w:p>
        </w:tc>
        <w:tc>
          <w:tcPr>
            <w:tcW w:w="1113" w:type="dxa"/>
            <w:tcBorders>
              <w:top w:val="single" w:sz="8" w:space="0" w:color="000000"/>
              <w:left w:val="nil"/>
              <w:bottom w:val="single" w:sz="8" w:space="0" w:color="000000"/>
              <w:right w:val="single" w:sz="8" w:space="0" w:color="000000"/>
            </w:tcBorders>
          </w:tcPr>
          <w:p w14:paraId="69E09C6E" w14:textId="77777777" w:rsidR="008F1F34" w:rsidRPr="00C76765" w:rsidRDefault="008F1F34" w:rsidP="004969DD">
            <w:pPr>
              <w:spacing w:after="160" w:line="259" w:lineRule="auto"/>
              <w:ind w:left="0" w:firstLine="0"/>
              <w:rPr>
                <w:sz w:val="22"/>
              </w:rPr>
            </w:pPr>
          </w:p>
        </w:tc>
        <w:tc>
          <w:tcPr>
            <w:tcW w:w="1546" w:type="dxa"/>
            <w:gridSpan w:val="2"/>
            <w:tcBorders>
              <w:top w:val="single" w:sz="8" w:space="0" w:color="000000"/>
              <w:left w:val="single" w:sz="8" w:space="0" w:color="000000"/>
              <w:bottom w:val="single" w:sz="8" w:space="0" w:color="000000"/>
              <w:right w:val="single" w:sz="8" w:space="0" w:color="000000"/>
            </w:tcBorders>
          </w:tcPr>
          <w:p w14:paraId="68DE2371" w14:textId="77777777" w:rsidR="008F1F34" w:rsidRPr="00C76765" w:rsidRDefault="00253F04" w:rsidP="004969DD">
            <w:pPr>
              <w:spacing w:after="0" w:line="259" w:lineRule="auto"/>
              <w:ind w:left="0" w:firstLine="0"/>
              <w:rPr>
                <w:sz w:val="22"/>
              </w:rPr>
            </w:pPr>
            <w:r w:rsidRPr="00C76765">
              <w:rPr>
                <w:b/>
                <w:sz w:val="22"/>
              </w:rPr>
              <w:t>TELEFONE FIXO</w:t>
            </w:r>
            <w:r w:rsidRPr="00C76765">
              <w:rPr>
                <w:sz w:val="22"/>
              </w:rPr>
              <w:t xml:space="preserve"> </w:t>
            </w:r>
          </w:p>
        </w:tc>
        <w:tc>
          <w:tcPr>
            <w:tcW w:w="1103" w:type="dxa"/>
            <w:tcBorders>
              <w:top w:val="single" w:sz="8" w:space="0" w:color="000000"/>
              <w:left w:val="single" w:sz="8" w:space="0" w:color="000000"/>
              <w:bottom w:val="single" w:sz="8" w:space="0" w:color="000000"/>
              <w:right w:val="single" w:sz="8" w:space="0" w:color="000000"/>
            </w:tcBorders>
          </w:tcPr>
          <w:p w14:paraId="2D028D14" w14:textId="77777777" w:rsidR="008F1F34" w:rsidRPr="00C76765" w:rsidRDefault="00253F04" w:rsidP="004969DD">
            <w:pPr>
              <w:spacing w:after="62" w:line="259" w:lineRule="auto"/>
              <w:ind w:left="0" w:firstLine="0"/>
              <w:rPr>
                <w:sz w:val="22"/>
              </w:rPr>
            </w:pPr>
            <w:r w:rsidRPr="00C76765">
              <w:rPr>
                <w:sz w:val="22"/>
              </w:rPr>
              <w:t xml:space="preserve">[máscara c/ </w:t>
            </w:r>
          </w:p>
          <w:p w14:paraId="55EB08BD" w14:textId="77777777" w:rsidR="008F1F34" w:rsidRPr="00C76765" w:rsidRDefault="00253F04" w:rsidP="004969DD">
            <w:pPr>
              <w:spacing w:after="0" w:line="259" w:lineRule="auto"/>
              <w:ind w:left="0" w:firstLine="0"/>
              <w:rPr>
                <w:sz w:val="22"/>
              </w:rPr>
            </w:pPr>
            <w:r w:rsidRPr="00C76765">
              <w:rPr>
                <w:sz w:val="22"/>
              </w:rPr>
              <w:t xml:space="preserve">DDD] </w:t>
            </w:r>
          </w:p>
        </w:tc>
        <w:tc>
          <w:tcPr>
            <w:tcW w:w="1322" w:type="dxa"/>
            <w:gridSpan w:val="2"/>
            <w:tcBorders>
              <w:top w:val="single" w:sz="8" w:space="0" w:color="000000"/>
              <w:left w:val="single" w:sz="8" w:space="0" w:color="000000"/>
              <w:bottom w:val="single" w:sz="8" w:space="0" w:color="000000"/>
              <w:right w:val="single" w:sz="8" w:space="0" w:color="000000"/>
            </w:tcBorders>
          </w:tcPr>
          <w:p w14:paraId="34BB17A6" w14:textId="77777777" w:rsidR="008F1F34" w:rsidRPr="00C76765" w:rsidRDefault="00253F04" w:rsidP="004969DD">
            <w:pPr>
              <w:spacing w:after="0" w:line="259" w:lineRule="auto"/>
              <w:ind w:left="0" w:firstLine="0"/>
              <w:rPr>
                <w:sz w:val="22"/>
              </w:rPr>
            </w:pPr>
            <w:r w:rsidRPr="00C76765">
              <w:rPr>
                <w:b/>
                <w:sz w:val="22"/>
              </w:rPr>
              <w:t>WHATSAPP</w:t>
            </w:r>
            <w:r w:rsidRPr="00C76765">
              <w:rPr>
                <w:sz w:val="22"/>
              </w:rPr>
              <w:t xml:space="preserve"> </w:t>
            </w:r>
          </w:p>
        </w:tc>
        <w:tc>
          <w:tcPr>
            <w:tcW w:w="2114" w:type="dxa"/>
            <w:gridSpan w:val="4"/>
            <w:tcBorders>
              <w:top w:val="single" w:sz="8" w:space="0" w:color="000000"/>
              <w:left w:val="single" w:sz="8" w:space="0" w:color="000000"/>
              <w:bottom w:val="single" w:sz="8" w:space="0" w:color="000000"/>
              <w:right w:val="single" w:sz="8" w:space="0" w:color="000000"/>
            </w:tcBorders>
          </w:tcPr>
          <w:p w14:paraId="0886FEBE" w14:textId="77777777" w:rsidR="008F1F34" w:rsidRPr="00C76765" w:rsidRDefault="00253F04" w:rsidP="004969DD">
            <w:pPr>
              <w:spacing w:after="0" w:line="259" w:lineRule="auto"/>
              <w:ind w:left="0" w:firstLine="0"/>
              <w:rPr>
                <w:sz w:val="22"/>
              </w:rPr>
            </w:pPr>
            <w:r w:rsidRPr="00C76765">
              <w:rPr>
                <w:sz w:val="22"/>
              </w:rPr>
              <w:t xml:space="preserve">[máscara c/ DDD] </w:t>
            </w:r>
          </w:p>
        </w:tc>
      </w:tr>
      <w:tr w:rsidR="009A0B5D" w:rsidRPr="00C76765" w14:paraId="4830E155" w14:textId="77777777" w:rsidTr="009A0B5D">
        <w:trPr>
          <w:trHeight w:val="444"/>
        </w:trPr>
        <w:tc>
          <w:tcPr>
            <w:tcW w:w="1546" w:type="dxa"/>
            <w:tcBorders>
              <w:top w:val="single" w:sz="8" w:space="0" w:color="000000"/>
              <w:left w:val="single" w:sz="8" w:space="0" w:color="000000"/>
              <w:bottom w:val="single" w:sz="8" w:space="0" w:color="000000"/>
              <w:right w:val="single" w:sz="8" w:space="0" w:color="000000"/>
            </w:tcBorders>
            <w:vAlign w:val="center"/>
          </w:tcPr>
          <w:p w14:paraId="75DDCA9D" w14:textId="77777777" w:rsidR="008F1F34" w:rsidRPr="00C76765" w:rsidRDefault="00253F04" w:rsidP="004969DD">
            <w:pPr>
              <w:spacing w:after="0" w:line="259" w:lineRule="auto"/>
              <w:ind w:left="0" w:firstLine="0"/>
              <w:rPr>
                <w:sz w:val="22"/>
              </w:rPr>
            </w:pPr>
            <w:r w:rsidRPr="00C76765">
              <w:rPr>
                <w:b/>
                <w:sz w:val="22"/>
              </w:rPr>
              <w:t>ENDEREÇO</w:t>
            </w:r>
            <w:r w:rsidRPr="00C76765">
              <w:rPr>
                <w:sz w:val="22"/>
              </w:rPr>
              <w:t xml:space="preserve"> </w:t>
            </w:r>
          </w:p>
        </w:tc>
        <w:tc>
          <w:tcPr>
            <w:tcW w:w="1158" w:type="dxa"/>
            <w:tcBorders>
              <w:top w:val="single" w:sz="8" w:space="0" w:color="000000"/>
              <w:left w:val="single" w:sz="8" w:space="0" w:color="000000"/>
              <w:bottom w:val="single" w:sz="8" w:space="0" w:color="000000"/>
              <w:right w:val="nil"/>
            </w:tcBorders>
            <w:vAlign w:val="center"/>
          </w:tcPr>
          <w:p w14:paraId="58B2E0B2" w14:textId="77777777" w:rsidR="008F1F34" w:rsidRPr="00C76765" w:rsidRDefault="00253F04" w:rsidP="004969DD">
            <w:pPr>
              <w:spacing w:after="0" w:line="259" w:lineRule="auto"/>
              <w:ind w:left="0" w:firstLine="0"/>
              <w:rPr>
                <w:sz w:val="22"/>
              </w:rPr>
            </w:pPr>
            <w:r w:rsidRPr="00C76765">
              <w:rPr>
                <w:sz w:val="22"/>
              </w:rPr>
              <w:t xml:space="preserve">[texto] </w:t>
            </w:r>
          </w:p>
        </w:tc>
        <w:tc>
          <w:tcPr>
            <w:tcW w:w="1113" w:type="dxa"/>
            <w:tcBorders>
              <w:top w:val="single" w:sz="8" w:space="0" w:color="000000"/>
              <w:left w:val="nil"/>
              <w:bottom w:val="single" w:sz="8" w:space="0" w:color="000000"/>
              <w:right w:val="single" w:sz="8" w:space="0" w:color="000000"/>
            </w:tcBorders>
          </w:tcPr>
          <w:p w14:paraId="6162E9A6" w14:textId="77777777" w:rsidR="008F1F34" w:rsidRPr="00C76765" w:rsidRDefault="008F1F34" w:rsidP="004969DD">
            <w:pPr>
              <w:spacing w:after="160" w:line="259" w:lineRule="auto"/>
              <w:ind w:left="0" w:firstLine="0"/>
              <w:rPr>
                <w:sz w:val="22"/>
              </w:rPr>
            </w:pPr>
          </w:p>
        </w:tc>
        <w:tc>
          <w:tcPr>
            <w:tcW w:w="1546" w:type="dxa"/>
            <w:gridSpan w:val="2"/>
            <w:tcBorders>
              <w:top w:val="single" w:sz="8" w:space="0" w:color="000000"/>
              <w:left w:val="single" w:sz="8" w:space="0" w:color="000000"/>
              <w:bottom w:val="single" w:sz="8" w:space="0" w:color="000000"/>
              <w:right w:val="single" w:sz="8" w:space="0" w:color="000000"/>
            </w:tcBorders>
            <w:vAlign w:val="center"/>
          </w:tcPr>
          <w:p w14:paraId="2AAA6F1B" w14:textId="77777777" w:rsidR="008F1F34" w:rsidRPr="00C76765" w:rsidRDefault="00253F04" w:rsidP="004969DD">
            <w:pPr>
              <w:spacing w:after="0" w:line="259" w:lineRule="auto"/>
              <w:ind w:left="0" w:firstLine="0"/>
              <w:rPr>
                <w:sz w:val="22"/>
              </w:rPr>
            </w:pPr>
            <w:r w:rsidRPr="00C76765">
              <w:rPr>
                <w:b/>
                <w:sz w:val="22"/>
              </w:rPr>
              <w:t>COMPLEMENTO</w:t>
            </w:r>
            <w:r w:rsidRPr="00C76765">
              <w:rPr>
                <w:sz w:val="22"/>
              </w:rPr>
              <w:t xml:space="preserve"> </w:t>
            </w:r>
          </w:p>
        </w:tc>
        <w:tc>
          <w:tcPr>
            <w:tcW w:w="1103" w:type="dxa"/>
            <w:tcBorders>
              <w:top w:val="single" w:sz="8" w:space="0" w:color="000000"/>
              <w:left w:val="single" w:sz="8" w:space="0" w:color="000000"/>
              <w:bottom w:val="single" w:sz="8" w:space="0" w:color="000000"/>
              <w:right w:val="nil"/>
            </w:tcBorders>
          </w:tcPr>
          <w:p w14:paraId="67752491" w14:textId="27EED8F7" w:rsidR="008F1F34" w:rsidRPr="00C76765" w:rsidRDefault="00253F04" w:rsidP="004969DD">
            <w:pPr>
              <w:spacing w:after="0" w:line="259" w:lineRule="auto"/>
              <w:ind w:left="0" w:firstLine="0"/>
              <w:rPr>
                <w:sz w:val="22"/>
              </w:rPr>
            </w:pPr>
            <w:r w:rsidRPr="00C76765">
              <w:rPr>
                <w:sz w:val="22"/>
              </w:rPr>
              <w:t xml:space="preserve">[texto] </w:t>
            </w:r>
          </w:p>
        </w:tc>
        <w:tc>
          <w:tcPr>
            <w:tcW w:w="1322" w:type="dxa"/>
            <w:gridSpan w:val="2"/>
            <w:tcBorders>
              <w:top w:val="single" w:sz="8" w:space="0" w:color="000000"/>
              <w:left w:val="nil"/>
              <w:bottom w:val="single" w:sz="8" w:space="0" w:color="000000"/>
              <w:right w:val="single" w:sz="8" w:space="0" w:color="000000"/>
            </w:tcBorders>
          </w:tcPr>
          <w:p w14:paraId="1408ACA4" w14:textId="77777777" w:rsidR="008F1F34" w:rsidRPr="00C76765" w:rsidRDefault="008F1F34" w:rsidP="004969DD">
            <w:pPr>
              <w:spacing w:after="160" w:line="259" w:lineRule="auto"/>
              <w:ind w:left="0" w:firstLine="0"/>
              <w:rPr>
                <w:sz w:val="22"/>
              </w:rPr>
            </w:pPr>
          </w:p>
        </w:tc>
        <w:tc>
          <w:tcPr>
            <w:tcW w:w="1095" w:type="dxa"/>
            <w:gridSpan w:val="2"/>
            <w:tcBorders>
              <w:top w:val="single" w:sz="8" w:space="0" w:color="000000"/>
              <w:left w:val="single" w:sz="8" w:space="0" w:color="000000"/>
              <w:bottom w:val="single" w:sz="8" w:space="0" w:color="000000"/>
              <w:right w:val="single" w:sz="8" w:space="0" w:color="000000"/>
            </w:tcBorders>
            <w:vAlign w:val="center"/>
          </w:tcPr>
          <w:p w14:paraId="2BD3BA83" w14:textId="77777777" w:rsidR="008F1F34" w:rsidRPr="00C76765" w:rsidRDefault="00253F04" w:rsidP="004969DD">
            <w:pPr>
              <w:spacing w:after="0" w:line="259" w:lineRule="auto"/>
              <w:ind w:left="0" w:firstLine="0"/>
              <w:rPr>
                <w:sz w:val="22"/>
              </w:rPr>
            </w:pPr>
            <w:r w:rsidRPr="00C76765">
              <w:rPr>
                <w:b/>
                <w:sz w:val="22"/>
              </w:rPr>
              <w:t>CEP</w:t>
            </w:r>
            <w:r w:rsidRPr="00C76765">
              <w:rPr>
                <w:sz w:val="22"/>
              </w:rPr>
              <w:t xml:space="preserve"> </w:t>
            </w:r>
          </w:p>
        </w:tc>
        <w:tc>
          <w:tcPr>
            <w:tcW w:w="1019" w:type="dxa"/>
            <w:gridSpan w:val="2"/>
            <w:tcBorders>
              <w:top w:val="single" w:sz="8" w:space="0" w:color="000000"/>
              <w:left w:val="single" w:sz="8" w:space="0" w:color="000000"/>
              <w:bottom w:val="single" w:sz="8" w:space="0" w:color="000000"/>
              <w:right w:val="single" w:sz="8" w:space="0" w:color="000000"/>
            </w:tcBorders>
            <w:vAlign w:val="bottom"/>
          </w:tcPr>
          <w:p w14:paraId="74A7107F" w14:textId="77777777" w:rsidR="008F1F34" w:rsidRPr="00C76765" w:rsidRDefault="00253F04" w:rsidP="004969DD">
            <w:pPr>
              <w:spacing w:after="0" w:line="259" w:lineRule="auto"/>
              <w:ind w:left="0" w:right="90" w:firstLine="0"/>
              <w:rPr>
                <w:sz w:val="22"/>
              </w:rPr>
            </w:pPr>
            <w:r w:rsidRPr="00C76765">
              <w:rPr>
                <w:sz w:val="22"/>
              </w:rPr>
              <w:t>[</w:t>
            </w:r>
            <w:proofErr w:type="spellStart"/>
            <w:r w:rsidRPr="00C76765">
              <w:rPr>
                <w:sz w:val="22"/>
              </w:rPr>
              <w:t>máscar</w:t>
            </w:r>
            <w:proofErr w:type="spellEnd"/>
            <w:r w:rsidRPr="00C76765">
              <w:rPr>
                <w:sz w:val="22"/>
              </w:rPr>
              <w:t xml:space="preserve"> a CEP] </w:t>
            </w:r>
          </w:p>
        </w:tc>
      </w:tr>
      <w:tr w:rsidR="009A0B5D" w:rsidRPr="00C76765" w14:paraId="41CD5E01" w14:textId="77777777" w:rsidTr="009A0B5D">
        <w:trPr>
          <w:trHeight w:val="444"/>
        </w:trPr>
        <w:tc>
          <w:tcPr>
            <w:tcW w:w="1546" w:type="dxa"/>
            <w:tcBorders>
              <w:top w:val="single" w:sz="8" w:space="0" w:color="000000"/>
              <w:left w:val="single" w:sz="8" w:space="0" w:color="000000"/>
              <w:bottom w:val="single" w:sz="8" w:space="0" w:color="000000"/>
              <w:right w:val="single" w:sz="8" w:space="0" w:color="000000"/>
            </w:tcBorders>
            <w:vAlign w:val="center"/>
          </w:tcPr>
          <w:p w14:paraId="164143D6" w14:textId="77777777" w:rsidR="008F1F34" w:rsidRPr="00C76765" w:rsidRDefault="00253F04" w:rsidP="004969DD">
            <w:pPr>
              <w:spacing w:after="0" w:line="259" w:lineRule="auto"/>
              <w:ind w:left="0" w:firstLine="0"/>
              <w:rPr>
                <w:sz w:val="22"/>
              </w:rPr>
            </w:pPr>
            <w:r w:rsidRPr="00C76765">
              <w:rPr>
                <w:b/>
                <w:sz w:val="22"/>
              </w:rPr>
              <w:t>BAIRRO</w:t>
            </w:r>
            <w:r w:rsidRPr="00C76765">
              <w:rPr>
                <w:sz w:val="22"/>
              </w:rPr>
              <w:t xml:space="preserve"> </w:t>
            </w:r>
          </w:p>
        </w:tc>
        <w:tc>
          <w:tcPr>
            <w:tcW w:w="1158" w:type="dxa"/>
            <w:tcBorders>
              <w:top w:val="single" w:sz="8" w:space="0" w:color="000000"/>
              <w:left w:val="single" w:sz="8" w:space="0" w:color="000000"/>
              <w:bottom w:val="single" w:sz="8" w:space="0" w:color="000000"/>
              <w:right w:val="nil"/>
            </w:tcBorders>
            <w:vAlign w:val="center"/>
          </w:tcPr>
          <w:p w14:paraId="60D426EE" w14:textId="77777777" w:rsidR="008F1F34" w:rsidRPr="00C76765" w:rsidRDefault="00253F04" w:rsidP="004969DD">
            <w:pPr>
              <w:spacing w:after="0" w:line="259" w:lineRule="auto"/>
              <w:ind w:left="0" w:firstLine="0"/>
              <w:rPr>
                <w:sz w:val="22"/>
              </w:rPr>
            </w:pPr>
            <w:r w:rsidRPr="00C76765">
              <w:rPr>
                <w:sz w:val="22"/>
              </w:rPr>
              <w:t xml:space="preserve">[texto] </w:t>
            </w:r>
          </w:p>
        </w:tc>
        <w:tc>
          <w:tcPr>
            <w:tcW w:w="1113" w:type="dxa"/>
            <w:tcBorders>
              <w:top w:val="single" w:sz="8" w:space="0" w:color="000000"/>
              <w:left w:val="nil"/>
              <w:bottom w:val="single" w:sz="8" w:space="0" w:color="000000"/>
              <w:right w:val="single" w:sz="8" w:space="0" w:color="000000"/>
            </w:tcBorders>
          </w:tcPr>
          <w:p w14:paraId="45E66F86" w14:textId="77777777" w:rsidR="008F1F34" w:rsidRPr="00C76765" w:rsidRDefault="008F1F34" w:rsidP="004969DD">
            <w:pPr>
              <w:spacing w:after="160" w:line="259" w:lineRule="auto"/>
              <w:ind w:left="0" w:firstLine="0"/>
              <w:rPr>
                <w:sz w:val="22"/>
              </w:rPr>
            </w:pPr>
          </w:p>
        </w:tc>
        <w:tc>
          <w:tcPr>
            <w:tcW w:w="1546" w:type="dxa"/>
            <w:gridSpan w:val="2"/>
            <w:tcBorders>
              <w:top w:val="single" w:sz="8" w:space="0" w:color="000000"/>
              <w:left w:val="single" w:sz="8" w:space="0" w:color="000000"/>
              <w:bottom w:val="single" w:sz="8" w:space="0" w:color="000000"/>
              <w:right w:val="single" w:sz="8" w:space="0" w:color="000000"/>
            </w:tcBorders>
            <w:vAlign w:val="center"/>
          </w:tcPr>
          <w:p w14:paraId="34513335" w14:textId="77777777" w:rsidR="008F1F34" w:rsidRPr="00C76765" w:rsidRDefault="00253F04" w:rsidP="004969DD">
            <w:pPr>
              <w:spacing w:after="0" w:line="259" w:lineRule="auto"/>
              <w:ind w:left="0" w:firstLine="0"/>
              <w:rPr>
                <w:sz w:val="22"/>
              </w:rPr>
            </w:pPr>
            <w:r w:rsidRPr="00C76765">
              <w:rPr>
                <w:b/>
                <w:sz w:val="22"/>
              </w:rPr>
              <w:t>CIDADE</w:t>
            </w:r>
            <w:r w:rsidRPr="00C76765">
              <w:rPr>
                <w:sz w:val="22"/>
              </w:rPr>
              <w:t xml:space="preserve"> </w:t>
            </w:r>
          </w:p>
        </w:tc>
        <w:tc>
          <w:tcPr>
            <w:tcW w:w="1103" w:type="dxa"/>
            <w:tcBorders>
              <w:top w:val="single" w:sz="8" w:space="0" w:color="000000"/>
              <w:left w:val="single" w:sz="8" w:space="0" w:color="000000"/>
              <w:bottom w:val="single" w:sz="8" w:space="0" w:color="000000"/>
              <w:right w:val="nil"/>
            </w:tcBorders>
            <w:vAlign w:val="center"/>
          </w:tcPr>
          <w:p w14:paraId="2A2655B1" w14:textId="77777777" w:rsidR="008F1F34" w:rsidRPr="00C76765" w:rsidRDefault="00253F04" w:rsidP="004969DD">
            <w:pPr>
              <w:spacing w:after="0" w:line="259" w:lineRule="auto"/>
              <w:ind w:left="0" w:firstLine="0"/>
              <w:rPr>
                <w:sz w:val="22"/>
              </w:rPr>
            </w:pPr>
            <w:r w:rsidRPr="00C76765">
              <w:rPr>
                <w:sz w:val="22"/>
              </w:rPr>
              <w:t xml:space="preserve">[texto] </w:t>
            </w:r>
          </w:p>
        </w:tc>
        <w:tc>
          <w:tcPr>
            <w:tcW w:w="1322" w:type="dxa"/>
            <w:gridSpan w:val="2"/>
            <w:tcBorders>
              <w:top w:val="single" w:sz="8" w:space="0" w:color="000000"/>
              <w:left w:val="nil"/>
              <w:bottom w:val="single" w:sz="8" w:space="0" w:color="000000"/>
              <w:right w:val="single" w:sz="8" w:space="0" w:color="000000"/>
            </w:tcBorders>
          </w:tcPr>
          <w:p w14:paraId="1BB22E2F" w14:textId="77777777" w:rsidR="008F1F34" w:rsidRPr="00C76765" w:rsidRDefault="008F1F34" w:rsidP="004969DD">
            <w:pPr>
              <w:spacing w:after="160" w:line="259" w:lineRule="auto"/>
              <w:ind w:left="0" w:firstLine="0"/>
              <w:rPr>
                <w:sz w:val="22"/>
              </w:rPr>
            </w:pPr>
          </w:p>
        </w:tc>
        <w:tc>
          <w:tcPr>
            <w:tcW w:w="1095" w:type="dxa"/>
            <w:gridSpan w:val="2"/>
            <w:tcBorders>
              <w:top w:val="single" w:sz="8" w:space="0" w:color="000000"/>
              <w:left w:val="single" w:sz="8" w:space="0" w:color="000000"/>
              <w:bottom w:val="single" w:sz="8" w:space="0" w:color="000000"/>
              <w:right w:val="single" w:sz="8" w:space="0" w:color="000000"/>
            </w:tcBorders>
            <w:vAlign w:val="bottom"/>
          </w:tcPr>
          <w:p w14:paraId="1DA29479" w14:textId="77777777" w:rsidR="008F1F34" w:rsidRPr="00C76765" w:rsidRDefault="00253F04" w:rsidP="004969DD">
            <w:pPr>
              <w:spacing w:after="0" w:line="259" w:lineRule="auto"/>
              <w:ind w:left="0" w:firstLine="0"/>
              <w:rPr>
                <w:sz w:val="22"/>
              </w:rPr>
            </w:pPr>
            <w:r w:rsidRPr="00C76765">
              <w:rPr>
                <w:b/>
                <w:sz w:val="22"/>
              </w:rPr>
              <w:t>ESTADO/ UF</w:t>
            </w:r>
            <w:r w:rsidRPr="00C76765">
              <w:rPr>
                <w:sz w:val="22"/>
              </w:rPr>
              <w:t xml:space="preserve"> </w:t>
            </w:r>
          </w:p>
        </w:tc>
        <w:tc>
          <w:tcPr>
            <w:tcW w:w="1019" w:type="dxa"/>
            <w:gridSpan w:val="2"/>
            <w:tcBorders>
              <w:top w:val="single" w:sz="8" w:space="0" w:color="000000"/>
              <w:left w:val="single" w:sz="8" w:space="0" w:color="000000"/>
              <w:bottom w:val="single" w:sz="8" w:space="0" w:color="000000"/>
              <w:right w:val="single" w:sz="8" w:space="0" w:color="000000"/>
            </w:tcBorders>
            <w:vAlign w:val="center"/>
          </w:tcPr>
          <w:p w14:paraId="01269FCE" w14:textId="77777777" w:rsidR="008F1F34" w:rsidRPr="00C76765" w:rsidRDefault="00253F04" w:rsidP="004969DD">
            <w:pPr>
              <w:spacing w:after="0" w:line="259" w:lineRule="auto"/>
              <w:ind w:left="0" w:firstLine="0"/>
              <w:rPr>
                <w:sz w:val="22"/>
              </w:rPr>
            </w:pPr>
            <w:r w:rsidRPr="00C76765">
              <w:rPr>
                <w:sz w:val="22"/>
              </w:rPr>
              <w:t xml:space="preserve">[texto] </w:t>
            </w:r>
          </w:p>
        </w:tc>
      </w:tr>
      <w:tr w:rsidR="009A0B5D" w:rsidRPr="00C76765" w14:paraId="460B75BA" w14:textId="77777777" w:rsidTr="009A0B5D">
        <w:trPr>
          <w:trHeight w:val="466"/>
        </w:trPr>
        <w:tc>
          <w:tcPr>
            <w:tcW w:w="1546" w:type="dxa"/>
            <w:tcBorders>
              <w:top w:val="single" w:sz="8" w:space="0" w:color="000000"/>
              <w:left w:val="single" w:sz="8" w:space="0" w:color="000000"/>
              <w:bottom w:val="single" w:sz="8" w:space="0" w:color="000000"/>
              <w:right w:val="single" w:sz="8" w:space="0" w:color="000000"/>
            </w:tcBorders>
          </w:tcPr>
          <w:p w14:paraId="7E9C20BB" w14:textId="77777777" w:rsidR="008F1F34" w:rsidRPr="00C76765" w:rsidRDefault="00253F04" w:rsidP="004969DD">
            <w:pPr>
              <w:spacing w:after="0" w:line="259" w:lineRule="auto"/>
              <w:ind w:left="0" w:firstLine="0"/>
              <w:rPr>
                <w:sz w:val="22"/>
              </w:rPr>
            </w:pPr>
            <w:r w:rsidRPr="00C76765">
              <w:rPr>
                <w:b/>
                <w:sz w:val="22"/>
              </w:rPr>
              <w:t>REPRESENTANTE LEGAL</w:t>
            </w:r>
            <w:r w:rsidRPr="00C76765">
              <w:rPr>
                <w:sz w:val="22"/>
              </w:rPr>
              <w:t xml:space="preserve"> </w:t>
            </w:r>
          </w:p>
        </w:tc>
        <w:tc>
          <w:tcPr>
            <w:tcW w:w="1158" w:type="dxa"/>
            <w:tcBorders>
              <w:top w:val="single" w:sz="8" w:space="0" w:color="000000"/>
              <w:left w:val="single" w:sz="8" w:space="0" w:color="000000"/>
              <w:bottom w:val="single" w:sz="8" w:space="0" w:color="000000"/>
              <w:right w:val="single" w:sz="8" w:space="0" w:color="000000"/>
            </w:tcBorders>
          </w:tcPr>
          <w:p w14:paraId="46A09F78" w14:textId="77777777" w:rsidR="008F1F34" w:rsidRPr="00C76765" w:rsidRDefault="00253F04" w:rsidP="004969DD">
            <w:pPr>
              <w:spacing w:after="0" w:line="259" w:lineRule="auto"/>
              <w:ind w:left="0" w:firstLine="0"/>
              <w:rPr>
                <w:sz w:val="22"/>
              </w:rPr>
            </w:pPr>
            <w:r w:rsidRPr="00C76765">
              <w:rPr>
                <w:sz w:val="22"/>
              </w:rPr>
              <w:t xml:space="preserve">  [texto] </w:t>
            </w:r>
          </w:p>
        </w:tc>
        <w:tc>
          <w:tcPr>
            <w:tcW w:w="1113" w:type="dxa"/>
            <w:tcBorders>
              <w:top w:val="single" w:sz="8" w:space="0" w:color="000000"/>
              <w:left w:val="single" w:sz="8" w:space="0" w:color="000000"/>
              <w:bottom w:val="single" w:sz="8" w:space="0" w:color="000000"/>
              <w:right w:val="single" w:sz="8" w:space="0" w:color="000000"/>
            </w:tcBorders>
          </w:tcPr>
          <w:p w14:paraId="1B128A0D" w14:textId="77777777" w:rsidR="008F1F34" w:rsidRPr="00C76765" w:rsidRDefault="00253F04" w:rsidP="004969DD">
            <w:pPr>
              <w:spacing w:after="0" w:line="259" w:lineRule="auto"/>
              <w:ind w:left="0" w:firstLine="0"/>
              <w:rPr>
                <w:sz w:val="22"/>
              </w:rPr>
            </w:pPr>
            <w:r w:rsidRPr="00C76765">
              <w:rPr>
                <w:b/>
                <w:sz w:val="22"/>
              </w:rPr>
              <w:t>CPF</w:t>
            </w:r>
            <w:r w:rsidRPr="00C76765">
              <w:rPr>
                <w:sz w:val="22"/>
              </w:rPr>
              <w:t xml:space="preserve"> </w:t>
            </w:r>
          </w:p>
        </w:tc>
        <w:tc>
          <w:tcPr>
            <w:tcW w:w="1546" w:type="dxa"/>
            <w:gridSpan w:val="2"/>
            <w:tcBorders>
              <w:top w:val="single" w:sz="8" w:space="0" w:color="000000"/>
              <w:left w:val="single" w:sz="8" w:space="0" w:color="000000"/>
              <w:bottom w:val="single" w:sz="8" w:space="0" w:color="000000"/>
              <w:right w:val="single" w:sz="8" w:space="0" w:color="000000"/>
            </w:tcBorders>
          </w:tcPr>
          <w:p w14:paraId="3146C4D4" w14:textId="77777777" w:rsidR="008F1F34" w:rsidRPr="00C76765" w:rsidRDefault="00253F04" w:rsidP="004969DD">
            <w:pPr>
              <w:spacing w:after="0" w:line="259" w:lineRule="auto"/>
              <w:ind w:left="0" w:firstLine="0"/>
              <w:rPr>
                <w:sz w:val="22"/>
              </w:rPr>
            </w:pPr>
            <w:r w:rsidRPr="00C76765">
              <w:rPr>
                <w:sz w:val="22"/>
              </w:rPr>
              <w:t xml:space="preserve"> [máscara CPF] </w:t>
            </w:r>
          </w:p>
        </w:tc>
        <w:tc>
          <w:tcPr>
            <w:tcW w:w="1103" w:type="dxa"/>
            <w:tcBorders>
              <w:top w:val="single" w:sz="8" w:space="0" w:color="000000"/>
              <w:left w:val="single" w:sz="8" w:space="0" w:color="000000"/>
              <w:bottom w:val="single" w:sz="8" w:space="0" w:color="000000"/>
              <w:right w:val="single" w:sz="8" w:space="0" w:color="000000"/>
            </w:tcBorders>
          </w:tcPr>
          <w:p w14:paraId="02F9C406" w14:textId="77777777" w:rsidR="008F1F34" w:rsidRPr="00C76765" w:rsidRDefault="00253F04" w:rsidP="004969DD">
            <w:pPr>
              <w:spacing w:after="0" w:line="259" w:lineRule="auto"/>
              <w:ind w:left="0" w:firstLine="0"/>
              <w:rPr>
                <w:sz w:val="22"/>
              </w:rPr>
            </w:pPr>
            <w:r w:rsidRPr="00C76765">
              <w:rPr>
                <w:b/>
                <w:sz w:val="22"/>
              </w:rPr>
              <w:t>RG</w:t>
            </w:r>
            <w:r w:rsidRPr="00C76765">
              <w:rPr>
                <w:sz w:val="22"/>
              </w:rPr>
              <w:t xml:space="preserve"> </w:t>
            </w:r>
          </w:p>
        </w:tc>
        <w:tc>
          <w:tcPr>
            <w:tcW w:w="1322" w:type="dxa"/>
            <w:gridSpan w:val="2"/>
            <w:tcBorders>
              <w:top w:val="single" w:sz="8" w:space="0" w:color="000000"/>
              <w:left w:val="single" w:sz="8" w:space="0" w:color="000000"/>
              <w:bottom w:val="single" w:sz="8" w:space="0" w:color="000000"/>
              <w:right w:val="single" w:sz="8" w:space="0" w:color="000000"/>
            </w:tcBorders>
          </w:tcPr>
          <w:p w14:paraId="42E1C6D6" w14:textId="77777777" w:rsidR="008F1F34" w:rsidRPr="00C76765" w:rsidRDefault="00253F04" w:rsidP="004969DD">
            <w:pPr>
              <w:spacing w:after="0" w:line="259" w:lineRule="auto"/>
              <w:ind w:left="0" w:firstLine="0"/>
              <w:rPr>
                <w:sz w:val="22"/>
              </w:rPr>
            </w:pPr>
            <w:r w:rsidRPr="00C76765">
              <w:rPr>
                <w:sz w:val="22"/>
              </w:rPr>
              <w:t xml:space="preserve">[número] </w:t>
            </w:r>
          </w:p>
        </w:tc>
        <w:tc>
          <w:tcPr>
            <w:tcW w:w="1095" w:type="dxa"/>
            <w:gridSpan w:val="2"/>
            <w:tcBorders>
              <w:top w:val="single" w:sz="8" w:space="0" w:color="000000"/>
              <w:left w:val="single" w:sz="8" w:space="0" w:color="000000"/>
              <w:bottom w:val="single" w:sz="8" w:space="0" w:color="000000"/>
              <w:right w:val="single" w:sz="8" w:space="0" w:color="000000"/>
            </w:tcBorders>
          </w:tcPr>
          <w:p w14:paraId="6A95E379" w14:textId="77777777" w:rsidR="008F1F34" w:rsidRPr="00C76765" w:rsidRDefault="00253F04" w:rsidP="004969DD">
            <w:pPr>
              <w:spacing w:after="0" w:line="259" w:lineRule="auto"/>
              <w:ind w:left="0" w:firstLine="0"/>
              <w:rPr>
                <w:sz w:val="22"/>
              </w:rPr>
            </w:pPr>
            <w:r w:rsidRPr="00C76765">
              <w:rPr>
                <w:b/>
                <w:sz w:val="22"/>
              </w:rPr>
              <w:t>EMISSOR /UF</w:t>
            </w:r>
            <w:r w:rsidRPr="00C76765">
              <w:rPr>
                <w:sz w:val="22"/>
              </w:rPr>
              <w:t xml:space="preserve"> </w:t>
            </w:r>
          </w:p>
        </w:tc>
        <w:tc>
          <w:tcPr>
            <w:tcW w:w="1019" w:type="dxa"/>
            <w:gridSpan w:val="2"/>
            <w:tcBorders>
              <w:top w:val="single" w:sz="8" w:space="0" w:color="000000"/>
              <w:left w:val="single" w:sz="8" w:space="0" w:color="000000"/>
              <w:bottom w:val="single" w:sz="8" w:space="0" w:color="000000"/>
              <w:right w:val="single" w:sz="8" w:space="0" w:color="000000"/>
            </w:tcBorders>
          </w:tcPr>
          <w:p w14:paraId="134480BC" w14:textId="77777777" w:rsidR="008F1F34" w:rsidRPr="00C76765" w:rsidRDefault="00253F04" w:rsidP="004969DD">
            <w:pPr>
              <w:spacing w:after="0" w:line="259" w:lineRule="auto"/>
              <w:ind w:left="0" w:firstLine="0"/>
              <w:rPr>
                <w:sz w:val="22"/>
              </w:rPr>
            </w:pPr>
            <w:r w:rsidRPr="00C76765">
              <w:rPr>
                <w:sz w:val="22"/>
              </w:rPr>
              <w:t xml:space="preserve">[texto] </w:t>
            </w:r>
          </w:p>
        </w:tc>
      </w:tr>
      <w:tr w:rsidR="008F1F34" w:rsidRPr="00C76765" w14:paraId="351CAFA7" w14:textId="77777777" w:rsidTr="009A0B5D">
        <w:trPr>
          <w:trHeight w:val="506"/>
        </w:trPr>
        <w:tc>
          <w:tcPr>
            <w:tcW w:w="1546" w:type="dxa"/>
            <w:tcBorders>
              <w:top w:val="single" w:sz="8" w:space="0" w:color="000000"/>
              <w:left w:val="single" w:sz="8" w:space="0" w:color="000000"/>
              <w:bottom w:val="single" w:sz="8" w:space="0" w:color="000000"/>
              <w:right w:val="single" w:sz="8" w:space="0" w:color="000000"/>
            </w:tcBorders>
          </w:tcPr>
          <w:p w14:paraId="40B03AB6" w14:textId="77777777" w:rsidR="008F1F34" w:rsidRPr="00C76765" w:rsidRDefault="00253F04" w:rsidP="004969DD">
            <w:pPr>
              <w:spacing w:after="0" w:line="259" w:lineRule="auto"/>
              <w:ind w:left="0" w:firstLine="0"/>
              <w:rPr>
                <w:sz w:val="22"/>
              </w:rPr>
            </w:pPr>
            <w:r w:rsidRPr="00C76765">
              <w:rPr>
                <w:b/>
                <w:sz w:val="22"/>
              </w:rPr>
              <w:t xml:space="preserve">EMAIL </w:t>
            </w:r>
            <w:r w:rsidRPr="00C76765">
              <w:rPr>
                <w:sz w:val="22"/>
              </w:rPr>
              <w:t xml:space="preserve"> </w:t>
            </w:r>
          </w:p>
        </w:tc>
        <w:tc>
          <w:tcPr>
            <w:tcW w:w="1158" w:type="dxa"/>
            <w:tcBorders>
              <w:top w:val="single" w:sz="8" w:space="0" w:color="000000"/>
              <w:left w:val="single" w:sz="8" w:space="0" w:color="000000"/>
              <w:bottom w:val="single" w:sz="8" w:space="0" w:color="000000"/>
              <w:right w:val="nil"/>
            </w:tcBorders>
          </w:tcPr>
          <w:p w14:paraId="43C91F4D" w14:textId="77777777" w:rsidR="008F1F34" w:rsidRPr="00C76765" w:rsidRDefault="00253F04" w:rsidP="004969DD">
            <w:pPr>
              <w:spacing w:after="0" w:line="259" w:lineRule="auto"/>
              <w:ind w:left="0" w:firstLine="0"/>
              <w:rPr>
                <w:sz w:val="22"/>
              </w:rPr>
            </w:pPr>
            <w:r w:rsidRPr="00C76765">
              <w:rPr>
                <w:sz w:val="22"/>
              </w:rPr>
              <w:t xml:space="preserve">[texto] </w:t>
            </w:r>
          </w:p>
        </w:tc>
        <w:tc>
          <w:tcPr>
            <w:tcW w:w="1113" w:type="dxa"/>
            <w:tcBorders>
              <w:top w:val="single" w:sz="8" w:space="0" w:color="000000"/>
              <w:left w:val="nil"/>
              <w:bottom w:val="single" w:sz="8" w:space="0" w:color="000000"/>
              <w:right w:val="single" w:sz="8" w:space="0" w:color="000000"/>
            </w:tcBorders>
          </w:tcPr>
          <w:p w14:paraId="15C295E1" w14:textId="77777777" w:rsidR="008F1F34" w:rsidRPr="00C76765" w:rsidRDefault="008F1F34" w:rsidP="004969DD">
            <w:pPr>
              <w:spacing w:after="160" w:line="259" w:lineRule="auto"/>
              <w:ind w:left="0" w:firstLine="0"/>
              <w:rPr>
                <w:sz w:val="22"/>
              </w:rPr>
            </w:pPr>
          </w:p>
        </w:tc>
        <w:tc>
          <w:tcPr>
            <w:tcW w:w="1546" w:type="dxa"/>
            <w:gridSpan w:val="2"/>
            <w:tcBorders>
              <w:top w:val="single" w:sz="8" w:space="0" w:color="000000"/>
              <w:left w:val="single" w:sz="8" w:space="0" w:color="000000"/>
              <w:bottom w:val="single" w:sz="8" w:space="0" w:color="000000"/>
              <w:right w:val="single" w:sz="8" w:space="0" w:color="000000"/>
            </w:tcBorders>
          </w:tcPr>
          <w:p w14:paraId="64FCA876" w14:textId="77777777" w:rsidR="008F1F34" w:rsidRPr="00C76765" w:rsidRDefault="00253F04" w:rsidP="004969DD">
            <w:pPr>
              <w:spacing w:after="0" w:line="259" w:lineRule="auto"/>
              <w:ind w:left="0" w:firstLine="0"/>
              <w:rPr>
                <w:sz w:val="22"/>
              </w:rPr>
            </w:pPr>
            <w:r w:rsidRPr="00C76765">
              <w:rPr>
                <w:b/>
                <w:sz w:val="22"/>
              </w:rPr>
              <w:t>TELEFONE FIXO</w:t>
            </w:r>
            <w:r w:rsidRPr="00C76765">
              <w:rPr>
                <w:sz w:val="22"/>
              </w:rPr>
              <w:t xml:space="preserve"> </w:t>
            </w:r>
          </w:p>
        </w:tc>
        <w:tc>
          <w:tcPr>
            <w:tcW w:w="1103" w:type="dxa"/>
            <w:tcBorders>
              <w:top w:val="single" w:sz="8" w:space="0" w:color="000000"/>
              <w:left w:val="single" w:sz="8" w:space="0" w:color="000000"/>
              <w:bottom w:val="single" w:sz="8" w:space="0" w:color="000000"/>
              <w:right w:val="single" w:sz="8" w:space="0" w:color="000000"/>
            </w:tcBorders>
          </w:tcPr>
          <w:p w14:paraId="4BD79AE5" w14:textId="77777777" w:rsidR="008F1F34" w:rsidRPr="00C76765" w:rsidRDefault="00253F04" w:rsidP="004969DD">
            <w:pPr>
              <w:spacing w:after="59" w:line="259" w:lineRule="auto"/>
              <w:ind w:left="0" w:firstLine="0"/>
              <w:rPr>
                <w:sz w:val="22"/>
              </w:rPr>
            </w:pPr>
            <w:r w:rsidRPr="00C76765">
              <w:rPr>
                <w:sz w:val="22"/>
              </w:rPr>
              <w:t xml:space="preserve">[máscara c/ </w:t>
            </w:r>
          </w:p>
          <w:p w14:paraId="295E2FD7" w14:textId="77777777" w:rsidR="008F1F34" w:rsidRPr="00C76765" w:rsidRDefault="00253F04" w:rsidP="004969DD">
            <w:pPr>
              <w:spacing w:after="0" w:line="259" w:lineRule="auto"/>
              <w:ind w:left="0" w:firstLine="0"/>
              <w:rPr>
                <w:sz w:val="22"/>
              </w:rPr>
            </w:pPr>
            <w:r w:rsidRPr="00C76765">
              <w:rPr>
                <w:sz w:val="22"/>
              </w:rPr>
              <w:t xml:space="preserve">DDD] </w:t>
            </w:r>
          </w:p>
        </w:tc>
        <w:tc>
          <w:tcPr>
            <w:tcW w:w="1322" w:type="dxa"/>
            <w:gridSpan w:val="2"/>
            <w:tcBorders>
              <w:top w:val="single" w:sz="8" w:space="0" w:color="000000"/>
              <w:left w:val="single" w:sz="8" w:space="0" w:color="000000"/>
              <w:bottom w:val="single" w:sz="8" w:space="0" w:color="000000"/>
              <w:right w:val="single" w:sz="8" w:space="0" w:color="000000"/>
            </w:tcBorders>
          </w:tcPr>
          <w:p w14:paraId="1D5E0D1F" w14:textId="77777777" w:rsidR="008F1F34" w:rsidRPr="00C76765" w:rsidRDefault="00253F04" w:rsidP="004969DD">
            <w:pPr>
              <w:spacing w:after="0" w:line="259" w:lineRule="auto"/>
              <w:ind w:left="0" w:firstLine="0"/>
              <w:rPr>
                <w:sz w:val="22"/>
              </w:rPr>
            </w:pPr>
            <w:r w:rsidRPr="00C76765">
              <w:rPr>
                <w:b/>
                <w:sz w:val="22"/>
              </w:rPr>
              <w:t>WHATSAPP</w:t>
            </w:r>
            <w:r w:rsidRPr="00C76765">
              <w:rPr>
                <w:sz w:val="22"/>
              </w:rPr>
              <w:t xml:space="preserve"> </w:t>
            </w:r>
          </w:p>
        </w:tc>
        <w:tc>
          <w:tcPr>
            <w:tcW w:w="2114" w:type="dxa"/>
            <w:gridSpan w:val="4"/>
            <w:tcBorders>
              <w:top w:val="single" w:sz="8" w:space="0" w:color="000000"/>
              <w:left w:val="single" w:sz="8" w:space="0" w:color="000000"/>
              <w:bottom w:val="single" w:sz="8" w:space="0" w:color="000000"/>
              <w:right w:val="single" w:sz="8" w:space="0" w:color="000000"/>
            </w:tcBorders>
          </w:tcPr>
          <w:p w14:paraId="3C2A12B6" w14:textId="77777777" w:rsidR="008F1F34" w:rsidRPr="00C76765" w:rsidRDefault="00253F04" w:rsidP="004969DD">
            <w:pPr>
              <w:spacing w:after="0" w:line="259" w:lineRule="auto"/>
              <w:ind w:left="0" w:firstLine="0"/>
              <w:rPr>
                <w:sz w:val="22"/>
              </w:rPr>
            </w:pPr>
            <w:r w:rsidRPr="00C76765">
              <w:rPr>
                <w:sz w:val="22"/>
              </w:rPr>
              <w:t xml:space="preserve">[máscara c/ DDD] </w:t>
            </w:r>
          </w:p>
        </w:tc>
      </w:tr>
      <w:tr w:rsidR="008F1F34" w:rsidRPr="00C76765" w14:paraId="01399825" w14:textId="77777777" w:rsidTr="009A0B5D">
        <w:trPr>
          <w:trHeight w:val="445"/>
        </w:trPr>
        <w:tc>
          <w:tcPr>
            <w:tcW w:w="1546" w:type="dxa"/>
            <w:tcBorders>
              <w:top w:val="single" w:sz="8" w:space="0" w:color="000000"/>
              <w:left w:val="single" w:sz="8" w:space="0" w:color="000000"/>
              <w:bottom w:val="single" w:sz="4" w:space="0" w:color="auto"/>
              <w:right w:val="single" w:sz="8" w:space="0" w:color="000000"/>
            </w:tcBorders>
          </w:tcPr>
          <w:p w14:paraId="288B63D9" w14:textId="77777777" w:rsidR="008F1F34" w:rsidRPr="00C76765" w:rsidRDefault="00253F04" w:rsidP="004969DD">
            <w:pPr>
              <w:spacing w:after="0" w:line="259" w:lineRule="auto"/>
              <w:ind w:left="0" w:right="12" w:firstLine="0"/>
              <w:rPr>
                <w:sz w:val="22"/>
              </w:rPr>
            </w:pPr>
            <w:r w:rsidRPr="00C76765">
              <w:rPr>
                <w:b/>
                <w:sz w:val="22"/>
              </w:rPr>
              <w:t xml:space="preserve">PESSOA P/ CONTATO </w:t>
            </w:r>
            <w:r w:rsidRPr="00C76765">
              <w:rPr>
                <w:sz w:val="22"/>
              </w:rPr>
              <w:t xml:space="preserve"> </w:t>
            </w:r>
          </w:p>
        </w:tc>
        <w:tc>
          <w:tcPr>
            <w:tcW w:w="1158" w:type="dxa"/>
            <w:tcBorders>
              <w:top w:val="single" w:sz="8" w:space="0" w:color="000000"/>
              <w:left w:val="single" w:sz="8" w:space="0" w:color="000000"/>
              <w:bottom w:val="single" w:sz="4" w:space="0" w:color="auto"/>
              <w:right w:val="nil"/>
            </w:tcBorders>
            <w:vAlign w:val="center"/>
          </w:tcPr>
          <w:p w14:paraId="06824EEE" w14:textId="77777777" w:rsidR="008F1F34" w:rsidRPr="00C76765" w:rsidRDefault="00253F04" w:rsidP="004969DD">
            <w:pPr>
              <w:spacing w:after="0" w:line="259" w:lineRule="auto"/>
              <w:ind w:left="0" w:firstLine="0"/>
              <w:rPr>
                <w:sz w:val="22"/>
              </w:rPr>
            </w:pPr>
            <w:r w:rsidRPr="00C76765">
              <w:rPr>
                <w:sz w:val="22"/>
              </w:rPr>
              <w:t xml:space="preserve">[texto] </w:t>
            </w:r>
          </w:p>
        </w:tc>
        <w:tc>
          <w:tcPr>
            <w:tcW w:w="1113" w:type="dxa"/>
            <w:tcBorders>
              <w:top w:val="single" w:sz="8" w:space="0" w:color="000000"/>
              <w:left w:val="nil"/>
              <w:bottom w:val="single" w:sz="4" w:space="0" w:color="auto"/>
              <w:right w:val="single" w:sz="8" w:space="0" w:color="000000"/>
            </w:tcBorders>
          </w:tcPr>
          <w:p w14:paraId="501AC4CB" w14:textId="77777777" w:rsidR="008F1F34" w:rsidRPr="00C76765" w:rsidRDefault="008F1F34" w:rsidP="004969DD">
            <w:pPr>
              <w:spacing w:after="160" w:line="259" w:lineRule="auto"/>
              <w:ind w:left="0" w:firstLine="0"/>
              <w:rPr>
                <w:sz w:val="22"/>
              </w:rPr>
            </w:pPr>
          </w:p>
        </w:tc>
        <w:tc>
          <w:tcPr>
            <w:tcW w:w="1546" w:type="dxa"/>
            <w:gridSpan w:val="2"/>
            <w:tcBorders>
              <w:top w:val="single" w:sz="8" w:space="0" w:color="000000"/>
              <w:left w:val="single" w:sz="8" w:space="0" w:color="000000"/>
              <w:bottom w:val="single" w:sz="4" w:space="0" w:color="auto"/>
              <w:right w:val="single" w:sz="8" w:space="0" w:color="000000"/>
            </w:tcBorders>
            <w:vAlign w:val="center"/>
          </w:tcPr>
          <w:p w14:paraId="2DFC92C3" w14:textId="77777777" w:rsidR="008F1F34" w:rsidRPr="00C76765" w:rsidRDefault="00253F04" w:rsidP="004969DD">
            <w:pPr>
              <w:spacing w:after="0" w:line="259" w:lineRule="auto"/>
              <w:ind w:left="0" w:firstLine="0"/>
              <w:rPr>
                <w:sz w:val="22"/>
              </w:rPr>
            </w:pPr>
            <w:r w:rsidRPr="00C76765">
              <w:rPr>
                <w:b/>
                <w:sz w:val="22"/>
              </w:rPr>
              <w:t xml:space="preserve">EMAIL </w:t>
            </w:r>
            <w:r w:rsidRPr="00C76765">
              <w:rPr>
                <w:sz w:val="22"/>
              </w:rPr>
              <w:t xml:space="preserve"> </w:t>
            </w:r>
          </w:p>
        </w:tc>
        <w:tc>
          <w:tcPr>
            <w:tcW w:w="1103" w:type="dxa"/>
            <w:tcBorders>
              <w:top w:val="single" w:sz="8" w:space="0" w:color="000000"/>
              <w:left w:val="single" w:sz="8" w:space="0" w:color="000000"/>
              <w:bottom w:val="single" w:sz="4" w:space="0" w:color="auto"/>
              <w:right w:val="single" w:sz="8" w:space="0" w:color="000000"/>
            </w:tcBorders>
          </w:tcPr>
          <w:p w14:paraId="4D9715B6" w14:textId="77777777" w:rsidR="008F1F34" w:rsidRPr="00C76765" w:rsidRDefault="00253F04" w:rsidP="004969DD">
            <w:pPr>
              <w:spacing w:after="0" w:line="259" w:lineRule="auto"/>
              <w:ind w:left="0" w:firstLine="0"/>
              <w:rPr>
                <w:sz w:val="22"/>
              </w:rPr>
            </w:pPr>
            <w:r w:rsidRPr="00C76765">
              <w:rPr>
                <w:sz w:val="22"/>
              </w:rPr>
              <w:t xml:space="preserve">[texto] </w:t>
            </w:r>
          </w:p>
        </w:tc>
        <w:tc>
          <w:tcPr>
            <w:tcW w:w="1322" w:type="dxa"/>
            <w:gridSpan w:val="2"/>
            <w:tcBorders>
              <w:top w:val="single" w:sz="8" w:space="0" w:color="000000"/>
              <w:left w:val="single" w:sz="8" w:space="0" w:color="000000"/>
              <w:bottom w:val="single" w:sz="4" w:space="0" w:color="auto"/>
              <w:right w:val="single" w:sz="8" w:space="0" w:color="000000"/>
            </w:tcBorders>
            <w:vAlign w:val="center"/>
          </w:tcPr>
          <w:p w14:paraId="3828BCE9" w14:textId="77777777" w:rsidR="008F1F34" w:rsidRPr="00C76765" w:rsidRDefault="00253F04" w:rsidP="004969DD">
            <w:pPr>
              <w:spacing w:after="0" w:line="259" w:lineRule="auto"/>
              <w:ind w:left="0" w:firstLine="0"/>
              <w:rPr>
                <w:sz w:val="22"/>
              </w:rPr>
            </w:pPr>
            <w:r w:rsidRPr="00C76765">
              <w:rPr>
                <w:b/>
                <w:sz w:val="22"/>
              </w:rPr>
              <w:t>WHATSAPP</w:t>
            </w:r>
            <w:r w:rsidRPr="00C76765">
              <w:rPr>
                <w:sz w:val="22"/>
              </w:rPr>
              <w:t xml:space="preserve"> </w:t>
            </w:r>
          </w:p>
        </w:tc>
        <w:tc>
          <w:tcPr>
            <w:tcW w:w="2114" w:type="dxa"/>
            <w:gridSpan w:val="4"/>
            <w:tcBorders>
              <w:top w:val="single" w:sz="8" w:space="0" w:color="000000"/>
              <w:left w:val="single" w:sz="8" w:space="0" w:color="000000"/>
              <w:bottom w:val="single" w:sz="4" w:space="0" w:color="auto"/>
              <w:right w:val="single" w:sz="8" w:space="0" w:color="000000"/>
            </w:tcBorders>
          </w:tcPr>
          <w:p w14:paraId="0DE40FAA" w14:textId="77777777" w:rsidR="008F1F34" w:rsidRPr="00C76765" w:rsidRDefault="00253F04" w:rsidP="004969DD">
            <w:pPr>
              <w:spacing w:after="0" w:line="259" w:lineRule="auto"/>
              <w:ind w:left="0" w:firstLine="0"/>
              <w:rPr>
                <w:sz w:val="22"/>
              </w:rPr>
            </w:pPr>
            <w:r w:rsidRPr="00C76765">
              <w:rPr>
                <w:sz w:val="22"/>
              </w:rPr>
              <w:t xml:space="preserve">[máscara c/ DDD] </w:t>
            </w:r>
          </w:p>
        </w:tc>
      </w:tr>
      <w:tr w:rsidR="00833F8E" w:rsidRPr="00C76765" w14:paraId="7952E47B" w14:textId="77777777" w:rsidTr="009A0B5D">
        <w:trPr>
          <w:trHeight w:val="353"/>
        </w:trPr>
        <w:tc>
          <w:tcPr>
            <w:tcW w:w="9902" w:type="dxa"/>
            <w:gridSpan w:val="12"/>
            <w:tcBorders>
              <w:top w:val="single" w:sz="4" w:space="0" w:color="auto"/>
              <w:left w:val="single" w:sz="4" w:space="0" w:color="auto"/>
              <w:bottom w:val="single" w:sz="4" w:space="0" w:color="auto"/>
              <w:right w:val="single" w:sz="4" w:space="0" w:color="auto"/>
            </w:tcBorders>
            <w:shd w:val="clear" w:color="auto" w:fill="F2F2F2"/>
          </w:tcPr>
          <w:p w14:paraId="0A3DA0EA" w14:textId="74FD32ED" w:rsidR="00833F8E" w:rsidRPr="00C76765" w:rsidRDefault="00833F8E" w:rsidP="004969DD">
            <w:pPr>
              <w:spacing w:after="160" w:line="259" w:lineRule="auto"/>
              <w:ind w:left="0" w:firstLine="0"/>
              <w:rPr>
                <w:sz w:val="22"/>
              </w:rPr>
            </w:pPr>
            <w:r w:rsidRPr="00C76765">
              <w:rPr>
                <w:b/>
                <w:sz w:val="22"/>
              </w:rPr>
              <w:t>TESTEMUNHA ARREMATANTE</w:t>
            </w:r>
          </w:p>
        </w:tc>
      </w:tr>
      <w:tr w:rsidR="008F1F34" w:rsidRPr="00C76765" w14:paraId="13AC8CC3" w14:textId="77777777" w:rsidTr="009A0B5D">
        <w:trPr>
          <w:trHeight w:val="520"/>
        </w:trPr>
        <w:tc>
          <w:tcPr>
            <w:tcW w:w="1546" w:type="dxa"/>
            <w:tcBorders>
              <w:top w:val="single" w:sz="4" w:space="0" w:color="auto"/>
              <w:left w:val="single" w:sz="8" w:space="0" w:color="000000"/>
              <w:bottom w:val="single" w:sz="8" w:space="0" w:color="000000"/>
              <w:right w:val="single" w:sz="8" w:space="0" w:color="000000"/>
            </w:tcBorders>
          </w:tcPr>
          <w:p w14:paraId="7C143AB7" w14:textId="77777777" w:rsidR="008F1F34" w:rsidRPr="00C76765" w:rsidRDefault="00253F04" w:rsidP="004969DD">
            <w:pPr>
              <w:spacing w:after="0" w:line="259" w:lineRule="auto"/>
              <w:ind w:left="0" w:firstLine="0"/>
              <w:rPr>
                <w:sz w:val="22"/>
              </w:rPr>
            </w:pPr>
            <w:r w:rsidRPr="00C76765">
              <w:rPr>
                <w:b/>
                <w:sz w:val="22"/>
              </w:rPr>
              <w:t xml:space="preserve">TESTEMUNHA </w:t>
            </w:r>
            <w:r w:rsidRPr="00C76765">
              <w:rPr>
                <w:b/>
                <w:sz w:val="22"/>
              </w:rPr>
              <w:lastRenderedPageBreak/>
              <w:t>ARREMATANTE</w:t>
            </w:r>
            <w:r w:rsidRPr="00C76765">
              <w:rPr>
                <w:sz w:val="22"/>
              </w:rPr>
              <w:t xml:space="preserve"> </w:t>
            </w:r>
          </w:p>
        </w:tc>
        <w:tc>
          <w:tcPr>
            <w:tcW w:w="1158" w:type="dxa"/>
            <w:tcBorders>
              <w:top w:val="single" w:sz="4" w:space="0" w:color="auto"/>
              <w:left w:val="single" w:sz="8" w:space="0" w:color="000000"/>
              <w:bottom w:val="single" w:sz="8" w:space="0" w:color="000000"/>
              <w:right w:val="nil"/>
            </w:tcBorders>
          </w:tcPr>
          <w:p w14:paraId="2F1D7E62" w14:textId="77777777" w:rsidR="008F1F34" w:rsidRPr="00C76765" w:rsidRDefault="00253F04" w:rsidP="004969DD">
            <w:pPr>
              <w:spacing w:after="0" w:line="259" w:lineRule="auto"/>
              <w:ind w:left="0" w:firstLine="0"/>
              <w:rPr>
                <w:sz w:val="22"/>
              </w:rPr>
            </w:pPr>
            <w:r w:rsidRPr="00C76765">
              <w:rPr>
                <w:sz w:val="22"/>
              </w:rPr>
              <w:lastRenderedPageBreak/>
              <w:t xml:space="preserve"> [texto] </w:t>
            </w:r>
          </w:p>
        </w:tc>
        <w:tc>
          <w:tcPr>
            <w:tcW w:w="2659" w:type="dxa"/>
            <w:gridSpan w:val="3"/>
            <w:tcBorders>
              <w:top w:val="single" w:sz="4" w:space="0" w:color="auto"/>
              <w:left w:val="nil"/>
              <w:bottom w:val="single" w:sz="8" w:space="0" w:color="000000"/>
              <w:right w:val="single" w:sz="8" w:space="0" w:color="000000"/>
            </w:tcBorders>
          </w:tcPr>
          <w:p w14:paraId="198651D7" w14:textId="77777777" w:rsidR="008F1F34" w:rsidRPr="00C76765" w:rsidRDefault="008F1F34" w:rsidP="004969DD">
            <w:pPr>
              <w:spacing w:after="160" w:line="259" w:lineRule="auto"/>
              <w:ind w:left="0" w:firstLine="0"/>
              <w:rPr>
                <w:sz w:val="22"/>
              </w:rPr>
            </w:pPr>
          </w:p>
        </w:tc>
        <w:tc>
          <w:tcPr>
            <w:tcW w:w="1103" w:type="dxa"/>
            <w:tcBorders>
              <w:top w:val="single" w:sz="4" w:space="0" w:color="auto"/>
              <w:left w:val="single" w:sz="8" w:space="0" w:color="000000"/>
              <w:bottom w:val="single" w:sz="8" w:space="0" w:color="000000"/>
              <w:right w:val="single" w:sz="8" w:space="0" w:color="000000"/>
            </w:tcBorders>
          </w:tcPr>
          <w:p w14:paraId="50FE6F95" w14:textId="77777777" w:rsidR="008F1F34" w:rsidRPr="00C76765" w:rsidRDefault="00253F04" w:rsidP="004969DD">
            <w:pPr>
              <w:spacing w:after="0" w:line="259" w:lineRule="auto"/>
              <w:ind w:left="0" w:firstLine="0"/>
              <w:rPr>
                <w:sz w:val="22"/>
              </w:rPr>
            </w:pPr>
            <w:r w:rsidRPr="00C76765">
              <w:rPr>
                <w:b/>
                <w:sz w:val="22"/>
              </w:rPr>
              <w:t>CPF</w:t>
            </w:r>
            <w:r w:rsidRPr="00C76765">
              <w:rPr>
                <w:sz w:val="22"/>
              </w:rPr>
              <w:t xml:space="preserve"> </w:t>
            </w:r>
          </w:p>
        </w:tc>
        <w:tc>
          <w:tcPr>
            <w:tcW w:w="1322" w:type="dxa"/>
            <w:gridSpan w:val="2"/>
            <w:tcBorders>
              <w:top w:val="single" w:sz="4" w:space="0" w:color="auto"/>
              <w:left w:val="single" w:sz="8" w:space="0" w:color="000000"/>
              <w:bottom w:val="single" w:sz="8" w:space="0" w:color="000000"/>
              <w:right w:val="single" w:sz="8" w:space="0" w:color="000000"/>
            </w:tcBorders>
          </w:tcPr>
          <w:p w14:paraId="4C0B9619" w14:textId="77777777" w:rsidR="008F1F34" w:rsidRPr="00C76765" w:rsidRDefault="00253F04" w:rsidP="004969DD">
            <w:pPr>
              <w:spacing w:after="0" w:line="259" w:lineRule="auto"/>
              <w:ind w:left="0" w:firstLine="0"/>
              <w:rPr>
                <w:sz w:val="22"/>
              </w:rPr>
            </w:pPr>
            <w:r w:rsidRPr="00C76765">
              <w:rPr>
                <w:sz w:val="22"/>
              </w:rPr>
              <w:t xml:space="preserve">  [máscara CPF] </w:t>
            </w:r>
          </w:p>
        </w:tc>
        <w:tc>
          <w:tcPr>
            <w:tcW w:w="2114" w:type="dxa"/>
            <w:gridSpan w:val="4"/>
            <w:tcBorders>
              <w:top w:val="single" w:sz="4" w:space="0" w:color="auto"/>
              <w:left w:val="single" w:sz="8" w:space="0" w:color="000000"/>
              <w:bottom w:val="single" w:sz="8" w:space="0" w:color="000000"/>
              <w:right w:val="single" w:sz="8" w:space="0" w:color="000000"/>
            </w:tcBorders>
          </w:tcPr>
          <w:p w14:paraId="738A174B" w14:textId="77777777" w:rsidR="008F1F34" w:rsidRPr="00C76765" w:rsidRDefault="00253F04" w:rsidP="004969DD">
            <w:pPr>
              <w:spacing w:after="0" w:line="259" w:lineRule="auto"/>
              <w:ind w:left="0" w:firstLine="0"/>
              <w:rPr>
                <w:sz w:val="22"/>
              </w:rPr>
            </w:pPr>
            <w:r w:rsidRPr="00C76765">
              <w:rPr>
                <w:sz w:val="22"/>
              </w:rPr>
              <w:t xml:space="preserve"> </w:t>
            </w:r>
          </w:p>
        </w:tc>
      </w:tr>
      <w:tr w:rsidR="008F1F34" w:rsidRPr="00C76765" w14:paraId="6151F02D" w14:textId="77777777" w:rsidTr="009A0B5D">
        <w:trPr>
          <w:trHeight w:val="382"/>
        </w:trPr>
        <w:tc>
          <w:tcPr>
            <w:tcW w:w="1546" w:type="dxa"/>
            <w:tcBorders>
              <w:top w:val="single" w:sz="8" w:space="0" w:color="000000"/>
              <w:left w:val="single" w:sz="8" w:space="0" w:color="000000"/>
              <w:bottom w:val="single" w:sz="4" w:space="0" w:color="auto"/>
              <w:right w:val="single" w:sz="8" w:space="0" w:color="000000"/>
            </w:tcBorders>
          </w:tcPr>
          <w:p w14:paraId="5DA0D9B3" w14:textId="77777777" w:rsidR="008F1F34" w:rsidRPr="00C76765" w:rsidRDefault="00253F04" w:rsidP="004969DD">
            <w:pPr>
              <w:spacing w:after="0" w:line="259" w:lineRule="auto"/>
              <w:ind w:left="0" w:firstLine="0"/>
              <w:rPr>
                <w:sz w:val="22"/>
              </w:rPr>
            </w:pPr>
            <w:r w:rsidRPr="00C76765">
              <w:rPr>
                <w:b/>
                <w:sz w:val="22"/>
              </w:rPr>
              <w:t>EMAIL</w:t>
            </w:r>
            <w:r w:rsidRPr="00C76765">
              <w:rPr>
                <w:sz w:val="22"/>
              </w:rPr>
              <w:t xml:space="preserve"> </w:t>
            </w:r>
          </w:p>
        </w:tc>
        <w:tc>
          <w:tcPr>
            <w:tcW w:w="1158" w:type="dxa"/>
            <w:tcBorders>
              <w:top w:val="single" w:sz="8" w:space="0" w:color="000000"/>
              <w:left w:val="single" w:sz="8" w:space="0" w:color="000000"/>
              <w:bottom w:val="single" w:sz="4" w:space="0" w:color="auto"/>
              <w:right w:val="nil"/>
            </w:tcBorders>
          </w:tcPr>
          <w:p w14:paraId="7ECC7F17" w14:textId="77777777" w:rsidR="008F1F34" w:rsidRPr="00C76765" w:rsidRDefault="00253F04" w:rsidP="004969DD">
            <w:pPr>
              <w:spacing w:after="0" w:line="259" w:lineRule="auto"/>
              <w:ind w:left="0" w:firstLine="0"/>
              <w:rPr>
                <w:sz w:val="22"/>
              </w:rPr>
            </w:pPr>
            <w:r w:rsidRPr="00C76765">
              <w:rPr>
                <w:sz w:val="22"/>
              </w:rPr>
              <w:t xml:space="preserve">  [texto] </w:t>
            </w:r>
          </w:p>
        </w:tc>
        <w:tc>
          <w:tcPr>
            <w:tcW w:w="3762" w:type="dxa"/>
            <w:gridSpan w:val="4"/>
            <w:tcBorders>
              <w:top w:val="single" w:sz="8" w:space="0" w:color="000000"/>
              <w:left w:val="nil"/>
              <w:bottom w:val="single" w:sz="4" w:space="0" w:color="auto"/>
              <w:right w:val="nil"/>
            </w:tcBorders>
          </w:tcPr>
          <w:p w14:paraId="0634981C" w14:textId="77777777" w:rsidR="008F1F34" w:rsidRPr="00C76765" w:rsidRDefault="008F1F34" w:rsidP="004969DD">
            <w:pPr>
              <w:spacing w:after="160" w:line="259" w:lineRule="auto"/>
              <w:ind w:left="0" w:firstLine="0"/>
              <w:rPr>
                <w:sz w:val="22"/>
              </w:rPr>
            </w:pPr>
          </w:p>
        </w:tc>
        <w:tc>
          <w:tcPr>
            <w:tcW w:w="1322" w:type="dxa"/>
            <w:gridSpan w:val="2"/>
            <w:tcBorders>
              <w:top w:val="single" w:sz="8" w:space="0" w:color="000000"/>
              <w:left w:val="nil"/>
              <w:bottom w:val="single" w:sz="4" w:space="0" w:color="auto"/>
              <w:right w:val="nil"/>
            </w:tcBorders>
          </w:tcPr>
          <w:p w14:paraId="2ABC1C4D" w14:textId="77777777" w:rsidR="008F1F34" w:rsidRPr="00C76765" w:rsidRDefault="008F1F34" w:rsidP="004969DD">
            <w:pPr>
              <w:spacing w:after="160" w:line="259" w:lineRule="auto"/>
              <w:ind w:left="0" w:firstLine="0"/>
              <w:rPr>
                <w:sz w:val="22"/>
              </w:rPr>
            </w:pPr>
          </w:p>
        </w:tc>
        <w:tc>
          <w:tcPr>
            <w:tcW w:w="2114" w:type="dxa"/>
            <w:gridSpan w:val="4"/>
            <w:tcBorders>
              <w:top w:val="single" w:sz="8" w:space="0" w:color="000000"/>
              <w:left w:val="nil"/>
              <w:bottom w:val="single" w:sz="4" w:space="0" w:color="auto"/>
              <w:right w:val="single" w:sz="8" w:space="0" w:color="000000"/>
            </w:tcBorders>
          </w:tcPr>
          <w:p w14:paraId="0D967D4F" w14:textId="77777777" w:rsidR="008F1F34" w:rsidRPr="00C76765" w:rsidRDefault="008F1F34" w:rsidP="004969DD">
            <w:pPr>
              <w:spacing w:after="160" w:line="259" w:lineRule="auto"/>
              <w:ind w:left="0" w:firstLine="0"/>
              <w:rPr>
                <w:sz w:val="22"/>
              </w:rPr>
            </w:pPr>
          </w:p>
        </w:tc>
      </w:tr>
      <w:tr w:rsidR="00833F8E" w:rsidRPr="00C76765" w14:paraId="398B5176" w14:textId="77777777" w:rsidTr="009A0B5D">
        <w:trPr>
          <w:trHeight w:val="370"/>
        </w:trPr>
        <w:tc>
          <w:tcPr>
            <w:tcW w:w="9902" w:type="dxa"/>
            <w:gridSpan w:val="12"/>
            <w:tcBorders>
              <w:top w:val="single" w:sz="4" w:space="0" w:color="auto"/>
              <w:left w:val="single" w:sz="4" w:space="0" w:color="auto"/>
              <w:bottom w:val="single" w:sz="4" w:space="0" w:color="auto"/>
              <w:right w:val="single" w:sz="4" w:space="0" w:color="auto"/>
            </w:tcBorders>
            <w:shd w:val="clear" w:color="auto" w:fill="EDEDED"/>
          </w:tcPr>
          <w:p w14:paraId="0A6AAD69" w14:textId="27598E49" w:rsidR="00833F8E" w:rsidRPr="00C76765" w:rsidRDefault="00833F8E" w:rsidP="004969DD">
            <w:pPr>
              <w:spacing w:after="160" w:line="259" w:lineRule="auto"/>
              <w:ind w:left="0" w:firstLine="0"/>
              <w:rPr>
                <w:sz w:val="22"/>
              </w:rPr>
            </w:pPr>
            <w:r w:rsidRPr="00C76765">
              <w:rPr>
                <w:b/>
                <w:sz w:val="22"/>
              </w:rPr>
              <w:t>CONDIÇÕES COMERCIAIS</w:t>
            </w:r>
          </w:p>
        </w:tc>
      </w:tr>
      <w:tr w:rsidR="009A0B5D" w:rsidRPr="00C76765" w14:paraId="628E90A2" w14:textId="77777777" w:rsidTr="009A0B5D">
        <w:trPr>
          <w:trHeight w:val="932"/>
        </w:trPr>
        <w:tc>
          <w:tcPr>
            <w:tcW w:w="1546" w:type="dxa"/>
            <w:tcBorders>
              <w:top w:val="single" w:sz="4" w:space="0" w:color="auto"/>
              <w:left w:val="single" w:sz="8" w:space="0" w:color="000000"/>
              <w:bottom w:val="single" w:sz="8" w:space="0" w:color="000000"/>
              <w:right w:val="single" w:sz="8" w:space="0" w:color="000000"/>
            </w:tcBorders>
            <w:vAlign w:val="center"/>
          </w:tcPr>
          <w:p w14:paraId="30C0FE2D" w14:textId="77777777" w:rsidR="008F1F34" w:rsidRPr="00C76765" w:rsidRDefault="00253F04" w:rsidP="004969DD">
            <w:pPr>
              <w:spacing w:after="75" w:line="241" w:lineRule="auto"/>
              <w:ind w:left="0" w:firstLine="0"/>
              <w:rPr>
                <w:sz w:val="22"/>
              </w:rPr>
            </w:pPr>
            <w:r w:rsidRPr="00C76765">
              <w:rPr>
                <w:b/>
                <w:sz w:val="22"/>
              </w:rPr>
              <w:t xml:space="preserve">VALOR </w:t>
            </w:r>
            <w:proofErr w:type="gramStart"/>
            <w:r w:rsidRPr="00C76765">
              <w:rPr>
                <w:b/>
                <w:sz w:val="22"/>
              </w:rPr>
              <w:t>ARREMATADO  DO</w:t>
            </w:r>
            <w:proofErr w:type="gramEnd"/>
            <w:r w:rsidRPr="00C76765">
              <w:rPr>
                <w:b/>
                <w:sz w:val="22"/>
              </w:rPr>
              <w:t xml:space="preserve"> </w:t>
            </w:r>
          </w:p>
          <w:p w14:paraId="76E3C3CF" w14:textId="77777777" w:rsidR="008F1F34" w:rsidRPr="00C76765" w:rsidRDefault="00253F04" w:rsidP="004969DD">
            <w:pPr>
              <w:spacing w:after="0" w:line="259" w:lineRule="auto"/>
              <w:ind w:left="0" w:firstLine="0"/>
              <w:rPr>
                <w:sz w:val="22"/>
              </w:rPr>
            </w:pPr>
            <w:r w:rsidRPr="00C76765">
              <w:rPr>
                <w:b/>
                <w:sz w:val="22"/>
              </w:rPr>
              <w:t>IMÓVEL</w:t>
            </w:r>
            <w:r w:rsidRPr="00C76765">
              <w:rPr>
                <w:sz w:val="22"/>
              </w:rPr>
              <w:t xml:space="preserve"> </w:t>
            </w:r>
          </w:p>
        </w:tc>
        <w:tc>
          <w:tcPr>
            <w:tcW w:w="1158" w:type="dxa"/>
            <w:tcBorders>
              <w:top w:val="single" w:sz="4" w:space="0" w:color="auto"/>
              <w:left w:val="single" w:sz="8" w:space="0" w:color="000000"/>
              <w:bottom w:val="single" w:sz="8" w:space="0" w:color="000000"/>
              <w:right w:val="single" w:sz="8" w:space="0" w:color="000000"/>
            </w:tcBorders>
          </w:tcPr>
          <w:p w14:paraId="1ADBD6A2" w14:textId="77777777" w:rsidR="008F1F34" w:rsidRPr="00C76765" w:rsidRDefault="00253F04" w:rsidP="004969DD">
            <w:pPr>
              <w:spacing w:after="0" w:line="259" w:lineRule="auto"/>
              <w:ind w:left="0" w:firstLine="0"/>
              <w:rPr>
                <w:sz w:val="22"/>
              </w:rPr>
            </w:pPr>
            <w:r w:rsidRPr="00C76765">
              <w:rPr>
                <w:sz w:val="22"/>
              </w:rPr>
              <w:t xml:space="preserve"> R$ </w:t>
            </w:r>
          </w:p>
        </w:tc>
        <w:tc>
          <w:tcPr>
            <w:tcW w:w="1113" w:type="dxa"/>
            <w:tcBorders>
              <w:top w:val="single" w:sz="4" w:space="0" w:color="auto"/>
              <w:left w:val="single" w:sz="8" w:space="0" w:color="000000"/>
              <w:bottom w:val="single" w:sz="8" w:space="0" w:color="000000"/>
              <w:right w:val="single" w:sz="8" w:space="0" w:color="000000"/>
            </w:tcBorders>
            <w:vAlign w:val="center"/>
          </w:tcPr>
          <w:p w14:paraId="7EC5D732" w14:textId="77777777" w:rsidR="008F1F34" w:rsidRPr="00C76765" w:rsidRDefault="00253F04" w:rsidP="004969DD">
            <w:pPr>
              <w:spacing w:after="0" w:line="259" w:lineRule="auto"/>
              <w:ind w:left="0" w:firstLine="0"/>
              <w:rPr>
                <w:sz w:val="22"/>
              </w:rPr>
            </w:pPr>
            <w:r w:rsidRPr="00C76765">
              <w:rPr>
                <w:b/>
                <w:sz w:val="22"/>
              </w:rPr>
              <w:t xml:space="preserve">VALOR </w:t>
            </w:r>
          </w:p>
          <w:p w14:paraId="06DD8AE9" w14:textId="77777777" w:rsidR="008F1F34" w:rsidRPr="00C76765" w:rsidRDefault="00253F04" w:rsidP="004969DD">
            <w:pPr>
              <w:spacing w:after="0" w:line="259" w:lineRule="auto"/>
              <w:ind w:left="0" w:firstLine="0"/>
              <w:rPr>
                <w:sz w:val="22"/>
              </w:rPr>
            </w:pPr>
            <w:r w:rsidRPr="00C76765">
              <w:rPr>
                <w:b/>
                <w:sz w:val="22"/>
              </w:rPr>
              <w:t>ARREMATA</w:t>
            </w:r>
          </w:p>
          <w:p w14:paraId="7C26B5ED" w14:textId="77777777" w:rsidR="008F1F34" w:rsidRPr="00C76765" w:rsidRDefault="00253F04" w:rsidP="004969DD">
            <w:pPr>
              <w:spacing w:after="68" w:line="259" w:lineRule="auto"/>
              <w:ind w:left="0" w:firstLine="0"/>
              <w:rPr>
                <w:sz w:val="22"/>
              </w:rPr>
            </w:pPr>
            <w:r w:rsidRPr="00C76765">
              <w:rPr>
                <w:b/>
                <w:sz w:val="22"/>
              </w:rPr>
              <w:t xml:space="preserve">DO COM </w:t>
            </w:r>
          </w:p>
          <w:p w14:paraId="741E4885" w14:textId="77777777" w:rsidR="008F1F34" w:rsidRPr="00C76765" w:rsidRDefault="00253F04" w:rsidP="004969DD">
            <w:pPr>
              <w:spacing w:after="0" w:line="259" w:lineRule="auto"/>
              <w:ind w:left="0" w:firstLine="0"/>
              <w:rPr>
                <w:sz w:val="22"/>
              </w:rPr>
            </w:pPr>
            <w:r w:rsidRPr="00C76765">
              <w:rPr>
                <w:b/>
                <w:sz w:val="22"/>
              </w:rPr>
              <w:t>DESCONTO</w:t>
            </w:r>
            <w:r w:rsidRPr="00C76765">
              <w:rPr>
                <w:sz w:val="22"/>
              </w:rPr>
              <w:t xml:space="preserve"> </w:t>
            </w:r>
          </w:p>
        </w:tc>
        <w:tc>
          <w:tcPr>
            <w:tcW w:w="1122" w:type="dxa"/>
            <w:tcBorders>
              <w:top w:val="single" w:sz="4" w:space="0" w:color="auto"/>
              <w:left w:val="single" w:sz="8" w:space="0" w:color="000000"/>
              <w:bottom w:val="single" w:sz="8" w:space="0" w:color="000000"/>
              <w:right w:val="single" w:sz="8" w:space="0" w:color="000000"/>
            </w:tcBorders>
          </w:tcPr>
          <w:p w14:paraId="48D1073C" w14:textId="77777777" w:rsidR="008F1F34" w:rsidRPr="00C76765" w:rsidRDefault="00253F04" w:rsidP="004969DD">
            <w:pPr>
              <w:spacing w:after="0" w:line="259" w:lineRule="auto"/>
              <w:ind w:left="0" w:firstLine="0"/>
              <w:rPr>
                <w:sz w:val="22"/>
              </w:rPr>
            </w:pPr>
            <w:r w:rsidRPr="00C76765">
              <w:rPr>
                <w:sz w:val="22"/>
              </w:rPr>
              <w:t xml:space="preserve"> R$ </w:t>
            </w:r>
          </w:p>
        </w:tc>
        <w:tc>
          <w:tcPr>
            <w:tcW w:w="424" w:type="dxa"/>
            <w:tcBorders>
              <w:top w:val="single" w:sz="4" w:space="0" w:color="auto"/>
              <w:left w:val="single" w:sz="8" w:space="0" w:color="000000"/>
              <w:bottom w:val="single" w:sz="8" w:space="0" w:color="000000"/>
              <w:right w:val="single" w:sz="8" w:space="0" w:color="000000"/>
            </w:tcBorders>
          </w:tcPr>
          <w:p w14:paraId="160F5873" w14:textId="77777777" w:rsidR="008F1F34" w:rsidRPr="00C76765" w:rsidRDefault="00253F04" w:rsidP="004969DD">
            <w:pPr>
              <w:spacing w:after="0" w:line="259" w:lineRule="auto"/>
              <w:ind w:left="0" w:right="77" w:firstLine="0"/>
              <w:rPr>
                <w:sz w:val="22"/>
              </w:rPr>
            </w:pPr>
            <w:r w:rsidRPr="00C76765">
              <w:rPr>
                <w:sz w:val="22"/>
              </w:rPr>
              <w:t xml:space="preserve"> + </w:t>
            </w:r>
          </w:p>
        </w:tc>
        <w:tc>
          <w:tcPr>
            <w:tcW w:w="1103" w:type="dxa"/>
            <w:tcBorders>
              <w:top w:val="single" w:sz="4" w:space="0" w:color="auto"/>
              <w:left w:val="single" w:sz="8" w:space="0" w:color="000000"/>
              <w:bottom w:val="single" w:sz="8" w:space="0" w:color="000000"/>
              <w:right w:val="single" w:sz="8" w:space="0" w:color="000000"/>
            </w:tcBorders>
            <w:vAlign w:val="center"/>
          </w:tcPr>
          <w:p w14:paraId="65C0EA79" w14:textId="77777777" w:rsidR="008F1F34" w:rsidRPr="00C76765" w:rsidRDefault="00253F04" w:rsidP="004969DD">
            <w:pPr>
              <w:spacing w:after="0" w:line="259" w:lineRule="auto"/>
              <w:ind w:left="0" w:firstLine="0"/>
              <w:rPr>
                <w:sz w:val="22"/>
              </w:rPr>
            </w:pPr>
            <w:r w:rsidRPr="00C76765">
              <w:rPr>
                <w:b/>
                <w:sz w:val="22"/>
              </w:rPr>
              <w:t xml:space="preserve">TAXA DE </w:t>
            </w:r>
          </w:p>
          <w:p w14:paraId="34F014BA" w14:textId="15E5BC25" w:rsidR="00F3164C" w:rsidRPr="00C76765" w:rsidRDefault="00253F04" w:rsidP="004969DD">
            <w:pPr>
              <w:spacing w:after="52" w:line="237" w:lineRule="auto"/>
              <w:ind w:left="0" w:firstLine="0"/>
              <w:rPr>
                <w:sz w:val="22"/>
              </w:rPr>
            </w:pPr>
            <w:r w:rsidRPr="00C76765">
              <w:rPr>
                <w:b/>
                <w:sz w:val="22"/>
              </w:rPr>
              <w:t xml:space="preserve">SERVIÇO </w:t>
            </w:r>
          </w:p>
          <w:p w14:paraId="7957E534" w14:textId="4AEE7CED" w:rsidR="008F1F34" w:rsidRPr="00C76765" w:rsidRDefault="008F1F34" w:rsidP="004969DD">
            <w:pPr>
              <w:spacing w:after="0" w:line="259" w:lineRule="auto"/>
              <w:ind w:left="0" w:firstLine="0"/>
              <w:rPr>
                <w:sz w:val="22"/>
              </w:rPr>
            </w:pPr>
          </w:p>
        </w:tc>
        <w:tc>
          <w:tcPr>
            <w:tcW w:w="1322" w:type="dxa"/>
            <w:gridSpan w:val="2"/>
            <w:tcBorders>
              <w:top w:val="single" w:sz="4" w:space="0" w:color="auto"/>
              <w:left w:val="single" w:sz="8" w:space="0" w:color="000000"/>
              <w:bottom w:val="single" w:sz="8" w:space="0" w:color="000000"/>
              <w:right w:val="double" w:sz="8" w:space="0" w:color="000000"/>
            </w:tcBorders>
          </w:tcPr>
          <w:p w14:paraId="3C010097" w14:textId="77777777" w:rsidR="008F1F34" w:rsidRPr="00C76765" w:rsidRDefault="00253F04" w:rsidP="004969DD">
            <w:pPr>
              <w:spacing w:after="0" w:line="259" w:lineRule="auto"/>
              <w:ind w:left="0" w:firstLine="0"/>
              <w:rPr>
                <w:sz w:val="22"/>
              </w:rPr>
            </w:pPr>
            <w:r w:rsidRPr="00C76765">
              <w:rPr>
                <w:sz w:val="22"/>
              </w:rPr>
              <w:t xml:space="preserve"> R$ </w:t>
            </w:r>
          </w:p>
        </w:tc>
        <w:tc>
          <w:tcPr>
            <w:tcW w:w="1593" w:type="dxa"/>
            <w:gridSpan w:val="3"/>
            <w:tcBorders>
              <w:top w:val="single" w:sz="4" w:space="0" w:color="auto"/>
              <w:left w:val="double" w:sz="8" w:space="0" w:color="000000"/>
              <w:bottom w:val="single" w:sz="8" w:space="0" w:color="000000"/>
              <w:right w:val="single" w:sz="8" w:space="0" w:color="000000"/>
            </w:tcBorders>
          </w:tcPr>
          <w:p w14:paraId="1323E508" w14:textId="3AD1BBF2" w:rsidR="008F1F34" w:rsidRPr="00C76765" w:rsidRDefault="00253F04" w:rsidP="004969DD">
            <w:pPr>
              <w:spacing w:after="52" w:line="241" w:lineRule="auto"/>
              <w:ind w:left="0" w:firstLine="0"/>
              <w:rPr>
                <w:sz w:val="22"/>
              </w:rPr>
            </w:pPr>
            <w:proofErr w:type="spellStart"/>
            <w:r w:rsidRPr="00C76765">
              <w:rPr>
                <w:b/>
                <w:sz w:val="22"/>
              </w:rPr>
              <w:t>HONORÁRIO</w:t>
            </w:r>
            <w:r w:rsidR="0001124B" w:rsidRPr="00C76765">
              <w:rPr>
                <w:b/>
                <w:sz w:val="22"/>
              </w:rPr>
              <w:t>s</w:t>
            </w:r>
            <w:proofErr w:type="spellEnd"/>
            <w:r w:rsidRPr="00C76765">
              <w:rPr>
                <w:b/>
                <w:sz w:val="22"/>
              </w:rPr>
              <w:t xml:space="preserve"> </w:t>
            </w:r>
            <w:proofErr w:type="gramStart"/>
            <w:r w:rsidRPr="00C76765">
              <w:rPr>
                <w:b/>
                <w:sz w:val="22"/>
              </w:rPr>
              <w:t>DO  LEILOEIRO</w:t>
            </w:r>
            <w:proofErr w:type="gramEnd"/>
            <w:r w:rsidRPr="00C76765">
              <w:rPr>
                <w:sz w:val="22"/>
              </w:rPr>
              <w:t xml:space="preserve"> </w:t>
            </w:r>
          </w:p>
        </w:tc>
        <w:tc>
          <w:tcPr>
            <w:tcW w:w="521" w:type="dxa"/>
            <w:tcBorders>
              <w:top w:val="single" w:sz="4" w:space="0" w:color="auto"/>
              <w:left w:val="single" w:sz="8" w:space="0" w:color="000000"/>
              <w:bottom w:val="single" w:sz="8" w:space="0" w:color="000000"/>
              <w:right w:val="single" w:sz="8" w:space="0" w:color="000000"/>
            </w:tcBorders>
          </w:tcPr>
          <w:p w14:paraId="63161E20" w14:textId="77777777" w:rsidR="008F1F34" w:rsidRPr="00C76765" w:rsidRDefault="00253F04" w:rsidP="004969DD">
            <w:pPr>
              <w:spacing w:after="0" w:line="259" w:lineRule="auto"/>
              <w:ind w:left="0" w:right="111" w:firstLine="0"/>
              <w:rPr>
                <w:sz w:val="22"/>
              </w:rPr>
            </w:pPr>
            <w:r w:rsidRPr="00C76765">
              <w:rPr>
                <w:sz w:val="22"/>
              </w:rPr>
              <w:t xml:space="preserve">R$ </w:t>
            </w:r>
          </w:p>
        </w:tc>
      </w:tr>
      <w:tr w:rsidR="008F1F34" w:rsidRPr="00C76765" w14:paraId="31223296" w14:textId="77777777" w:rsidTr="009A0B5D">
        <w:trPr>
          <w:trHeight w:val="617"/>
        </w:trPr>
        <w:tc>
          <w:tcPr>
            <w:tcW w:w="1546" w:type="dxa"/>
            <w:tcBorders>
              <w:top w:val="single" w:sz="8" w:space="0" w:color="000000"/>
              <w:left w:val="single" w:sz="8" w:space="0" w:color="000000"/>
              <w:bottom w:val="single" w:sz="8" w:space="0" w:color="000000"/>
              <w:right w:val="single" w:sz="8" w:space="0" w:color="000000"/>
            </w:tcBorders>
            <w:vAlign w:val="center"/>
          </w:tcPr>
          <w:p w14:paraId="124F7CFB" w14:textId="77777777" w:rsidR="008F1F34" w:rsidRPr="00C76765" w:rsidRDefault="00253F04" w:rsidP="004969DD">
            <w:pPr>
              <w:spacing w:after="0" w:line="259" w:lineRule="auto"/>
              <w:ind w:left="0" w:firstLine="0"/>
              <w:rPr>
                <w:sz w:val="22"/>
              </w:rPr>
            </w:pPr>
            <w:r w:rsidRPr="00C76765">
              <w:rPr>
                <w:b/>
                <w:sz w:val="22"/>
              </w:rPr>
              <w:t>FORMA DE PAGAMENTO</w:t>
            </w:r>
            <w:r w:rsidRPr="00C76765">
              <w:rPr>
                <w:sz w:val="22"/>
              </w:rPr>
              <w:t xml:space="preserve"> </w:t>
            </w:r>
          </w:p>
        </w:tc>
        <w:tc>
          <w:tcPr>
            <w:tcW w:w="1158" w:type="dxa"/>
            <w:tcBorders>
              <w:top w:val="single" w:sz="8" w:space="0" w:color="000000"/>
              <w:left w:val="single" w:sz="8" w:space="0" w:color="000000"/>
              <w:bottom w:val="single" w:sz="8" w:space="0" w:color="000000"/>
              <w:right w:val="nil"/>
            </w:tcBorders>
          </w:tcPr>
          <w:p w14:paraId="0E7A72C4" w14:textId="77777777" w:rsidR="008F1F34" w:rsidRPr="00C76765" w:rsidRDefault="00253F04" w:rsidP="004969DD">
            <w:pPr>
              <w:spacing w:after="0" w:line="259" w:lineRule="auto"/>
              <w:ind w:left="0" w:firstLine="0"/>
              <w:rPr>
                <w:sz w:val="22"/>
              </w:rPr>
            </w:pPr>
            <w:r w:rsidRPr="00C76765">
              <w:rPr>
                <w:sz w:val="22"/>
              </w:rPr>
              <w:t xml:space="preserve">[texto] </w:t>
            </w:r>
          </w:p>
        </w:tc>
        <w:tc>
          <w:tcPr>
            <w:tcW w:w="2659" w:type="dxa"/>
            <w:gridSpan w:val="3"/>
            <w:tcBorders>
              <w:top w:val="single" w:sz="8" w:space="0" w:color="000000"/>
              <w:left w:val="nil"/>
              <w:bottom w:val="single" w:sz="8" w:space="0" w:color="000000"/>
              <w:right w:val="single" w:sz="8" w:space="0" w:color="000000"/>
            </w:tcBorders>
          </w:tcPr>
          <w:p w14:paraId="0A918AEB" w14:textId="77777777" w:rsidR="008F1F34" w:rsidRPr="00C76765" w:rsidRDefault="008F1F34" w:rsidP="004969DD">
            <w:pPr>
              <w:spacing w:after="160" w:line="259" w:lineRule="auto"/>
              <w:ind w:left="0" w:firstLine="0"/>
              <w:rPr>
                <w:sz w:val="22"/>
              </w:rPr>
            </w:pPr>
          </w:p>
        </w:tc>
        <w:tc>
          <w:tcPr>
            <w:tcW w:w="1618" w:type="dxa"/>
            <w:gridSpan w:val="2"/>
            <w:tcBorders>
              <w:top w:val="single" w:sz="8" w:space="0" w:color="000000"/>
              <w:left w:val="single" w:sz="8" w:space="0" w:color="000000"/>
              <w:bottom w:val="single" w:sz="8" w:space="0" w:color="000000"/>
              <w:right w:val="single" w:sz="8" w:space="0" w:color="000000"/>
            </w:tcBorders>
            <w:vAlign w:val="bottom"/>
          </w:tcPr>
          <w:p w14:paraId="0C8B1850" w14:textId="77777777" w:rsidR="008F1F34" w:rsidRPr="00C76765" w:rsidRDefault="00253F04" w:rsidP="004969DD">
            <w:pPr>
              <w:spacing w:after="0" w:line="259" w:lineRule="auto"/>
              <w:ind w:left="0" w:firstLine="0"/>
              <w:rPr>
                <w:sz w:val="22"/>
              </w:rPr>
            </w:pPr>
            <w:r w:rsidRPr="00C76765">
              <w:rPr>
                <w:b/>
                <w:sz w:val="22"/>
              </w:rPr>
              <w:t xml:space="preserve">DATA DE </w:t>
            </w:r>
          </w:p>
          <w:p w14:paraId="4F307EB7" w14:textId="77777777" w:rsidR="008F1F34" w:rsidRPr="00C76765" w:rsidRDefault="00253F04" w:rsidP="004969DD">
            <w:pPr>
              <w:spacing w:after="65" w:line="259" w:lineRule="auto"/>
              <w:ind w:left="0" w:firstLine="0"/>
              <w:rPr>
                <w:sz w:val="22"/>
              </w:rPr>
            </w:pPr>
            <w:r w:rsidRPr="00C76765">
              <w:rPr>
                <w:b/>
                <w:sz w:val="22"/>
              </w:rPr>
              <w:t>ARREMA-</w:t>
            </w:r>
          </w:p>
          <w:p w14:paraId="127A2187" w14:textId="77777777" w:rsidR="008F1F34" w:rsidRPr="00C76765" w:rsidRDefault="00253F04" w:rsidP="004969DD">
            <w:pPr>
              <w:spacing w:after="0" w:line="259" w:lineRule="auto"/>
              <w:ind w:left="0" w:firstLine="0"/>
              <w:rPr>
                <w:sz w:val="22"/>
              </w:rPr>
            </w:pPr>
            <w:r w:rsidRPr="00C76765">
              <w:rPr>
                <w:b/>
                <w:sz w:val="22"/>
              </w:rPr>
              <w:t>TAÇÃO</w:t>
            </w:r>
            <w:r w:rsidRPr="00C76765">
              <w:rPr>
                <w:sz w:val="22"/>
              </w:rPr>
              <w:t xml:space="preserve"> </w:t>
            </w:r>
          </w:p>
        </w:tc>
        <w:tc>
          <w:tcPr>
            <w:tcW w:w="1461" w:type="dxa"/>
            <w:gridSpan w:val="2"/>
            <w:tcBorders>
              <w:top w:val="single" w:sz="8" w:space="0" w:color="000000"/>
              <w:left w:val="single" w:sz="8" w:space="0" w:color="000000"/>
              <w:bottom w:val="single" w:sz="8" w:space="0" w:color="000000"/>
              <w:right w:val="nil"/>
            </w:tcBorders>
          </w:tcPr>
          <w:p w14:paraId="7264F2DC" w14:textId="77777777" w:rsidR="008F1F34" w:rsidRPr="00C76765" w:rsidRDefault="00253F04" w:rsidP="004969DD">
            <w:pPr>
              <w:spacing w:after="0" w:line="259" w:lineRule="auto"/>
              <w:ind w:left="0" w:firstLine="0"/>
              <w:rPr>
                <w:sz w:val="22"/>
              </w:rPr>
            </w:pPr>
            <w:r w:rsidRPr="00C76765">
              <w:rPr>
                <w:sz w:val="22"/>
              </w:rPr>
              <w:t xml:space="preserve"> [</w:t>
            </w:r>
            <w:proofErr w:type="spellStart"/>
            <w:r w:rsidRPr="00C76765">
              <w:rPr>
                <w:sz w:val="22"/>
              </w:rPr>
              <w:t>dd</w:t>
            </w:r>
            <w:proofErr w:type="spellEnd"/>
            <w:r w:rsidRPr="00C76765">
              <w:rPr>
                <w:sz w:val="22"/>
              </w:rPr>
              <w:t>/mm/</w:t>
            </w:r>
            <w:proofErr w:type="spellStart"/>
            <w:r w:rsidRPr="00C76765">
              <w:rPr>
                <w:sz w:val="22"/>
              </w:rPr>
              <w:t>aaaa</w:t>
            </w:r>
            <w:proofErr w:type="spellEnd"/>
            <w:r w:rsidRPr="00C76765">
              <w:rPr>
                <w:sz w:val="22"/>
              </w:rPr>
              <w:t xml:space="preserve">] </w:t>
            </w:r>
          </w:p>
        </w:tc>
        <w:tc>
          <w:tcPr>
            <w:tcW w:w="1460" w:type="dxa"/>
            <w:gridSpan w:val="3"/>
            <w:tcBorders>
              <w:top w:val="single" w:sz="8" w:space="0" w:color="000000"/>
              <w:left w:val="nil"/>
              <w:bottom w:val="single" w:sz="8" w:space="0" w:color="000000"/>
              <w:right w:val="single" w:sz="8" w:space="0" w:color="000000"/>
            </w:tcBorders>
          </w:tcPr>
          <w:p w14:paraId="25C5D251" w14:textId="77777777" w:rsidR="008F1F34" w:rsidRPr="00C76765" w:rsidRDefault="008F1F34" w:rsidP="004969DD">
            <w:pPr>
              <w:spacing w:after="160" w:line="259" w:lineRule="auto"/>
              <w:ind w:left="0" w:firstLine="0"/>
              <w:rPr>
                <w:sz w:val="22"/>
              </w:rPr>
            </w:pPr>
          </w:p>
        </w:tc>
      </w:tr>
      <w:tr w:rsidR="008F1F34" w:rsidRPr="00C76765" w14:paraId="560AF320" w14:textId="77777777" w:rsidTr="009A0B5D">
        <w:trPr>
          <w:trHeight w:val="449"/>
        </w:trPr>
        <w:tc>
          <w:tcPr>
            <w:tcW w:w="1546" w:type="dxa"/>
            <w:tcBorders>
              <w:top w:val="single" w:sz="8" w:space="0" w:color="000000"/>
              <w:left w:val="single" w:sz="8" w:space="0" w:color="000000"/>
              <w:bottom w:val="single" w:sz="8" w:space="0" w:color="000000"/>
              <w:right w:val="single" w:sz="8" w:space="0" w:color="000000"/>
            </w:tcBorders>
          </w:tcPr>
          <w:p w14:paraId="07FB7113" w14:textId="77777777" w:rsidR="008F1F34" w:rsidRPr="00C76765" w:rsidRDefault="00253F04" w:rsidP="004969DD">
            <w:pPr>
              <w:spacing w:after="0" w:line="259" w:lineRule="auto"/>
              <w:ind w:left="0" w:firstLine="0"/>
              <w:rPr>
                <w:sz w:val="22"/>
              </w:rPr>
            </w:pPr>
            <w:r w:rsidRPr="00C76765">
              <w:rPr>
                <w:b/>
                <w:sz w:val="22"/>
              </w:rPr>
              <w:t>CONDIÇÕES DA COMPRA</w:t>
            </w:r>
            <w:r w:rsidRPr="00C76765">
              <w:rPr>
                <w:sz w:val="22"/>
              </w:rPr>
              <w:t xml:space="preserve"> </w:t>
            </w:r>
          </w:p>
        </w:tc>
        <w:tc>
          <w:tcPr>
            <w:tcW w:w="1158" w:type="dxa"/>
            <w:tcBorders>
              <w:top w:val="single" w:sz="8" w:space="0" w:color="000000"/>
              <w:left w:val="single" w:sz="8" w:space="0" w:color="000000"/>
              <w:bottom w:val="single" w:sz="8" w:space="0" w:color="000000"/>
              <w:right w:val="nil"/>
            </w:tcBorders>
          </w:tcPr>
          <w:p w14:paraId="542D8B71" w14:textId="77777777" w:rsidR="008F1F34" w:rsidRPr="00C76765" w:rsidRDefault="00253F04" w:rsidP="004969DD">
            <w:pPr>
              <w:spacing w:after="0" w:line="259" w:lineRule="auto"/>
              <w:ind w:left="0" w:firstLine="0"/>
              <w:rPr>
                <w:sz w:val="22"/>
              </w:rPr>
            </w:pPr>
            <w:r w:rsidRPr="00C76765">
              <w:rPr>
                <w:sz w:val="22"/>
              </w:rPr>
              <w:t xml:space="preserve">[texto] </w:t>
            </w:r>
          </w:p>
        </w:tc>
        <w:tc>
          <w:tcPr>
            <w:tcW w:w="3762" w:type="dxa"/>
            <w:gridSpan w:val="4"/>
            <w:tcBorders>
              <w:top w:val="single" w:sz="8" w:space="0" w:color="000000"/>
              <w:left w:val="nil"/>
              <w:bottom w:val="single" w:sz="8" w:space="0" w:color="000000"/>
              <w:right w:val="nil"/>
            </w:tcBorders>
          </w:tcPr>
          <w:p w14:paraId="724B47F6" w14:textId="77777777" w:rsidR="008F1F34" w:rsidRPr="00C76765" w:rsidRDefault="008F1F34" w:rsidP="004969DD">
            <w:pPr>
              <w:spacing w:after="160" w:line="259" w:lineRule="auto"/>
              <w:ind w:left="0" w:firstLine="0"/>
              <w:rPr>
                <w:sz w:val="22"/>
              </w:rPr>
            </w:pPr>
          </w:p>
        </w:tc>
        <w:tc>
          <w:tcPr>
            <w:tcW w:w="1322" w:type="dxa"/>
            <w:gridSpan w:val="2"/>
            <w:tcBorders>
              <w:top w:val="single" w:sz="8" w:space="0" w:color="000000"/>
              <w:left w:val="nil"/>
              <w:bottom w:val="single" w:sz="8" w:space="0" w:color="000000"/>
              <w:right w:val="nil"/>
            </w:tcBorders>
          </w:tcPr>
          <w:p w14:paraId="4D14A75F" w14:textId="77777777" w:rsidR="008F1F34" w:rsidRPr="00C76765" w:rsidRDefault="008F1F34" w:rsidP="004969DD">
            <w:pPr>
              <w:spacing w:after="160" w:line="259" w:lineRule="auto"/>
              <w:ind w:left="0" w:firstLine="0"/>
              <w:rPr>
                <w:sz w:val="22"/>
              </w:rPr>
            </w:pPr>
          </w:p>
        </w:tc>
        <w:tc>
          <w:tcPr>
            <w:tcW w:w="2114" w:type="dxa"/>
            <w:gridSpan w:val="4"/>
            <w:tcBorders>
              <w:top w:val="single" w:sz="8" w:space="0" w:color="000000"/>
              <w:left w:val="nil"/>
              <w:bottom w:val="single" w:sz="8" w:space="0" w:color="000000"/>
              <w:right w:val="single" w:sz="8" w:space="0" w:color="000000"/>
            </w:tcBorders>
          </w:tcPr>
          <w:p w14:paraId="2C65BCDB" w14:textId="77777777" w:rsidR="008F1F34" w:rsidRPr="00C76765" w:rsidRDefault="008F1F34" w:rsidP="004969DD">
            <w:pPr>
              <w:spacing w:after="160" w:line="259" w:lineRule="auto"/>
              <w:ind w:left="0" w:firstLine="0"/>
              <w:rPr>
                <w:sz w:val="22"/>
              </w:rPr>
            </w:pPr>
          </w:p>
        </w:tc>
      </w:tr>
      <w:tr w:rsidR="008F1F34" w:rsidRPr="00C76765" w14:paraId="67B964D6" w14:textId="77777777" w:rsidTr="009A0B5D">
        <w:trPr>
          <w:trHeight w:val="459"/>
        </w:trPr>
        <w:tc>
          <w:tcPr>
            <w:tcW w:w="1546" w:type="dxa"/>
            <w:tcBorders>
              <w:top w:val="single" w:sz="8" w:space="0" w:color="000000"/>
              <w:left w:val="single" w:sz="8" w:space="0" w:color="000000"/>
              <w:bottom w:val="single" w:sz="4" w:space="0" w:color="auto"/>
              <w:right w:val="single" w:sz="8" w:space="0" w:color="000000"/>
            </w:tcBorders>
          </w:tcPr>
          <w:p w14:paraId="7D1DFD18" w14:textId="77777777" w:rsidR="008F1F34" w:rsidRPr="00C76765" w:rsidRDefault="00253F04" w:rsidP="004969DD">
            <w:pPr>
              <w:spacing w:after="0" w:line="259" w:lineRule="auto"/>
              <w:ind w:left="0" w:firstLine="0"/>
              <w:rPr>
                <w:sz w:val="22"/>
              </w:rPr>
            </w:pPr>
            <w:r w:rsidRPr="00C76765">
              <w:rPr>
                <w:b/>
                <w:sz w:val="22"/>
              </w:rPr>
              <w:t>OBSERVAÇÕES DA COMPRA</w:t>
            </w:r>
            <w:r w:rsidRPr="00C76765">
              <w:rPr>
                <w:sz w:val="22"/>
              </w:rPr>
              <w:t xml:space="preserve"> </w:t>
            </w:r>
          </w:p>
        </w:tc>
        <w:tc>
          <w:tcPr>
            <w:tcW w:w="1158" w:type="dxa"/>
            <w:tcBorders>
              <w:top w:val="single" w:sz="8" w:space="0" w:color="000000"/>
              <w:left w:val="single" w:sz="8" w:space="0" w:color="000000"/>
              <w:bottom w:val="single" w:sz="4" w:space="0" w:color="auto"/>
              <w:right w:val="nil"/>
            </w:tcBorders>
          </w:tcPr>
          <w:p w14:paraId="02838632" w14:textId="77777777" w:rsidR="008F1F34" w:rsidRPr="00C76765" w:rsidRDefault="00253F04" w:rsidP="004969DD">
            <w:pPr>
              <w:spacing w:after="0" w:line="259" w:lineRule="auto"/>
              <w:ind w:left="0" w:firstLine="0"/>
              <w:rPr>
                <w:sz w:val="22"/>
              </w:rPr>
            </w:pPr>
            <w:r w:rsidRPr="00C76765">
              <w:rPr>
                <w:sz w:val="22"/>
              </w:rPr>
              <w:t xml:space="preserve">[texto] </w:t>
            </w:r>
          </w:p>
        </w:tc>
        <w:tc>
          <w:tcPr>
            <w:tcW w:w="3762" w:type="dxa"/>
            <w:gridSpan w:val="4"/>
            <w:tcBorders>
              <w:top w:val="single" w:sz="8" w:space="0" w:color="000000"/>
              <w:left w:val="nil"/>
              <w:bottom w:val="single" w:sz="4" w:space="0" w:color="auto"/>
              <w:right w:val="nil"/>
            </w:tcBorders>
          </w:tcPr>
          <w:p w14:paraId="0ABFE50A" w14:textId="77777777" w:rsidR="008F1F34" w:rsidRPr="00C76765" w:rsidRDefault="008F1F34" w:rsidP="004969DD">
            <w:pPr>
              <w:spacing w:after="160" w:line="259" w:lineRule="auto"/>
              <w:ind w:left="0" w:firstLine="0"/>
              <w:rPr>
                <w:sz w:val="22"/>
              </w:rPr>
            </w:pPr>
          </w:p>
        </w:tc>
        <w:tc>
          <w:tcPr>
            <w:tcW w:w="1322" w:type="dxa"/>
            <w:gridSpan w:val="2"/>
            <w:tcBorders>
              <w:top w:val="single" w:sz="8" w:space="0" w:color="000000"/>
              <w:left w:val="nil"/>
              <w:bottom w:val="single" w:sz="4" w:space="0" w:color="auto"/>
              <w:right w:val="nil"/>
            </w:tcBorders>
          </w:tcPr>
          <w:p w14:paraId="7EC25EF0" w14:textId="77777777" w:rsidR="008F1F34" w:rsidRPr="00C76765" w:rsidRDefault="008F1F34" w:rsidP="004969DD">
            <w:pPr>
              <w:spacing w:after="160" w:line="259" w:lineRule="auto"/>
              <w:ind w:left="0" w:firstLine="0"/>
              <w:rPr>
                <w:sz w:val="22"/>
              </w:rPr>
            </w:pPr>
          </w:p>
        </w:tc>
        <w:tc>
          <w:tcPr>
            <w:tcW w:w="2114" w:type="dxa"/>
            <w:gridSpan w:val="4"/>
            <w:tcBorders>
              <w:top w:val="single" w:sz="8" w:space="0" w:color="000000"/>
              <w:left w:val="nil"/>
              <w:bottom w:val="single" w:sz="4" w:space="0" w:color="auto"/>
              <w:right w:val="single" w:sz="8" w:space="0" w:color="000000"/>
            </w:tcBorders>
          </w:tcPr>
          <w:p w14:paraId="01C117C4" w14:textId="77777777" w:rsidR="008F1F34" w:rsidRPr="00C76765" w:rsidRDefault="008F1F34" w:rsidP="004969DD">
            <w:pPr>
              <w:spacing w:after="160" w:line="259" w:lineRule="auto"/>
              <w:ind w:left="0" w:firstLine="0"/>
              <w:rPr>
                <w:sz w:val="22"/>
              </w:rPr>
            </w:pPr>
          </w:p>
        </w:tc>
      </w:tr>
      <w:tr w:rsidR="00833F8E" w:rsidRPr="00C76765" w14:paraId="50C3D25E" w14:textId="77777777" w:rsidTr="009A0B5D">
        <w:trPr>
          <w:trHeight w:val="304"/>
        </w:trPr>
        <w:tc>
          <w:tcPr>
            <w:tcW w:w="9902" w:type="dxa"/>
            <w:gridSpan w:val="12"/>
            <w:tcBorders>
              <w:top w:val="single" w:sz="4" w:space="0" w:color="auto"/>
              <w:left w:val="single" w:sz="4" w:space="0" w:color="auto"/>
              <w:bottom w:val="single" w:sz="4" w:space="0" w:color="auto"/>
              <w:right w:val="single" w:sz="4" w:space="0" w:color="auto"/>
            </w:tcBorders>
            <w:shd w:val="clear" w:color="auto" w:fill="F2F2F2"/>
          </w:tcPr>
          <w:p w14:paraId="60379E61" w14:textId="6D62D05E" w:rsidR="00833F8E" w:rsidRPr="00C76765" w:rsidRDefault="00833F8E" w:rsidP="004969DD">
            <w:pPr>
              <w:spacing w:after="160" w:line="259" w:lineRule="auto"/>
              <w:ind w:left="0" w:firstLine="0"/>
              <w:rPr>
                <w:sz w:val="22"/>
              </w:rPr>
            </w:pPr>
            <w:r w:rsidRPr="00C76765">
              <w:rPr>
                <w:b/>
                <w:sz w:val="22"/>
              </w:rPr>
              <w:t>DECLARAÇÃO DE ORIGEM DE RECURSOS</w:t>
            </w:r>
          </w:p>
        </w:tc>
      </w:tr>
      <w:tr w:rsidR="00833F8E" w:rsidRPr="00C76765" w14:paraId="27C2FE5A" w14:textId="77777777" w:rsidTr="009A0B5D">
        <w:trPr>
          <w:trHeight w:val="304"/>
        </w:trPr>
        <w:tc>
          <w:tcPr>
            <w:tcW w:w="9902" w:type="dxa"/>
            <w:gridSpan w:val="12"/>
            <w:tcBorders>
              <w:top w:val="single" w:sz="4" w:space="0" w:color="auto"/>
              <w:left w:val="single" w:sz="4" w:space="0" w:color="auto"/>
              <w:bottom w:val="single" w:sz="4" w:space="0" w:color="auto"/>
              <w:right w:val="single" w:sz="4" w:space="0" w:color="auto"/>
            </w:tcBorders>
            <w:shd w:val="clear" w:color="auto" w:fill="F2F2F2"/>
          </w:tcPr>
          <w:p w14:paraId="3B6834EB" w14:textId="547A22FB" w:rsidR="00833F8E" w:rsidRPr="00C76765" w:rsidRDefault="00833F8E" w:rsidP="004969DD">
            <w:pPr>
              <w:spacing w:after="160" w:line="259" w:lineRule="auto"/>
              <w:ind w:left="0" w:firstLine="0"/>
              <w:rPr>
                <w:sz w:val="22"/>
              </w:rPr>
            </w:pPr>
            <w:r w:rsidRPr="00C76765">
              <w:rPr>
                <w:b/>
                <w:sz w:val="22"/>
              </w:rPr>
              <w:t>DECLARAÇÃO DE ORIGEM</w:t>
            </w:r>
          </w:p>
        </w:tc>
      </w:tr>
      <w:tr w:rsidR="008F1F34" w:rsidRPr="00C76765" w14:paraId="1EB78DC7" w14:textId="77777777" w:rsidTr="009A0B5D">
        <w:trPr>
          <w:trHeight w:val="460"/>
        </w:trPr>
        <w:tc>
          <w:tcPr>
            <w:tcW w:w="1546" w:type="dxa"/>
            <w:tcBorders>
              <w:top w:val="single" w:sz="4" w:space="0" w:color="auto"/>
              <w:left w:val="single" w:sz="8" w:space="0" w:color="000000"/>
              <w:bottom w:val="single" w:sz="8" w:space="0" w:color="000000"/>
              <w:right w:val="single" w:sz="8" w:space="0" w:color="000000"/>
            </w:tcBorders>
          </w:tcPr>
          <w:p w14:paraId="7EA49A82" w14:textId="77777777" w:rsidR="008F1F34" w:rsidRPr="00C76765" w:rsidRDefault="00253F04" w:rsidP="004969DD">
            <w:pPr>
              <w:spacing w:after="0" w:line="259" w:lineRule="auto"/>
              <w:ind w:left="0" w:firstLine="0"/>
              <w:rPr>
                <w:sz w:val="22"/>
              </w:rPr>
            </w:pPr>
            <w:r w:rsidRPr="00C76765">
              <w:rPr>
                <w:b/>
                <w:sz w:val="22"/>
              </w:rPr>
              <w:t>TIPO</w:t>
            </w:r>
            <w:r w:rsidRPr="00C76765">
              <w:rPr>
                <w:sz w:val="22"/>
              </w:rPr>
              <w:t xml:space="preserve"> </w:t>
            </w:r>
          </w:p>
        </w:tc>
        <w:tc>
          <w:tcPr>
            <w:tcW w:w="1158" w:type="dxa"/>
            <w:tcBorders>
              <w:top w:val="single" w:sz="4" w:space="0" w:color="auto"/>
              <w:left w:val="single" w:sz="8" w:space="0" w:color="000000"/>
              <w:bottom w:val="single" w:sz="8" w:space="0" w:color="000000"/>
              <w:right w:val="single" w:sz="8" w:space="0" w:color="000000"/>
            </w:tcBorders>
          </w:tcPr>
          <w:p w14:paraId="0BC868F0" w14:textId="77777777" w:rsidR="008F1F34" w:rsidRPr="00C76765" w:rsidRDefault="00253F04" w:rsidP="004969DD">
            <w:pPr>
              <w:spacing w:after="0" w:line="259" w:lineRule="auto"/>
              <w:ind w:left="0" w:firstLine="0"/>
              <w:rPr>
                <w:sz w:val="22"/>
              </w:rPr>
            </w:pPr>
            <w:r w:rsidRPr="00C76765">
              <w:rPr>
                <w:sz w:val="22"/>
              </w:rPr>
              <w:t xml:space="preserve">[texto] </w:t>
            </w:r>
          </w:p>
        </w:tc>
        <w:tc>
          <w:tcPr>
            <w:tcW w:w="1113" w:type="dxa"/>
            <w:tcBorders>
              <w:top w:val="single" w:sz="4" w:space="0" w:color="auto"/>
              <w:left w:val="single" w:sz="8" w:space="0" w:color="000000"/>
              <w:bottom w:val="single" w:sz="8" w:space="0" w:color="000000"/>
              <w:right w:val="single" w:sz="8" w:space="0" w:color="000000"/>
            </w:tcBorders>
          </w:tcPr>
          <w:p w14:paraId="226E6E78" w14:textId="77777777" w:rsidR="008F1F34" w:rsidRPr="00C76765" w:rsidRDefault="00253F04" w:rsidP="004969DD">
            <w:pPr>
              <w:spacing w:after="0" w:line="259" w:lineRule="auto"/>
              <w:ind w:left="0" w:firstLine="0"/>
              <w:rPr>
                <w:sz w:val="22"/>
              </w:rPr>
            </w:pPr>
            <w:r w:rsidRPr="00C76765">
              <w:rPr>
                <w:b/>
                <w:sz w:val="22"/>
              </w:rPr>
              <w:t>VALOR</w:t>
            </w:r>
            <w:r w:rsidRPr="00C76765">
              <w:rPr>
                <w:sz w:val="22"/>
              </w:rPr>
              <w:t xml:space="preserve"> </w:t>
            </w:r>
          </w:p>
        </w:tc>
        <w:tc>
          <w:tcPr>
            <w:tcW w:w="1546" w:type="dxa"/>
            <w:gridSpan w:val="2"/>
            <w:tcBorders>
              <w:top w:val="single" w:sz="4" w:space="0" w:color="auto"/>
              <w:left w:val="single" w:sz="8" w:space="0" w:color="000000"/>
              <w:bottom w:val="single" w:sz="8" w:space="0" w:color="000000"/>
              <w:right w:val="single" w:sz="8" w:space="0" w:color="000000"/>
            </w:tcBorders>
          </w:tcPr>
          <w:p w14:paraId="0190BCAD" w14:textId="77777777" w:rsidR="008F1F34" w:rsidRPr="00C76765" w:rsidRDefault="00253F04" w:rsidP="004969DD">
            <w:pPr>
              <w:spacing w:after="0" w:line="259" w:lineRule="auto"/>
              <w:ind w:left="0" w:firstLine="0"/>
              <w:rPr>
                <w:sz w:val="22"/>
              </w:rPr>
            </w:pPr>
            <w:r w:rsidRPr="00C76765">
              <w:rPr>
                <w:sz w:val="22"/>
              </w:rPr>
              <w:t xml:space="preserve"> R$ </w:t>
            </w:r>
          </w:p>
        </w:tc>
        <w:tc>
          <w:tcPr>
            <w:tcW w:w="1103" w:type="dxa"/>
            <w:tcBorders>
              <w:top w:val="single" w:sz="4" w:space="0" w:color="auto"/>
              <w:left w:val="single" w:sz="8" w:space="0" w:color="000000"/>
              <w:bottom w:val="single" w:sz="8" w:space="0" w:color="000000"/>
              <w:right w:val="single" w:sz="8" w:space="0" w:color="000000"/>
            </w:tcBorders>
          </w:tcPr>
          <w:p w14:paraId="28A2EC7A" w14:textId="77777777" w:rsidR="008F1F34" w:rsidRPr="00C76765" w:rsidRDefault="00253F04" w:rsidP="004969DD">
            <w:pPr>
              <w:spacing w:after="0" w:line="259" w:lineRule="auto"/>
              <w:ind w:left="0" w:firstLine="0"/>
              <w:rPr>
                <w:sz w:val="22"/>
              </w:rPr>
            </w:pPr>
            <w:r w:rsidRPr="00C76765">
              <w:rPr>
                <w:b/>
                <w:sz w:val="22"/>
              </w:rPr>
              <w:t>FONTE</w:t>
            </w:r>
            <w:r w:rsidRPr="00C76765">
              <w:rPr>
                <w:sz w:val="22"/>
              </w:rPr>
              <w:t xml:space="preserve"> </w:t>
            </w:r>
          </w:p>
        </w:tc>
        <w:tc>
          <w:tcPr>
            <w:tcW w:w="1322" w:type="dxa"/>
            <w:gridSpan w:val="2"/>
            <w:tcBorders>
              <w:top w:val="single" w:sz="4" w:space="0" w:color="auto"/>
              <w:left w:val="single" w:sz="8" w:space="0" w:color="000000"/>
              <w:bottom w:val="single" w:sz="8" w:space="0" w:color="000000"/>
              <w:right w:val="nil"/>
            </w:tcBorders>
          </w:tcPr>
          <w:p w14:paraId="0D56BD92" w14:textId="77777777" w:rsidR="008F1F34" w:rsidRPr="00C76765" w:rsidRDefault="00253F04" w:rsidP="004969DD">
            <w:pPr>
              <w:spacing w:after="0" w:line="259" w:lineRule="auto"/>
              <w:ind w:left="0" w:firstLine="0"/>
              <w:rPr>
                <w:sz w:val="22"/>
              </w:rPr>
            </w:pPr>
            <w:r w:rsidRPr="00C76765">
              <w:rPr>
                <w:sz w:val="22"/>
              </w:rPr>
              <w:t xml:space="preserve">[texto] </w:t>
            </w:r>
          </w:p>
        </w:tc>
        <w:tc>
          <w:tcPr>
            <w:tcW w:w="2114" w:type="dxa"/>
            <w:gridSpan w:val="4"/>
            <w:tcBorders>
              <w:top w:val="single" w:sz="4" w:space="0" w:color="auto"/>
              <w:left w:val="nil"/>
              <w:bottom w:val="single" w:sz="8" w:space="0" w:color="000000"/>
              <w:right w:val="single" w:sz="8" w:space="0" w:color="000000"/>
            </w:tcBorders>
          </w:tcPr>
          <w:p w14:paraId="53B34053" w14:textId="77777777" w:rsidR="008F1F34" w:rsidRPr="00C76765" w:rsidRDefault="008F1F34" w:rsidP="004969DD">
            <w:pPr>
              <w:spacing w:after="160" w:line="259" w:lineRule="auto"/>
              <w:ind w:left="0" w:firstLine="0"/>
              <w:rPr>
                <w:sz w:val="22"/>
              </w:rPr>
            </w:pPr>
          </w:p>
        </w:tc>
      </w:tr>
      <w:tr w:rsidR="008F1F34" w:rsidRPr="00C76765" w14:paraId="46A9A4D5" w14:textId="77777777" w:rsidTr="009A0B5D">
        <w:trPr>
          <w:trHeight w:val="703"/>
        </w:trPr>
        <w:tc>
          <w:tcPr>
            <w:tcW w:w="1546" w:type="dxa"/>
            <w:tcBorders>
              <w:top w:val="single" w:sz="8" w:space="0" w:color="000000"/>
              <w:left w:val="single" w:sz="8" w:space="0" w:color="000000"/>
              <w:bottom w:val="single" w:sz="8" w:space="0" w:color="000000"/>
              <w:right w:val="single" w:sz="8" w:space="0" w:color="000000"/>
            </w:tcBorders>
          </w:tcPr>
          <w:p w14:paraId="02C6D062" w14:textId="77777777" w:rsidR="008F1F34" w:rsidRPr="00C76765" w:rsidRDefault="00253F04" w:rsidP="004969DD">
            <w:pPr>
              <w:spacing w:after="0" w:line="259" w:lineRule="auto"/>
              <w:ind w:left="0" w:firstLine="0"/>
              <w:rPr>
                <w:sz w:val="22"/>
              </w:rPr>
            </w:pPr>
            <w:r w:rsidRPr="00C76765">
              <w:rPr>
                <w:b/>
                <w:sz w:val="22"/>
              </w:rPr>
              <w:t>DESCRIÇÃO</w:t>
            </w:r>
            <w:r w:rsidRPr="00C76765">
              <w:rPr>
                <w:sz w:val="22"/>
              </w:rPr>
              <w:t xml:space="preserve"> </w:t>
            </w:r>
          </w:p>
        </w:tc>
        <w:tc>
          <w:tcPr>
            <w:tcW w:w="1158" w:type="dxa"/>
            <w:tcBorders>
              <w:top w:val="single" w:sz="8" w:space="0" w:color="000000"/>
              <w:left w:val="single" w:sz="8" w:space="0" w:color="000000"/>
              <w:bottom w:val="single" w:sz="8" w:space="0" w:color="000000"/>
              <w:right w:val="nil"/>
            </w:tcBorders>
          </w:tcPr>
          <w:p w14:paraId="2034DED9" w14:textId="77777777" w:rsidR="008F1F34" w:rsidRPr="00C76765" w:rsidRDefault="00253F04" w:rsidP="004969DD">
            <w:pPr>
              <w:spacing w:after="0" w:line="259" w:lineRule="auto"/>
              <w:ind w:left="0" w:firstLine="0"/>
              <w:rPr>
                <w:sz w:val="22"/>
              </w:rPr>
            </w:pPr>
            <w:r w:rsidRPr="00C76765">
              <w:rPr>
                <w:sz w:val="22"/>
              </w:rPr>
              <w:t xml:space="preserve">[texto] </w:t>
            </w:r>
          </w:p>
        </w:tc>
        <w:tc>
          <w:tcPr>
            <w:tcW w:w="3762" w:type="dxa"/>
            <w:gridSpan w:val="4"/>
            <w:tcBorders>
              <w:top w:val="single" w:sz="8" w:space="0" w:color="000000"/>
              <w:left w:val="nil"/>
              <w:bottom w:val="single" w:sz="8" w:space="0" w:color="000000"/>
              <w:right w:val="nil"/>
            </w:tcBorders>
          </w:tcPr>
          <w:p w14:paraId="2755FADC" w14:textId="77777777" w:rsidR="008F1F34" w:rsidRPr="00C76765" w:rsidRDefault="008F1F34" w:rsidP="004969DD">
            <w:pPr>
              <w:spacing w:after="160" w:line="259" w:lineRule="auto"/>
              <w:ind w:left="0" w:firstLine="0"/>
              <w:rPr>
                <w:sz w:val="22"/>
              </w:rPr>
            </w:pPr>
          </w:p>
        </w:tc>
        <w:tc>
          <w:tcPr>
            <w:tcW w:w="1322" w:type="dxa"/>
            <w:gridSpan w:val="2"/>
            <w:tcBorders>
              <w:top w:val="single" w:sz="8" w:space="0" w:color="000000"/>
              <w:left w:val="nil"/>
              <w:bottom w:val="single" w:sz="8" w:space="0" w:color="000000"/>
              <w:right w:val="nil"/>
            </w:tcBorders>
          </w:tcPr>
          <w:p w14:paraId="2885941A" w14:textId="77777777" w:rsidR="008F1F34" w:rsidRPr="00C76765" w:rsidRDefault="008F1F34" w:rsidP="004969DD">
            <w:pPr>
              <w:spacing w:after="160" w:line="259" w:lineRule="auto"/>
              <w:ind w:left="0" w:firstLine="0"/>
              <w:rPr>
                <w:sz w:val="22"/>
              </w:rPr>
            </w:pPr>
          </w:p>
        </w:tc>
        <w:tc>
          <w:tcPr>
            <w:tcW w:w="2114" w:type="dxa"/>
            <w:gridSpan w:val="4"/>
            <w:tcBorders>
              <w:top w:val="single" w:sz="8" w:space="0" w:color="000000"/>
              <w:left w:val="nil"/>
              <w:bottom w:val="single" w:sz="8" w:space="0" w:color="000000"/>
              <w:right w:val="single" w:sz="8" w:space="0" w:color="000000"/>
            </w:tcBorders>
          </w:tcPr>
          <w:p w14:paraId="278F7C8B" w14:textId="77777777" w:rsidR="008F1F34" w:rsidRPr="00C76765" w:rsidRDefault="008F1F34" w:rsidP="004969DD">
            <w:pPr>
              <w:spacing w:after="160" w:line="259" w:lineRule="auto"/>
              <w:ind w:left="0" w:firstLine="0"/>
              <w:rPr>
                <w:sz w:val="22"/>
              </w:rPr>
            </w:pPr>
          </w:p>
        </w:tc>
      </w:tr>
    </w:tbl>
    <w:p w14:paraId="75254C07" w14:textId="77777777" w:rsidR="008F1F34" w:rsidRDefault="00253F04" w:rsidP="004969DD">
      <w:pPr>
        <w:spacing w:after="0" w:line="259" w:lineRule="auto"/>
        <w:ind w:left="0" w:firstLine="0"/>
        <w:rPr>
          <w:sz w:val="22"/>
        </w:rPr>
      </w:pPr>
      <w:r w:rsidRPr="00C76765">
        <w:rPr>
          <w:sz w:val="22"/>
        </w:rPr>
        <w:t xml:space="preserve"> </w:t>
      </w:r>
    </w:p>
    <w:p w14:paraId="10FD4FE8" w14:textId="77777777" w:rsidR="000F0D0B" w:rsidRDefault="000F0D0B" w:rsidP="004969DD">
      <w:pPr>
        <w:spacing w:after="0" w:line="259" w:lineRule="auto"/>
        <w:ind w:left="0" w:firstLine="0"/>
        <w:rPr>
          <w:sz w:val="22"/>
        </w:rPr>
      </w:pPr>
    </w:p>
    <w:p w14:paraId="50DDF671" w14:textId="77777777" w:rsidR="000F0D0B" w:rsidRDefault="000F0D0B" w:rsidP="004969DD">
      <w:pPr>
        <w:spacing w:after="0" w:line="259" w:lineRule="auto"/>
        <w:ind w:left="0" w:firstLine="0"/>
        <w:rPr>
          <w:sz w:val="22"/>
        </w:rPr>
      </w:pPr>
    </w:p>
    <w:p w14:paraId="4A9727D7" w14:textId="77777777" w:rsidR="000F0D0B" w:rsidRDefault="000F0D0B" w:rsidP="004969DD">
      <w:pPr>
        <w:spacing w:after="0" w:line="259" w:lineRule="auto"/>
        <w:ind w:left="0" w:firstLine="0"/>
        <w:rPr>
          <w:sz w:val="22"/>
        </w:rPr>
      </w:pPr>
    </w:p>
    <w:p w14:paraId="6DB9D422" w14:textId="77777777" w:rsidR="000F0D0B" w:rsidRDefault="000F0D0B" w:rsidP="004969DD">
      <w:pPr>
        <w:spacing w:after="0" w:line="259" w:lineRule="auto"/>
        <w:ind w:left="0" w:firstLine="0"/>
        <w:rPr>
          <w:sz w:val="22"/>
        </w:rPr>
      </w:pPr>
    </w:p>
    <w:p w14:paraId="23A2117E" w14:textId="77777777" w:rsidR="000F0D0B" w:rsidRDefault="000F0D0B" w:rsidP="004969DD">
      <w:pPr>
        <w:spacing w:after="0" w:line="259" w:lineRule="auto"/>
        <w:ind w:left="0" w:firstLine="0"/>
        <w:rPr>
          <w:sz w:val="22"/>
        </w:rPr>
      </w:pPr>
    </w:p>
    <w:p w14:paraId="7703B133" w14:textId="77777777" w:rsidR="000F0D0B" w:rsidRDefault="000F0D0B" w:rsidP="004969DD">
      <w:pPr>
        <w:spacing w:after="0" w:line="259" w:lineRule="auto"/>
        <w:ind w:left="0" w:firstLine="0"/>
        <w:rPr>
          <w:sz w:val="22"/>
        </w:rPr>
      </w:pPr>
    </w:p>
    <w:p w14:paraId="3E22F2C8" w14:textId="77777777" w:rsidR="000F0D0B" w:rsidRDefault="000F0D0B" w:rsidP="004969DD">
      <w:pPr>
        <w:spacing w:after="0" w:line="259" w:lineRule="auto"/>
        <w:ind w:left="0" w:firstLine="0"/>
        <w:rPr>
          <w:sz w:val="22"/>
        </w:rPr>
      </w:pPr>
    </w:p>
    <w:p w14:paraId="759E6C37" w14:textId="77777777" w:rsidR="000F0D0B" w:rsidRDefault="000F0D0B" w:rsidP="004969DD">
      <w:pPr>
        <w:spacing w:after="0" w:line="259" w:lineRule="auto"/>
        <w:ind w:left="0" w:firstLine="0"/>
        <w:rPr>
          <w:sz w:val="22"/>
        </w:rPr>
      </w:pPr>
    </w:p>
    <w:p w14:paraId="7B8015DB" w14:textId="77777777" w:rsidR="000F0D0B" w:rsidRDefault="000F0D0B" w:rsidP="004969DD">
      <w:pPr>
        <w:spacing w:after="0" w:line="259" w:lineRule="auto"/>
        <w:ind w:left="0" w:firstLine="0"/>
        <w:rPr>
          <w:sz w:val="22"/>
        </w:rPr>
      </w:pPr>
    </w:p>
    <w:p w14:paraId="794E1B83" w14:textId="77777777" w:rsidR="000F0D0B" w:rsidRPr="00C76765" w:rsidRDefault="000F0D0B" w:rsidP="004969DD">
      <w:pPr>
        <w:spacing w:after="0" w:line="259" w:lineRule="auto"/>
        <w:ind w:left="0" w:firstLine="0"/>
        <w:rPr>
          <w:sz w:val="22"/>
        </w:rPr>
      </w:pPr>
    </w:p>
    <w:tbl>
      <w:tblPr>
        <w:tblStyle w:val="Tabelacomgrade1"/>
        <w:tblW w:w="9925" w:type="dxa"/>
        <w:tblInd w:w="-128" w:type="dxa"/>
        <w:tblCellMar>
          <w:left w:w="150" w:type="dxa"/>
          <w:right w:w="115" w:type="dxa"/>
        </w:tblCellMar>
        <w:tblLook w:val="04A0" w:firstRow="1" w:lastRow="0" w:firstColumn="1" w:lastColumn="0" w:noHBand="0" w:noVBand="1"/>
      </w:tblPr>
      <w:tblGrid>
        <w:gridCol w:w="9925"/>
      </w:tblGrid>
      <w:tr w:rsidR="008F1F34" w:rsidRPr="00C76765" w14:paraId="3B65253C" w14:textId="77777777">
        <w:trPr>
          <w:trHeight w:val="500"/>
        </w:trPr>
        <w:tc>
          <w:tcPr>
            <w:tcW w:w="9925" w:type="dxa"/>
            <w:tcBorders>
              <w:top w:val="single" w:sz="8" w:space="0" w:color="000000"/>
              <w:left w:val="single" w:sz="8" w:space="0" w:color="000000"/>
              <w:bottom w:val="single" w:sz="40" w:space="0" w:color="FFFFFF"/>
              <w:right w:val="single" w:sz="8" w:space="0" w:color="000000"/>
            </w:tcBorders>
            <w:shd w:val="clear" w:color="auto" w:fill="EDEDED"/>
            <w:vAlign w:val="center"/>
          </w:tcPr>
          <w:p w14:paraId="32E2A1C7" w14:textId="076FF544" w:rsidR="008F1F34" w:rsidRPr="00C76765" w:rsidRDefault="00253F04" w:rsidP="004969DD">
            <w:pPr>
              <w:spacing w:after="0" w:line="259" w:lineRule="auto"/>
              <w:ind w:left="0" w:right="102" w:firstLine="0"/>
              <w:rPr>
                <w:sz w:val="22"/>
              </w:rPr>
            </w:pPr>
            <w:r w:rsidRPr="00C76765">
              <w:rPr>
                <w:b/>
                <w:sz w:val="22"/>
              </w:rPr>
              <w:t>AUTORIZAÇÕES, DECLARAÇÕES e OUTROS</w:t>
            </w:r>
          </w:p>
        </w:tc>
      </w:tr>
      <w:tr w:rsidR="008F1F34" w:rsidRPr="00C76765" w14:paraId="1B51A553" w14:textId="77777777" w:rsidTr="00EE18C9">
        <w:trPr>
          <w:trHeight w:val="1602"/>
        </w:trPr>
        <w:tc>
          <w:tcPr>
            <w:tcW w:w="9925" w:type="dxa"/>
            <w:tcBorders>
              <w:top w:val="single" w:sz="40" w:space="0" w:color="FFFFFF"/>
              <w:left w:val="single" w:sz="8" w:space="0" w:color="000000"/>
              <w:bottom w:val="single" w:sz="8" w:space="0" w:color="000000"/>
              <w:right w:val="single" w:sz="8" w:space="0" w:color="000000"/>
            </w:tcBorders>
            <w:vAlign w:val="center"/>
          </w:tcPr>
          <w:p w14:paraId="1BB07042" w14:textId="36AAF493" w:rsidR="008F1F34" w:rsidRPr="00C76765" w:rsidRDefault="00253F04" w:rsidP="004969DD">
            <w:pPr>
              <w:spacing w:after="2" w:line="259" w:lineRule="auto"/>
              <w:ind w:left="0" w:right="25" w:firstLine="0"/>
              <w:rPr>
                <w:sz w:val="22"/>
              </w:rPr>
            </w:pPr>
            <w:r w:rsidRPr="00C76765">
              <w:rPr>
                <w:b/>
                <w:sz w:val="22"/>
              </w:rPr>
              <w:t>AUTORIZO</w:t>
            </w:r>
            <w:r w:rsidRPr="00C76765">
              <w:rPr>
                <w:sz w:val="22"/>
              </w:rPr>
              <w:t xml:space="preserve"> consultar informações consolidadas em meu nome junto ao Sistema de Informações de Créditos-SCR, Serasa e Sistema de Comércio Exterior</w:t>
            </w:r>
            <w:r w:rsidR="00E43579" w:rsidRPr="00C76765">
              <w:rPr>
                <w:sz w:val="22"/>
              </w:rPr>
              <w:t xml:space="preserve"> </w:t>
            </w:r>
            <w:r w:rsidRPr="00C76765">
              <w:rPr>
                <w:sz w:val="22"/>
              </w:rPr>
              <w:t xml:space="preserve">Siscomex, incluindo módulo Exportação Web (NOVOEX), de que tratam a Resolução nº 3.658, de 17.12.2008 do CMN e a Circular nº 3.567, de 12.122011, do Banco Central do Brasil e alterações posteriores. Esclareço que a presente autorização permanecerá válida durante todo o tempo em que eu for cliente desse banco, salvo na hipótese de envio de correspondência escrita em sentido contrário. Ainda, autorizo o envio dos documentos de minha </w:t>
            </w:r>
            <w:r w:rsidRPr="00C76765">
              <w:rPr>
                <w:sz w:val="22"/>
              </w:rPr>
              <w:lastRenderedPageBreak/>
              <w:t xml:space="preserve">titularidade às empresas parceiras </w:t>
            </w:r>
            <w:r w:rsidR="0042079E" w:rsidRPr="00C76765">
              <w:rPr>
                <w:sz w:val="22"/>
              </w:rPr>
              <w:t>dos VENDEDORES</w:t>
            </w:r>
            <w:r w:rsidRPr="00C76765">
              <w:rPr>
                <w:sz w:val="22"/>
              </w:rPr>
              <w:t xml:space="preserve"> responsáveis pela consultoria de crédito imobiliário, com fins exclusivos de contratação de créditos imobiliários; </w:t>
            </w:r>
          </w:p>
          <w:p w14:paraId="5ACF4EB8" w14:textId="77777777" w:rsidR="008F1F34" w:rsidRPr="00C76765" w:rsidRDefault="00253F04" w:rsidP="004969DD">
            <w:pPr>
              <w:spacing w:after="17" w:line="240" w:lineRule="auto"/>
              <w:ind w:left="0" w:right="25" w:firstLine="0"/>
              <w:rPr>
                <w:sz w:val="22"/>
              </w:rPr>
            </w:pPr>
            <w:r w:rsidRPr="00C76765">
              <w:rPr>
                <w:b/>
                <w:sz w:val="22"/>
              </w:rPr>
              <w:t xml:space="preserve">DECLARO </w:t>
            </w:r>
            <w:r w:rsidRPr="00C76765">
              <w:rPr>
                <w:sz w:val="22"/>
              </w:rPr>
              <w:t xml:space="preserve">ter conhecimento da descrição e das características do imóvel arrematado, conforme anunciado, bem como todas as pendências, ônus, normas e condições de pagamento que constam nos editais publicados, me responsabilizando por demarcações e desmembramentos de áreas, averbações de benfeitorias e outras diferenças eventualmente existentes em relação ao imóvel adquirido. Estou ciente, também, de que o imóvel é vendido em caráter "AD CORPUS" e no estado em que se encontra, sendo as metragens mencionadas meramente enunciativas. Demais condições de venda e pagamento deverão ser observadas, conforme Edital. Declaro ainda ter conhecimento da Lei 9.613 de 04/03/1998, que trata da origem do recurso empregado na compra de bens. </w:t>
            </w:r>
          </w:p>
          <w:p w14:paraId="5E0BD244" w14:textId="1611D70A" w:rsidR="008F1F34" w:rsidRPr="00C76765" w:rsidRDefault="00253F04" w:rsidP="004969DD">
            <w:pPr>
              <w:spacing w:after="16" w:line="241" w:lineRule="auto"/>
              <w:ind w:left="0" w:right="25" w:firstLine="0"/>
              <w:rPr>
                <w:sz w:val="22"/>
              </w:rPr>
            </w:pPr>
            <w:r w:rsidRPr="00C76765">
              <w:rPr>
                <w:b/>
                <w:sz w:val="22"/>
              </w:rPr>
              <w:t>DECLARO</w:t>
            </w:r>
            <w:r w:rsidRPr="00C76765">
              <w:rPr>
                <w:sz w:val="22"/>
              </w:rPr>
              <w:t xml:space="preserve"> estar ciente de que a concretização do negócio jurídico fica condicionada a análise do crédito</w:t>
            </w:r>
            <w:r w:rsidR="006F6684">
              <w:rPr>
                <w:sz w:val="22"/>
              </w:rPr>
              <w:t xml:space="preserve"> e compliance</w:t>
            </w:r>
            <w:r w:rsidRPr="00C76765">
              <w:rPr>
                <w:sz w:val="22"/>
              </w:rPr>
              <w:t xml:space="preserve"> do COMPRADOR, quando aplicável e, em todos os casos, à aprovação condicionada a ser realizada pelo VENDEDOR. </w:t>
            </w:r>
          </w:p>
          <w:p w14:paraId="068E6A5A" w14:textId="77777777" w:rsidR="008F1F34" w:rsidRPr="00C76765" w:rsidRDefault="00253F04" w:rsidP="004969DD">
            <w:pPr>
              <w:spacing w:after="16" w:line="241" w:lineRule="auto"/>
              <w:ind w:left="0" w:right="25" w:firstLine="0"/>
              <w:rPr>
                <w:sz w:val="22"/>
              </w:rPr>
            </w:pPr>
            <w:r w:rsidRPr="00C76765">
              <w:rPr>
                <w:b/>
                <w:sz w:val="22"/>
              </w:rPr>
              <w:t xml:space="preserve">DECLARO </w:t>
            </w:r>
            <w:r w:rsidRPr="00C76765">
              <w:rPr>
                <w:sz w:val="22"/>
              </w:rPr>
              <w:t xml:space="preserve">conhecer as condições as quais devo satisfazer para realização do negócio e que me submeto a todas as condições constantes do Edital do Leilão Público. </w:t>
            </w:r>
          </w:p>
          <w:p w14:paraId="2092A489" w14:textId="77777777" w:rsidR="008F1F34" w:rsidRPr="00C76765" w:rsidRDefault="00253F04" w:rsidP="004969DD">
            <w:pPr>
              <w:spacing w:after="16" w:line="241" w:lineRule="auto"/>
              <w:ind w:left="0" w:right="25" w:firstLine="0"/>
              <w:rPr>
                <w:sz w:val="22"/>
              </w:rPr>
            </w:pPr>
            <w:r w:rsidRPr="00C76765">
              <w:rPr>
                <w:b/>
                <w:sz w:val="22"/>
              </w:rPr>
              <w:t xml:space="preserve">DECLARO </w:t>
            </w:r>
            <w:r w:rsidRPr="00C76765">
              <w:rPr>
                <w:sz w:val="22"/>
              </w:rPr>
              <w:t xml:space="preserve">que aceito reverter, em favor do VENDEDOR e do leiloeiro, os valores descritos neste Edital, a título de multa, em caso de desistência e de não cumprimento dos prazos ou quaisquer condições estabelecidas no Edital. </w:t>
            </w:r>
          </w:p>
          <w:p w14:paraId="34BEEB32" w14:textId="77777777" w:rsidR="008F1F34" w:rsidRPr="00C76765" w:rsidRDefault="00253F04" w:rsidP="004969DD">
            <w:pPr>
              <w:spacing w:after="0" w:line="259" w:lineRule="auto"/>
              <w:ind w:left="0" w:right="25" w:firstLine="0"/>
              <w:rPr>
                <w:sz w:val="22"/>
              </w:rPr>
            </w:pPr>
            <w:r w:rsidRPr="00C76765">
              <w:rPr>
                <w:sz w:val="22"/>
              </w:rPr>
              <w:t xml:space="preserve">O descumprimento de quaisquer obrigações por parte do Arrematante nos prazos previstos acarretará a rescisão do negócio realizado, bem como os direitos sobre o bem arrematado, </w:t>
            </w:r>
            <w:proofErr w:type="spellStart"/>
            <w:r w:rsidRPr="00C76765">
              <w:rPr>
                <w:sz w:val="22"/>
              </w:rPr>
              <w:t>independente</w:t>
            </w:r>
            <w:proofErr w:type="spellEnd"/>
            <w:r w:rsidRPr="00C76765">
              <w:rPr>
                <w:sz w:val="22"/>
              </w:rPr>
              <w:t xml:space="preserve"> de qualquer aviso, notificação judicial ou outra medida, seja de que natureza </w:t>
            </w:r>
            <w:proofErr w:type="gramStart"/>
            <w:r w:rsidRPr="00C76765">
              <w:rPr>
                <w:sz w:val="22"/>
              </w:rPr>
              <w:t>for, ficando</w:t>
            </w:r>
            <w:proofErr w:type="gramEnd"/>
            <w:r w:rsidRPr="00C76765">
              <w:rPr>
                <w:sz w:val="22"/>
              </w:rPr>
              <w:t xml:space="preserve"> o bem liberado novamente para a venda, sem prejuízo de outras medidas que poderá adotar o Vendedor contra o Comprador, em juízo ou fora dele para haver seu crédito ou perdas e danos. </w:t>
            </w:r>
          </w:p>
        </w:tc>
      </w:tr>
    </w:tbl>
    <w:p w14:paraId="4DD79C12" w14:textId="77777777" w:rsidR="00CB5415" w:rsidRPr="00C76765" w:rsidRDefault="00253F04" w:rsidP="004969DD">
      <w:pPr>
        <w:ind w:left="0" w:firstLine="0"/>
        <w:rPr>
          <w:sz w:val="22"/>
        </w:rPr>
      </w:pPr>
      <w:r w:rsidRPr="00C76765">
        <w:rPr>
          <w:sz w:val="22"/>
        </w:rPr>
        <w:lastRenderedPageBreak/>
        <w:t xml:space="preserve">1. Arrematante </w:t>
      </w:r>
    </w:p>
    <w:p w14:paraId="2640118F" w14:textId="49AEB160" w:rsidR="008F1F34" w:rsidRPr="00C76765" w:rsidRDefault="00253F04" w:rsidP="004969DD">
      <w:pPr>
        <w:ind w:left="0" w:firstLine="0"/>
        <w:rPr>
          <w:sz w:val="22"/>
        </w:rPr>
      </w:pPr>
      <w:r w:rsidRPr="00C76765">
        <w:rPr>
          <w:sz w:val="22"/>
        </w:rPr>
        <w:t xml:space="preserve">2. Leiloeiro </w:t>
      </w:r>
    </w:p>
    <w:p w14:paraId="02EE5B77" w14:textId="77777777" w:rsidR="008F1F34" w:rsidRPr="00C76765" w:rsidRDefault="00253F04" w:rsidP="004969DD">
      <w:pPr>
        <w:ind w:left="0" w:firstLine="0"/>
        <w:rPr>
          <w:sz w:val="22"/>
        </w:rPr>
      </w:pPr>
      <w:r w:rsidRPr="00C76765">
        <w:rPr>
          <w:sz w:val="22"/>
        </w:rPr>
        <w:t xml:space="preserve"> </w:t>
      </w:r>
    </w:p>
    <w:p w14:paraId="51710C0F" w14:textId="03115CE7" w:rsidR="00B66840" w:rsidRPr="00C76765" w:rsidRDefault="00833F8E" w:rsidP="004969DD">
      <w:pPr>
        <w:ind w:left="0" w:firstLine="0"/>
        <w:rPr>
          <w:sz w:val="22"/>
        </w:rPr>
      </w:pPr>
      <w:r w:rsidRPr="00C76765">
        <w:rPr>
          <w:sz w:val="22"/>
        </w:rPr>
        <w:br w:type="page"/>
      </w:r>
      <w:r w:rsidR="00B66840" w:rsidRPr="00C76765">
        <w:rPr>
          <w:b/>
          <w:sz w:val="22"/>
        </w:rPr>
        <w:lastRenderedPageBreak/>
        <w:t>ANEXO  0</w:t>
      </w:r>
      <w:r w:rsidR="001678FB" w:rsidRPr="00C76765">
        <w:rPr>
          <w:b/>
          <w:sz w:val="22"/>
        </w:rPr>
        <w:t>3</w:t>
      </w:r>
      <w:r w:rsidR="00B66840" w:rsidRPr="00C76765">
        <w:rPr>
          <w:b/>
          <w:sz w:val="22"/>
        </w:rPr>
        <w:t xml:space="preserve"> - ESCRITURA PÚBLICA DE VENDA E COMPRA</w:t>
      </w:r>
    </w:p>
    <w:p w14:paraId="78E88818" w14:textId="77777777" w:rsidR="00B66840" w:rsidRPr="00C76765" w:rsidRDefault="00B66840" w:rsidP="004969DD">
      <w:pPr>
        <w:spacing w:after="18" w:line="259" w:lineRule="auto"/>
        <w:ind w:left="0" w:firstLine="0"/>
        <w:rPr>
          <w:sz w:val="22"/>
        </w:rPr>
      </w:pPr>
      <w:r w:rsidRPr="00C76765">
        <w:rPr>
          <w:sz w:val="22"/>
        </w:rPr>
        <w:t xml:space="preserve"> </w:t>
      </w:r>
    </w:p>
    <w:p w14:paraId="0BB9E919" w14:textId="77777777" w:rsidR="00B66840" w:rsidRPr="00C76765" w:rsidRDefault="00B66840" w:rsidP="004969DD">
      <w:pPr>
        <w:ind w:left="0" w:firstLine="0"/>
        <w:rPr>
          <w:sz w:val="22"/>
        </w:rPr>
      </w:pPr>
      <w:r w:rsidRPr="00C76765">
        <w:rPr>
          <w:sz w:val="22"/>
        </w:rPr>
        <w:t xml:space="preserve">Outorgante Vendedor: BANCO XXX S/A </w:t>
      </w:r>
    </w:p>
    <w:p w14:paraId="7630189B" w14:textId="77777777" w:rsidR="00B66840" w:rsidRPr="00C76765" w:rsidRDefault="00B66840" w:rsidP="004969DD">
      <w:pPr>
        <w:pStyle w:val="Ttulo1"/>
        <w:spacing w:after="20" w:line="259" w:lineRule="auto"/>
        <w:ind w:left="0" w:right="0" w:firstLine="0"/>
        <w:jc w:val="both"/>
        <w:rPr>
          <w:sz w:val="22"/>
        </w:rPr>
      </w:pPr>
      <w:r w:rsidRPr="00C76765">
        <w:rPr>
          <w:b w:val="0"/>
          <w:sz w:val="22"/>
        </w:rPr>
        <w:t xml:space="preserve">Outorgado Comprador: </w:t>
      </w:r>
      <w:proofErr w:type="gramStart"/>
      <w:r w:rsidRPr="00C76765">
        <w:rPr>
          <w:sz w:val="22"/>
        </w:rPr>
        <w:t>XXXXXXXXXXX  e</w:t>
      </w:r>
      <w:proofErr w:type="gramEnd"/>
      <w:r w:rsidRPr="00C76765">
        <w:rPr>
          <w:sz w:val="22"/>
        </w:rPr>
        <w:t xml:space="preserve"> XXXXXXXXXXXXX </w:t>
      </w:r>
    </w:p>
    <w:p w14:paraId="2E2CD8D0" w14:textId="77777777" w:rsidR="00B66840" w:rsidRPr="00C76765" w:rsidRDefault="00B66840" w:rsidP="004969DD">
      <w:pPr>
        <w:ind w:left="0" w:firstLine="0"/>
        <w:rPr>
          <w:sz w:val="22"/>
        </w:rPr>
      </w:pPr>
      <w:r w:rsidRPr="00C76765">
        <w:rPr>
          <w:b/>
          <w:sz w:val="22"/>
        </w:rPr>
        <w:t>S A I B A M</w:t>
      </w:r>
      <w:r w:rsidRPr="00C76765">
        <w:rPr>
          <w:sz w:val="22"/>
        </w:rPr>
        <w:t xml:space="preserve"> quantos esta escritura virem que aos </w:t>
      </w:r>
      <w:proofErr w:type="spellStart"/>
      <w:r w:rsidRPr="00C76765">
        <w:rPr>
          <w:b/>
          <w:sz w:val="22"/>
        </w:rPr>
        <w:t>xxxxx</w:t>
      </w:r>
      <w:proofErr w:type="spellEnd"/>
      <w:r w:rsidRPr="00C76765">
        <w:rPr>
          <w:b/>
          <w:sz w:val="22"/>
        </w:rPr>
        <w:t xml:space="preserve"> </w:t>
      </w:r>
      <w:r w:rsidRPr="00C76765">
        <w:rPr>
          <w:sz w:val="22"/>
        </w:rPr>
        <w:t xml:space="preserve">dias do mês de </w:t>
      </w:r>
      <w:proofErr w:type="spellStart"/>
      <w:r w:rsidRPr="00C76765">
        <w:rPr>
          <w:b/>
          <w:sz w:val="22"/>
        </w:rPr>
        <w:t>xxxxx</w:t>
      </w:r>
      <w:proofErr w:type="spellEnd"/>
      <w:r w:rsidRPr="00C76765">
        <w:rPr>
          <w:b/>
          <w:sz w:val="22"/>
        </w:rPr>
        <w:t xml:space="preserve"> de dois mil e </w:t>
      </w:r>
      <w:proofErr w:type="spellStart"/>
      <w:r w:rsidRPr="00C76765">
        <w:rPr>
          <w:b/>
          <w:sz w:val="22"/>
        </w:rPr>
        <w:t>xxxx</w:t>
      </w:r>
      <w:proofErr w:type="spellEnd"/>
      <w:r w:rsidRPr="00C76765">
        <w:rPr>
          <w:b/>
          <w:sz w:val="22"/>
        </w:rPr>
        <w:t xml:space="preserve"> (</w:t>
      </w:r>
      <w:proofErr w:type="spellStart"/>
      <w:r w:rsidRPr="00C76765">
        <w:rPr>
          <w:b/>
          <w:sz w:val="22"/>
        </w:rPr>
        <w:t>xx</w:t>
      </w:r>
      <w:proofErr w:type="spellEnd"/>
      <w:r w:rsidRPr="00C76765">
        <w:rPr>
          <w:b/>
          <w:sz w:val="22"/>
        </w:rPr>
        <w:t>/</w:t>
      </w:r>
      <w:proofErr w:type="spellStart"/>
      <w:r w:rsidRPr="00C76765">
        <w:rPr>
          <w:b/>
          <w:sz w:val="22"/>
        </w:rPr>
        <w:t>xx</w:t>
      </w:r>
      <w:proofErr w:type="spellEnd"/>
      <w:r w:rsidRPr="00C76765">
        <w:rPr>
          <w:b/>
          <w:sz w:val="22"/>
        </w:rPr>
        <w:t>/20xx),</w:t>
      </w:r>
      <w:r w:rsidRPr="00C76765">
        <w:rPr>
          <w:sz w:val="22"/>
        </w:rPr>
        <w:t xml:space="preserve"> nesta cidade de </w:t>
      </w:r>
      <w:proofErr w:type="spellStart"/>
      <w:r w:rsidRPr="00C76765">
        <w:rPr>
          <w:sz w:val="22"/>
        </w:rPr>
        <w:t>Xxxxxxxx</w:t>
      </w:r>
      <w:proofErr w:type="spellEnd"/>
      <w:r w:rsidRPr="00C76765">
        <w:rPr>
          <w:sz w:val="22"/>
        </w:rPr>
        <w:t xml:space="preserve">, Estado de </w:t>
      </w:r>
      <w:proofErr w:type="spellStart"/>
      <w:r w:rsidRPr="00C76765">
        <w:rPr>
          <w:sz w:val="22"/>
        </w:rPr>
        <w:t>Xxxxxxxx</w:t>
      </w:r>
      <w:proofErr w:type="spellEnd"/>
      <w:r w:rsidRPr="00C76765">
        <w:rPr>
          <w:sz w:val="22"/>
        </w:rPr>
        <w:t xml:space="preserve">, perante mim, Tabelião, que </w:t>
      </w:r>
      <w:proofErr w:type="spellStart"/>
      <w:r w:rsidRPr="00C76765">
        <w:rPr>
          <w:sz w:val="22"/>
        </w:rPr>
        <w:t>esta</w:t>
      </w:r>
      <w:proofErr w:type="spellEnd"/>
      <w:r w:rsidRPr="00C76765">
        <w:rPr>
          <w:sz w:val="22"/>
        </w:rPr>
        <w:t xml:space="preserve"> subscreve, neste </w:t>
      </w:r>
      <w:proofErr w:type="spellStart"/>
      <w:r w:rsidRPr="00C76765">
        <w:rPr>
          <w:sz w:val="22"/>
        </w:rPr>
        <w:t>Xxxxº</w:t>
      </w:r>
      <w:proofErr w:type="spellEnd"/>
      <w:r w:rsidRPr="00C76765">
        <w:rPr>
          <w:sz w:val="22"/>
        </w:rPr>
        <w:t xml:space="preserve"> Tabelião de Notas, situado na </w:t>
      </w:r>
      <w:proofErr w:type="spellStart"/>
      <w:r w:rsidRPr="00C76765">
        <w:rPr>
          <w:sz w:val="22"/>
        </w:rPr>
        <w:t>Xxxxxxxxxxxxx</w:t>
      </w:r>
      <w:proofErr w:type="spellEnd"/>
      <w:r w:rsidRPr="00C76765">
        <w:rPr>
          <w:sz w:val="22"/>
        </w:rPr>
        <w:t xml:space="preserve">, nº </w:t>
      </w:r>
      <w:proofErr w:type="spellStart"/>
      <w:r w:rsidRPr="00C76765">
        <w:rPr>
          <w:sz w:val="22"/>
        </w:rPr>
        <w:t>xxxx</w:t>
      </w:r>
      <w:proofErr w:type="spellEnd"/>
      <w:r w:rsidRPr="00C76765">
        <w:rPr>
          <w:sz w:val="22"/>
        </w:rPr>
        <w:t xml:space="preserve">, (bairro), compareceram as partes entre si justas e contratadas, a saber: como outorgante vendedora, doravante designada simplesmente </w:t>
      </w:r>
      <w:r w:rsidRPr="00C76765">
        <w:rPr>
          <w:b/>
          <w:sz w:val="22"/>
        </w:rPr>
        <w:t>“VENDEDOR”, BANCO XXXX S/A,</w:t>
      </w:r>
      <w:r w:rsidRPr="00C76765">
        <w:rPr>
          <w:sz w:val="22"/>
        </w:rPr>
        <w:t xml:space="preserve"> instituição financeira, com sede na </w:t>
      </w:r>
      <w:proofErr w:type="spellStart"/>
      <w:r w:rsidRPr="00C76765">
        <w:rPr>
          <w:sz w:val="22"/>
        </w:rPr>
        <w:t>Xxxxxxxxxxxxx</w:t>
      </w:r>
      <w:proofErr w:type="spellEnd"/>
      <w:r w:rsidRPr="00C76765">
        <w:rPr>
          <w:sz w:val="22"/>
        </w:rPr>
        <w:t xml:space="preserve">, nº </w:t>
      </w:r>
      <w:proofErr w:type="spellStart"/>
      <w:r w:rsidRPr="00C76765">
        <w:rPr>
          <w:sz w:val="22"/>
        </w:rPr>
        <w:t>xxxxx</w:t>
      </w:r>
      <w:proofErr w:type="spellEnd"/>
      <w:r w:rsidRPr="00C76765">
        <w:rPr>
          <w:sz w:val="22"/>
        </w:rPr>
        <w:t xml:space="preserve">, (bairro), Estado </w:t>
      </w:r>
      <w:proofErr w:type="spellStart"/>
      <w:r w:rsidRPr="00C76765">
        <w:rPr>
          <w:sz w:val="22"/>
        </w:rPr>
        <w:t>xxxxx</w:t>
      </w:r>
      <w:proofErr w:type="spellEnd"/>
      <w:r w:rsidRPr="00C76765">
        <w:rPr>
          <w:sz w:val="22"/>
        </w:rPr>
        <w:t xml:space="preserve">, inscrita no CNPJ/MF sob o nº </w:t>
      </w:r>
      <w:proofErr w:type="spellStart"/>
      <w:r w:rsidRPr="00C76765">
        <w:rPr>
          <w:sz w:val="22"/>
        </w:rPr>
        <w:t>xxxxxx</w:t>
      </w:r>
      <w:proofErr w:type="spellEnd"/>
      <w:r w:rsidRPr="00C76765">
        <w:rPr>
          <w:sz w:val="22"/>
        </w:rPr>
        <w:t xml:space="preserve">, com estatuto social com seus atos societários registrados na Junta Comercial do Estado </w:t>
      </w:r>
      <w:proofErr w:type="spellStart"/>
      <w:r w:rsidRPr="00C76765">
        <w:rPr>
          <w:sz w:val="22"/>
        </w:rPr>
        <w:t>xxxxx</w:t>
      </w:r>
      <w:proofErr w:type="spellEnd"/>
      <w:r w:rsidRPr="00C76765">
        <w:rPr>
          <w:sz w:val="22"/>
        </w:rPr>
        <w:t xml:space="preserve">, sob NIRE nº </w:t>
      </w:r>
      <w:proofErr w:type="spellStart"/>
      <w:r w:rsidRPr="00C76765">
        <w:rPr>
          <w:sz w:val="22"/>
        </w:rPr>
        <w:t>xxxxx</w:t>
      </w:r>
      <w:proofErr w:type="spellEnd"/>
      <w:r w:rsidRPr="00C76765">
        <w:rPr>
          <w:sz w:val="22"/>
        </w:rPr>
        <w:t xml:space="preserve">, com última consolidação do Estatuto Social em </w:t>
      </w:r>
      <w:proofErr w:type="spellStart"/>
      <w:r w:rsidRPr="00C76765">
        <w:rPr>
          <w:sz w:val="22"/>
        </w:rPr>
        <w:t>xxxxx</w:t>
      </w:r>
      <w:proofErr w:type="spellEnd"/>
      <w:r w:rsidRPr="00C76765">
        <w:rPr>
          <w:sz w:val="22"/>
        </w:rPr>
        <w:t xml:space="preserve">, arquivado sob nº </w:t>
      </w:r>
      <w:proofErr w:type="spellStart"/>
      <w:r w:rsidRPr="00C76765">
        <w:rPr>
          <w:sz w:val="22"/>
        </w:rPr>
        <w:t>xxxxxx</w:t>
      </w:r>
      <w:proofErr w:type="spellEnd"/>
      <w:r w:rsidRPr="00C76765">
        <w:rPr>
          <w:sz w:val="22"/>
        </w:rPr>
        <w:t xml:space="preserve"> em seção de </w:t>
      </w:r>
      <w:proofErr w:type="spellStart"/>
      <w:r w:rsidRPr="00C76765">
        <w:rPr>
          <w:sz w:val="22"/>
        </w:rPr>
        <w:t>xxxxxx</w:t>
      </w:r>
      <w:proofErr w:type="spellEnd"/>
      <w:r w:rsidRPr="00C76765">
        <w:rPr>
          <w:sz w:val="22"/>
        </w:rPr>
        <w:t xml:space="preserve"> e Ata de Assembleia Geral Extraordinária realizada em </w:t>
      </w:r>
      <w:proofErr w:type="spellStart"/>
      <w:r w:rsidRPr="00C76765">
        <w:rPr>
          <w:sz w:val="22"/>
        </w:rPr>
        <w:t>xxxxxx</w:t>
      </w:r>
      <w:proofErr w:type="spellEnd"/>
      <w:r w:rsidRPr="00C76765">
        <w:rPr>
          <w:sz w:val="22"/>
        </w:rPr>
        <w:t xml:space="preserve"> arquivado sob nº </w:t>
      </w:r>
      <w:proofErr w:type="spellStart"/>
      <w:r w:rsidRPr="00C76765">
        <w:rPr>
          <w:sz w:val="22"/>
        </w:rPr>
        <w:t>xxxxxx</w:t>
      </w:r>
      <w:proofErr w:type="spellEnd"/>
      <w:r w:rsidRPr="00C76765">
        <w:rPr>
          <w:sz w:val="22"/>
        </w:rPr>
        <w:t xml:space="preserve">, em </w:t>
      </w:r>
      <w:proofErr w:type="spellStart"/>
      <w:r w:rsidRPr="00C76765">
        <w:rPr>
          <w:sz w:val="22"/>
        </w:rPr>
        <w:t>xxxxxx</w:t>
      </w:r>
      <w:proofErr w:type="spellEnd"/>
      <w:r w:rsidRPr="00C76765">
        <w:rPr>
          <w:sz w:val="22"/>
        </w:rPr>
        <w:t xml:space="preserve">, cujas cópias encontram-se arquivadas nestas notas conforme abaixo mencionado, neste ato representada por seus procuradores: </w:t>
      </w:r>
      <w:proofErr w:type="spellStart"/>
      <w:r w:rsidRPr="00C76765">
        <w:rPr>
          <w:b/>
          <w:sz w:val="22"/>
        </w:rPr>
        <w:t>Xxxxxxxxxxx</w:t>
      </w:r>
      <w:proofErr w:type="spellEnd"/>
      <w:r w:rsidRPr="00C76765">
        <w:rPr>
          <w:b/>
          <w:sz w:val="22"/>
        </w:rPr>
        <w:t xml:space="preserve"> </w:t>
      </w:r>
      <w:proofErr w:type="spellStart"/>
      <w:r w:rsidRPr="00C76765">
        <w:rPr>
          <w:b/>
          <w:sz w:val="22"/>
        </w:rPr>
        <w:t>Xxxxxxxxxxx</w:t>
      </w:r>
      <w:proofErr w:type="spellEnd"/>
      <w:r w:rsidRPr="00C76765">
        <w:rPr>
          <w:b/>
          <w:sz w:val="22"/>
        </w:rPr>
        <w:t>,</w:t>
      </w:r>
      <w:r w:rsidRPr="00C76765">
        <w:rPr>
          <w:sz w:val="22"/>
        </w:rPr>
        <w:t xml:space="preserve"> nacionalidade, estado civil, profissão, portador da cédula de Identidade RG nº </w:t>
      </w:r>
      <w:proofErr w:type="spellStart"/>
      <w:r w:rsidRPr="00C76765">
        <w:rPr>
          <w:sz w:val="22"/>
        </w:rPr>
        <w:t>xx.xxx.xxx</w:t>
      </w:r>
      <w:proofErr w:type="spellEnd"/>
      <w:r w:rsidRPr="00C76765">
        <w:rPr>
          <w:sz w:val="22"/>
        </w:rPr>
        <w:t xml:space="preserve">-x-XXX/XX, inscrito no CPF/MF sob nº </w:t>
      </w:r>
      <w:proofErr w:type="spellStart"/>
      <w:r w:rsidRPr="00C76765">
        <w:rPr>
          <w:sz w:val="22"/>
        </w:rPr>
        <w:t>xxx.xxx.xxx-xx</w:t>
      </w:r>
      <w:proofErr w:type="spellEnd"/>
      <w:r w:rsidRPr="00C76765">
        <w:rPr>
          <w:sz w:val="22"/>
        </w:rPr>
        <w:t xml:space="preserve"> e </w:t>
      </w:r>
      <w:proofErr w:type="spellStart"/>
      <w:r w:rsidRPr="00C76765">
        <w:rPr>
          <w:b/>
          <w:sz w:val="22"/>
        </w:rPr>
        <w:t>Xxxxxxxxxxx</w:t>
      </w:r>
      <w:proofErr w:type="spellEnd"/>
      <w:r w:rsidRPr="00C76765">
        <w:rPr>
          <w:b/>
          <w:sz w:val="22"/>
        </w:rPr>
        <w:t xml:space="preserve"> </w:t>
      </w:r>
      <w:proofErr w:type="spellStart"/>
      <w:r w:rsidRPr="00C76765">
        <w:rPr>
          <w:b/>
          <w:sz w:val="22"/>
        </w:rPr>
        <w:t>Xxxxxxxxxxx</w:t>
      </w:r>
      <w:proofErr w:type="spellEnd"/>
      <w:r w:rsidRPr="00C76765">
        <w:rPr>
          <w:b/>
          <w:sz w:val="22"/>
        </w:rPr>
        <w:t>,</w:t>
      </w:r>
      <w:r w:rsidRPr="00C76765">
        <w:rPr>
          <w:sz w:val="22"/>
        </w:rPr>
        <w:t xml:space="preserve"> nacionalidade, estado civil, profissão, portador da cédula de Identidade RG nº </w:t>
      </w:r>
      <w:proofErr w:type="spellStart"/>
      <w:r w:rsidRPr="00C76765">
        <w:rPr>
          <w:sz w:val="22"/>
        </w:rPr>
        <w:t>xx.xxx.xxx</w:t>
      </w:r>
      <w:proofErr w:type="spellEnd"/>
      <w:r w:rsidRPr="00C76765">
        <w:rPr>
          <w:sz w:val="22"/>
        </w:rPr>
        <w:t xml:space="preserve">-x-XXX/XX, inscrito no CPF/MF sob nº </w:t>
      </w:r>
      <w:proofErr w:type="spellStart"/>
      <w:r w:rsidRPr="00C76765">
        <w:rPr>
          <w:sz w:val="22"/>
        </w:rPr>
        <w:t>xxx.xxx.xxx-xx</w:t>
      </w:r>
      <w:proofErr w:type="spellEnd"/>
      <w:r w:rsidRPr="00C76765">
        <w:rPr>
          <w:sz w:val="22"/>
        </w:rPr>
        <w:t xml:space="preserve">, ambos com endereço comercial na (endereço completo), nos termos da procuração pública lavrada aos </w:t>
      </w:r>
      <w:proofErr w:type="spellStart"/>
      <w:r w:rsidRPr="00C76765">
        <w:rPr>
          <w:sz w:val="22"/>
        </w:rPr>
        <w:t>xx</w:t>
      </w:r>
      <w:proofErr w:type="spellEnd"/>
      <w:r w:rsidRPr="00C76765">
        <w:rPr>
          <w:sz w:val="22"/>
        </w:rPr>
        <w:t>/</w:t>
      </w:r>
      <w:proofErr w:type="spellStart"/>
      <w:r w:rsidRPr="00C76765">
        <w:rPr>
          <w:sz w:val="22"/>
        </w:rPr>
        <w:t>xx</w:t>
      </w:r>
      <w:proofErr w:type="spellEnd"/>
      <w:r w:rsidRPr="00C76765">
        <w:rPr>
          <w:sz w:val="22"/>
        </w:rPr>
        <w:t>/</w:t>
      </w:r>
      <w:proofErr w:type="spellStart"/>
      <w:r w:rsidRPr="00C76765">
        <w:rPr>
          <w:sz w:val="22"/>
        </w:rPr>
        <w:t>xxxx</w:t>
      </w:r>
      <w:proofErr w:type="spellEnd"/>
      <w:r w:rsidRPr="00C76765">
        <w:rPr>
          <w:sz w:val="22"/>
        </w:rPr>
        <w:t xml:space="preserve">, no XXº Tabelião de Notas de </w:t>
      </w:r>
      <w:proofErr w:type="spellStart"/>
      <w:r w:rsidRPr="00C76765">
        <w:rPr>
          <w:sz w:val="22"/>
        </w:rPr>
        <w:t>Xxxxxxx</w:t>
      </w:r>
      <w:proofErr w:type="spellEnd"/>
      <w:r w:rsidRPr="00C76765">
        <w:rPr>
          <w:sz w:val="22"/>
        </w:rPr>
        <w:t xml:space="preserve">/XX, no livro nº </w:t>
      </w:r>
      <w:proofErr w:type="spellStart"/>
      <w:r w:rsidRPr="00C76765">
        <w:rPr>
          <w:sz w:val="22"/>
        </w:rPr>
        <w:t>xxxx</w:t>
      </w:r>
      <w:proofErr w:type="spellEnd"/>
      <w:r w:rsidRPr="00C76765">
        <w:rPr>
          <w:sz w:val="22"/>
        </w:rPr>
        <w:t xml:space="preserve">, páginas </w:t>
      </w:r>
      <w:proofErr w:type="spellStart"/>
      <w:r w:rsidRPr="00C76765">
        <w:rPr>
          <w:sz w:val="22"/>
        </w:rPr>
        <w:t>xxx</w:t>
      </w:r>
      <w:proofErr w:type="spellEnd"/>
      <w:r w:rsidRPr="00C76765">
        <w:rPr>
          <w:sz w:val="22"/>
        </w:rPr>
        <w:t>/</w:t>
      </w:r>
      <w:proofErr w:type="spellStart"/>
      <w:r w:rsidRPr="00C76765">
        <w:rPr>
          <w:sz w:val="22"/>
        </w:rPr>
        <w:t>xxx</w:t>
      </w:r>
      <w:proofErr w:type="spellEnd"/>
      <w:r w:rsidRPr="00C76765">
        <w:rPr>
          <w:sz w:val="22"/>
        </w:rPr>
        <w:t xml:space="preserve">, que fica arquivada nestas Notas conforme abaixo mencionado; como outorgado comprador, doravante designado simplesmente </w:t>
      </w:r>
      <w:r w:rsidRPr="00C76765">
        <w:rPr>
          <w:b/>
          <w:sz w:val="22"/>
        </w:rPr>
        <w:t xml:space="preserve">“COMPRADOR”, </w:t>
      </w:r>
      <w:proofErr w:type="spellStart"/>
      <w:r w:rsidRPr="00C76765">
        <w:rPr>
          <w:b/>
          <w:sz w:val="22"/>
        </w:rPr>
        <w:t>Xxxxxxxxxxx</w:t>
      </w:r>
      <w:proofErr w:type="spellEnd"/>
      <w:r w:rsidRPr="00C76765">
        <w:rPr>
          <w:b/>
          <w:sz w:val="22"/>
        </w:rPr>
        <w:t xml:space="preserve"> </w:t>
      </w:r>
      <w:proofErr w:type="spellStart"/>
      <w:r w:rsidRPr="00C76765">
        <w:rPr>
          <w:b/>
          <w:sz w:val="22"/>
        </w:rPr>
        <w:t>Xxxxxxxxxxx</w:t>
      </w:r>
      <w:proofErr w:type="spellEnd"/>
      <w:r w:rsidRPr="00C76765">
        <w:rPr>
          <w:sz w:val="22"/>
        </w:rPr>
        <w:t xml:space="preserve">, nacionalidade, estado civil, profissão, portador da cédula de Identidade RG nº </w:t>
      </w:r>
      <w:proofErr w:type="spellStart"/>
      <w:r w:rsidRPr="00C76765">
        <w:rPr>
          <w:sz w:val="22"/>
        </w:rPr>
        <w:t>xx.xxx.xxx</w:t>
      </w:r>
      <w:proofErr w:type="spellEnd"/>
      <w:r w:rsidRPr="00C76765">
        <w:rPr>
          <w:sz w:val="22"/>
        </w:rPr>
        <w:t xml:space="preserve">-x-XXX/XX, inscrito no CPF/MF sob nº </w:t>
      </w:r>
      <w:proofErr w:type="spellStart"/>
      <w:r w:rsidRPr="00C76765">
        <w:rPr>
          <w:sz w:val="22"/>
        </w:rPr>
        <w:t>xxx.xxx.xxx-xx</w:t>
      </w:r>
      <w:proofErr w:type="spellEnd"/>
      <w:r w:rsidRPr="00C76765">
        <w:rPr>
          <w:sz w:val="22"/>
        </w:rPr>
        <w:t xml:space="preserve">, residente e domiciliado na (endereço completo).- Os presentes, maiores e capazes, reconhecidos por mim, </w:t>
      </w:r>
    </w:p>
    <w:p w14:paraId="098669A0" w14:textId="68397BF9" w:rsidR="00B66840" w:rsidRPr="00C76765" w:rsidRDefault="00B66840" w:rsidP="004969DD">
      <w:pPr>
        <w:ind w:left="0" w:firstLine="0"/>
        <w:rPr>
          <w:sz w:val="22"/>
        </w:rPr>
      </w:pPr>
      <w:r w:rsidRPr="00C76765">
        <w:rPr>
          <w:sz w:val="22"/>
        </w:rPr>
        <w:t xml:space="preserve">Tabelião, através dos documentos supra mencionados, ora exibidos em seus originais, do que dou fé.- A seguir pelas partes me foi dito, em idioma nacional, o que segue:- </w:t>
      </w:r>
      <w:r w:rsidRPr="00C76765">
        <w:rPr>
          <w:b/>
          <w:sz w:val="22"/>
        </w:rPr>
        <w:t>DO(S) IMÓVEL(IS):</w:t>
      </w:r>
      <w:r w:rsidRPr="00C76765">
        <w:rPr>
          <w:sz w:val="22"/>
        </w:rPr>
        <w:t xml:space="preserve"> Pelo(a)(s) outorgante(s) vendedor(a)(es) foi dito que é(são) senhor(a)(es) e legítimo(a)(s) possuidor(a)(es), livre e desembaraçado de todos e quaisquer encargos, gravames, ônus, ações reais ou pessoais reipersecutórias, impostos e taxas, inclusive condominiais, com exceção do gravame constante no R./Av. XXX.(VERIFICAR SE TEM ALGUM ÔNUS OU DÍVIDAS) de: </w:t>
      </w:r>
      <w:r w:rsidRPr="00C76765">
        <w:rPr>
          <w:b/>
          <w:sz w:val="22"/>
        </w:rPr>
        <w:t>(Descrição do imóvel),</w:t>
      </w:r>
      <w:r w:rsidRPr="00C76765">
        <w:rPr>
          <w:sz w:val="22"/>
        </w:rPr>
        <w:t xml:space="preserve"> com área de </w:t>
      </w:r>
      <w:proofErr w:type="spellStart"/>
      <w:r w:rsidRPr="00C76765">
        <w:rPr>
          <w:sz w:val="22"/>
        </w:rPr>
        <w:t>xxx,xx</w:t>
      </w:r>
      <w:proofErr w:type="spellEnd"/>
      <w:r w:rsidRPr="00C76765">
        <w:rPr>
          <w:sz w:val="22"/>
        </w:rPr>
        <w:t xml:space="preserve"> m², imóvel esse objeto da </w:t>
      </w:r>
      <w:r w:rsidRPr="00C76765">
        <w:rPr>
          <w:b/>
          <w:sz w:val="22"/>
        </w:rPr>
        <w:t xml:space="preserve">matrícula de nº </w:t>
      </w:r>
      <w:proofErr w:type="spellStart"/>
      <w:r w:rsidRPr="00C76765">
        <w:rPr>
          <w:b/>
          <w:sz w:val="22"/>
        </w:rPr>
        <w:t>xxx.xxx</w:t>
      </w:r>
      <w:proofErr w:type="spellEnd"/>
      <w:r w:rsidRPr="00C76765">
        <w:rPr>
          <w:b/>
          <w:sz w:val="22"/>
        </w:rPr>
        <w:t xml:space="preserve">, do </w:t>
      </w:r>
      <w:proofErr w:type="spellStart"/>
      <w:r w:rsidRPr="00C76765">
        <w:rPr>
          <w:b/>
          <w:sz w:val="22"/>
        </w:rPr>
        <w:t>xxxxº</w:t>
      </w:r>
      <w:proofErr w:type="spellEnd"/>
      <w:r w:rsidRPr="00C76765">
        <w:rPr>
          <w:b/>
          <w:sz w:val="22"/>
        </w:rPr>
        <w:t xml:space="preserve"> Oficial de Registro de Imóveis da Comarca de </w:t>
      </w:r>
      <w:proofErr w:type="spellStart"/>
      <w:r w:rsidRPr="00C76765">
        <w:rPr>
          <w:b/>
          <w:sz w:val="22"/>
        </w:rPr>
        <w:t>Xxxxxxxxx</w:t>
      </w:r>
      <w:proofErr w:type="spellEnd"/>
      <w:r w:rsidRPr="00C76765">
        <w:rPr>
          <w:b/>
          <w:sz w:val="22"/>
        </w:rPr>
        <w:t>/XX</w:t>
      </w:r>
      <w:r w:rsidRPr="00C76765">
        <w:rPr>
          <w:sz w:val="22"/>
        </w:rPr>
        <w:t xml:space="preserve">; estando tal imóvel cadastrado pela Prefeitura Municipal de </w:t>
      </w:r>
      <w:proofErr w:type="spellStart"/>
      <w:r w:rsidRPr="00C76765">
        <w:rPr>
          <w:sz w:val="22"/>
        </w:rPr>
        <w:t>Xxxxxxxxxxxx</w:t>
      </w:r>
      <w:proofErr w:type="spellEnd"/>
      <w:r w:rsidRPr="00C76765">
        <w:rPr>
          <w:sz w:val="22"/>
        </w:rPr>
        <w:t xml:space="preserve"> através do nº </w:t>
      </w:r>
      <w:proofErr w:type="spellStart"/>
      <w:r w:rsidRPr="00C76765">
        <w:rPr>
          <w:sz w:val="22"/>
        </w:rPr>
        <w:t>xxxxxxxxxxxxxxx</w:t>
      </w:r>
      <w:proofErr w:type="spellEnd"/>
      <w:r w:rsidRPr="00C76765">
        <w:rPr>
          <w:sz w:val="22"/>
        </w:rPr>
        <w:t xml:space="preserve">. </w:t>
      </w:r>
      <w:r w:rsidRPr="00C76765">
        <w:rPr>
          <w:b/>
          <w:sz w:val="22"/>
        </w:rPr>
        <w:t>CADASTRO SECRETARIA DO PATRIMÔNIO DA UNIÃO</w:t>
      </w:r>
      <w:r w:rsidRPr="00C76765">
        <w:rPr>
          <w:sz w:val="22"/>
        </w:rPr>
        <w:t xml:space="preserve">: O imóvel encontra-se cadastrado junto à Secretaria do Patrimônio da União sob nº </w:t>
      </w:r>
      <w:proofErr w:type="spellStart"/>
      <w:r w:rsidRPr="00C76765">
        <w:rPr>
          <w:sz w:val="22"/>
        </w:rPr>
        <w:t>Xxxx</w:t>
      </w:r>
      <w:proofErr w:type="spellEnd"/>
      <w:r w:rsidRPr="00C76765">
        <w:rPr>
          <w:sz w:val="22"/>
        </w:rPr>
        <w:t xml:space="preserve">.- </w:t>
      </w:r>
      <w:r w:rsidRPr="00C76765">
        <w:rPr>
          <w:b/>
          <w:sz w:val="22"/>
        </w:rPr>
        <w:t>ORIGEM:</w:t>
      </w:r>
      <w:r w:rsidRPr="00C76765">
        <w:rPr>
          <w:sz w:val="22"/>
        </w:rPr>
        <w:t xml:space="preserve"> O imóvel supra mencionado foi havido pelo(a)(s) outorgante(s) através de (descrição do título aquisitivo ou da matrícula/transcrição anterior), conforme o </w:t>
      </w:r>
      <w:proofErr w:type="spellStart"/>
      <w:r w:rsidRPr="00C76765">
        <w:rPr>
          <w:sz w:val="22"/>
        </w:rPr>
        <w:t>R.xxx</w:t>
      </w:r>
      <w:proofErr w:type="spellEnd"/>
      <w:r w:rsidRPr="00C76765">
        <w:rPr>
          <w:sz w:val="22"/>
        </w:rPr>
        <w:t xml:space="preserve"> da referida matrícula.- </w:t>
      </w:r>
      <w:r w:rsidRPr="00C76765">
        <w:rPr>
          <w:b/>
          <w:sz w:val="22"/>
        </w:rPr>
        <w:t>VALOR:</w:t>
      </w:r>
      <w:r w:rsidRPr="00C76765">
        <w:rPr>
          <w:sz w:val="22"/>
        </w:rPr>
        <w:t xml:space="preserve"> Valor venal do imóvel: R$ </w:t>
      </w:r>
      <w:proofErr w:type="spellStart"/>
      <w:r w:rsidRPr="00C76765">
        <w:rPr>
          <w:sz w:val="22"/>
        </w:rPr>
        <w:t>xxx.xxx,xx</w:t>
      </w:r>
      <w:proofErr w:type="spellEnd"/>
      <w:r w:rsidRPr="00C76765">
        <w:rPr>
          <w:sz w:val="22"/>
        </w:rPr>
        <w:t xml:space="preserve"> (</w:t>
      </w:r>
      <w:proofErr w:type="spellStart"/>
      <w:r w:rsidRPr="00C76765">
        <w:rPr>
          <w:sz w:val="22"/>
        </w:rPr>
        <w:t>xxxxxxxxxxxxxxxxxxxxxxxx</w:t>
      </w:r>
      <w:proofErr w:type="spellEnd"/>
      <w:r w:rsidRPr="00C76765">
        <w:rPr>
          <w:sz w:val="22"/>
        </w:rPr>
        <w:t xml:space="preserve">), conforme valor venal para fins de ITBI expedido pela Prefeitura Municipal de </w:t>
      </w:r>
      <w:proofErr w:type="spellStart"/>
      <w:r w:rsidRPr="00C76765">
        <w:rPr>
          <w:sz w:val="22"/>
        </w:rPr>
        <w:t>Xxxxxxxx</w:t>
      </w:r>
      <w:proofErr w:type="spellEnd"/>
      <w:r w:rsidRPr="00C76765">
        <w:rPr>
          <w:sz w:val="22"/>
        </w:rPr>
        <w:t xml:space="preserve">/XX.- Valor negocial atribuído pelas partes: R$ </w:t>
      </w:r>
      <w:proofErr w:type="spellStart"/>
      <w:r w:rsidRPr="00C76765">
        <w:rPr>
          <w:sz w:val="22"/>
        </w:rPr>
        <w:t>xxx.xxx,xx</w:t>
      </w:r>
      <w:proofErr w:type="spellEnd"/>
      <w:r w:rsidRPr="00C76765">
        <w:rPr>
          <w:sz w:val="22"/>
        </w:rPr>
        <w:t xml:space="preserve"> (</w:t>
      </w:r>
      <w:proofErr w:type="spellStart"/>
      <w:r w:rsidRPr="00C76765">
        <w:rPr>
          <w:sz w:val="22"/>
        </w:rPr>
        <w:t>xxxxxxxxxxxxxxxxxxxxxxxx</w:t>
      </w:r>
      <w:proofErr w:type="spellEnd"/>
      <w:r w:rsidRPr="00C76765">
        <w:rPr>
          <w:sz w:val="22"/>
        </w:rPr>
        <w:t xml:space="preserve">).- </w:t>
      </w:r>
      <w:r w:rsidRPr="00C76765">
        <w:rPr>
          <w:b/>
          <w:sz w:val="22"/>
        </w:rPr>
        <w:t>PREÇO E AQUISIÇÃO</w:t>
      </w:r>
      <w:r w:rsidRPr="00C76765">
        <w:rPr>
          <w:sz w:val="22"/>
        </w:rPr>
        <w:t>: Possuindo ele(a)(s), vendedor(a)(es), o(s) referido(s) imóvel(</w:t>
      </w:r>
      <w:proofErr w:type="spellStart"/>
      <w:r w:rsidRPr="00C76765">
        <w:rPr>
          <w:sz w:val="22"/>
        </w:rPr>
        <w:t>is</w:t>
      </w:r>
      <w:proofErr w:type="spellEnd"/>
      <w:r w:rsidRPr="00C76765">
        <w:rPr>
          <w:sz w:val="22"/>
        </w:rPr>
        <w:t xml:space="preserve">), livre(s) de ônus, mesmo legais, judiciais ou extrajudiciais, pela presente escritura e na melhor forma de direito, estão justos e contratados para </w:t>
      </w:r>
      <w:r w:rsidRPr="00C76765">
        <w:rPr>
          <w:b/>
          <w:sz w:val="22"/>
        </w:rPr>
        <w:t>vender referido(s) imóvel(eis)</w:t>
      </w:r>
      <w:r w:rsidRPr="00C76765">
        <w:rPr>
          <w:sz w:val="22"/>
        </w:rPr>
        <w:t xml:space="preserve">, em cumprimento ao Compromisso de Venda e Compra celebrado entre as partes em  </w:t>
      </w:r>
      <w:proofErr w:type="spellStart"/>
      <w:r w:rsidRPr="00C76765">
        <w:rPr>
          <w:sz w:val="22"/>
        </w:rPr>
        <w:t>xxx</w:t>
      </w:r>
      <w:proofErr w:type="spellEnd"/>
      <w:r w:rsidRPr="00C76765">
        <w:rPr>
          <w:sz w:val="22"/>
        </w:rPr>
        <w:t xml:space="preserve">, o qual as partes dispensam seu registro, como efetivamente vendem, </w:t>
      </w:r>
      <w:r w:rsidRPr="00C76765">
        <w:rPr>
          <w:sz w:val="22"/>
        </w:rPr>
        <w:lastRenderedPageBreak/>
        <w:t xml:space="preserve">ao(à)(s) comprador(a)(es) acima, pelo preço certo e ajustado de R$ </w:t>
      </w:r>
      <w:proofErr w:type="spellStart"/>
      <w:r w:rsidRPr="00C76765">
        <w:rPr>
          <w:sz w:val="22"/>
        </w:rPr>
        <w:t>xxx.xxx,xx</w:t>
      </w:r>
      <w:proofErr w:type="spellEnd"/>
      <w:r w:rsidRPr="00C76765">
        <w:rPr>
          <w:sz w:val="22"/>
        </w:rPr>
        <w:t xml:space="preserve"> (</w:t>
      </w:r>
      <w:proofErr w:type="spellStart"/>
      <w:r w:rsidRPr="00C76765">
        <w:rPr>
          <w:sz w:val="22"/>
        </w:rPr>
        <w:t>xxxxxxxxxxxxxxxxxxxxxxxx</w:t>
      </w:r>
      <w:proofErr w:type="spellEnd"/>
      <w:r w:rsidRPr="00C76765">
        <w:rPr>
          <w:sz w:val="22"/>
        </w:rPr>
        <w:t xml:space="preserve">), que confessa(m) ter recebido anteriormente em moeda boa e corrente, pelo que dá a mais ampla e geral quitação de pago(s) e satisfeito(s), tendo o comprador sido imitido na posse em </w:t>
      </w:r>
      <w:proofErr w:type="spellStart"/>
      <w:r w:rsidRPr="00C76765">
        <w:rPr>
          <w:sz w:val="22"/>
        </w:rPr>
        <w:t>xxxxx</w:t>
      </w:r>
      <w:proofErr w:type="spellEnd"/>
      <w:r w:rsidRPr="00C76765">
        <w:rPr>
          <w:sz w:val="22"/>
        </w:rPr>
        <w:t xml:space="preserve"> / ou cedendo e transferindo para a pessoa do(a)(s) comprador(a)(es) toda posse, domínio, direitos e demais ações que exerciam sobre aludido(s) imóvel(eis), para que dele o(a)(s) comprador(a)(es) use(m), goze(m) e livremente disponha(m), como seu que fica sendo, obrigando-se o(a)(s) vendedor(a)(es), por si e seus sucessores, a fazer esta escritura e venda sempre boa, firme e valiosa, na forma da lei. Desde a data de sua imissão na posse, o(a)(s) comprador(a)(es) é(são) o(s) exclusivo(s) responsável(eis) (i) pelo pagamento de todos os impostos, taxas e outras cobranças, de qualquer natureza, feitas ou que venham a ser feitas sobre o Imóvel, cujo fato gerador ocorra a partir de então, (</w:t>
      </w:r>
      <w:proofErr w:type="spellStart"/>
      <w:r w:rsidRPr="00C76765">
        <w:rPr>
          <w:sz w:val="22"/>
        </w:rPr>
        <w:t>ii</w:t>
      </w:r>
      <w:proofErr w:type="spellEnd"/>
      <w:r w:rsidRPr="00C76765">
        <w:rPr>
          <w:sz w:val="22"/>
        </w:rPr>
        <w:t>) por toda e qualquer dívida, encargos e impostos incidentes sobre o Imóvel, e (</w:t>
      </w:r>
      <w:proofErr w:type="spellStart"/>
      <w:r w:rsidRPr="00C76765">
        <w:rPr>
          <w:sz w:val="22"/>
        </w:rPr>
        <w:t>iii</w:t>
      </w:r>
      <w:proofErr w:type="spellEnd"/>
      <w:r w:rsidRPr="00C76765">
        <w:rPr>
          <w:sz w:val="22"/>
        </w:rPr>
        <w:t xml:space="preserve">) pela sua manutenção, conservação, reparação necessária, segurança, construções (já existentes ou a serem construídas), reformas e demolições. O(a)(s) comprador(a)(es) tem ciência de que o imóvel </w:t>
      </w:r>
      <w:proofErr w:type="spellStart"/>
      <w:r w:rsidRPr="00C76765">
        <w:rPr>
          <w:sz w:val="22"/>
        </w:rPr>
        <w:t>encontrase</w:t>
      </w:r>
      <w:proofErr w:type="spellEnd"/>
      <w:r w:rsidRPr="00C76765">
        <w:rPr>
          <w:sz w:val="22"/>
        </w:rPr>
        <w:t xml:space="preserve"> [ocupado/locado] por [ocupante/locatário], [é/será] transmitido ao(s) comprador(es) apenas a posse indireta do imóvel, de modo que este [poderá promover a desocupação/deverá manter a locação, nos termos do [contrato de locação] anexo à presente Escritura/poderá promover o despejo] do [ocupante/locatário]. O(a) comprador(a) declara ainda que não poderá reclamar do vendedor qualquer providência, responsabilidade ou ressarcimento relacionado à desocupação do imóvel, ao exercício do direito de posse ou à regularização de construções ou benfeitorias realizadas pelos ocupantes.  – </w:t>
      </w:r>
      <w:r w:rsidRPr="00C76765">
        <w:rPr>
          <w:b/>
          <w:sz w:val="22"/>
        </w:rPr>
        <w:t>DOS ÔNUS</w:t>
      </w:r>
      <w:r w:rsidRPr="00C76765">
        <w:rPr>
          <w:sz w:val="22"/>
        </w:rPr>
        <w:t xml:space="preserve">: [DESCREVER CONDIÇÕES ESPECÍFICAS DO IMÓVEL, SE O CASO]. – </w:t>
      </w:r>
      <w:r w:rsidRPr="00C76765">
        <w:rPr>
          <w:b/>
          <w:sz w:val="22"/>
        </w:rPr>
        <w:t>DO FORO</w:t>
      </w:r>
      <w:r w:rsidRPr="00C76765">
        <w:rPr>
          <w:sz w:val="22"/>
        </w:rPr>
        <w:t>: Que o imóvel acima descrito é foreiro à União Federal conforme Certidão de Inteiro Teor do Imóvel expedido pela Secretaria do Patrimônio da União e encontra-se cadastrado perante tal órgão sob n.º [</w:t>
      </w:r>
      <w:proofErr w:type="spellStart"/>
      <w:r w:rsidRPr="00C76765">
        <w:rPr>
          <w:sz w:val="22"/>
        </w:rPr>
        <w:t>Xxxx</w:t>
      </w:r>
      <w:proofErr w:type="spellEnd"/>
      <w:r w:rsidRPr="00C76765">
        <w:rPr>
          <w:sz w:val="22"/>
        </w:rPr>
        <w:t>], tendo sido autorizada a presente alienação conforme Certidão de Autorização para Transferência nº [</w:t>
      </w:r>
      <w:proofErr w:type="spellStart"/>
      <w:r w:rsidRPr="00C76765">
        <w:rPr>
          <w:sz w:val="22"/>
        </w:rPr>
        <w:t>Xxxx</w:t>
      </w:r>
      <w:proofErr w:type="spellEnd"/>
      <w:r w:rsidRPr="00C76765">
        <w:rPr>
          <w:sz w:val="22"/>
        </w:rPr>
        <w:t>] e recolhido o laudêmio conforme [</w:t>
      </w:r>
      <w:proofErr w:type="spellStart"/>
      <w:r w:rsidRPr="00C76765">
        <w:rPr>
          <w:sz w:val="22"/>
        </w:rPr>
        <w:t>Xxxxx</w:t>
      </w:r>
      <w:proofErr w:type="spellEnd"/>
      <w:r w:rsidRPr="00C76765">
        <w:rPr>
          <w:sz w:val="22"/>
        </w:rPr>
        <w:t xml:space="preserve">](SE FOR O CASO).- </w:t>
      </w:r>
      <w:r w:rsidRPr="00C76765">
        <w:rPr>
          <w:b/>
          <w:sz w:val="22"/>
        </w:rPr>
        <w:t>CERTIDÕES</w:t>
      </w:r>
      <w:r w:rsidRPr="00C76765">
        <w:rPr>
          <w:sz w:val="22"/>
        </w:rPr>
        <w:t>: O(a)(s) vendedor(a)(es) apresenta(m): (i) certidão da matrícula do(s) imóvel(</w:t>
      </w:r>
      <w:proofErr w:type="spellStart"/>
      <w:r w:rsidRPr="00C76765">
        <w:rPr>
          <w:sz w:val="22"/>
        </w:rPr>
        <w:t>is</w:t>
      </w:r>
      <w:proofErr w:type="spellEnd"/>
      <w:r w:rsidRPr="00C76765">
        <w:rPr>
          <w:sz w:val="22"/>
        </w:rPr>
        <w:t>); (</w:t>
      </w:r>
      <w:proofErr w:type="spellStart"/>
      <w:r w:rsidRPr="00C76765">
        <w:rPr>
          <w:sz w:val="22"/>
        </w:rPr>
        <w:t>ii</w:t>
      </w:r>
      <w:proofErr w:type="spellEnd"/>
      <w:r w:rsidRPr="00C76765">
        <w:rPr>
          <w:sz w:val="22"/>
        </w:rPr>
        <w:t xml:space="preserve">) certidão negativa/positiva com efeitos de negativa de débitos relativos aos tributos federais e à dívida ativa da União sob </w:t>
      </w:r>
      <w:r w:rsidRPr="00C76765">
        <w:rPr>
          <w:b/>
          <w:sz w:val="22"/>
        </w:rPr>
        <w:t>nº XXXX.XXXX.XXXX.XXXX</w:t>
      </w:r>
      <w:r w:rsidRPr="00C76765">
        <w:rPr>
          <w:sz w:val="22"/>
        </w:rPr>
        <w:t xml:space="preserve">, emitida em </w:t>
      </w:r>
      <w:proofErr w:type="spellStart"/>
      <w:r w:rsidRPr="00C76765">
        <w:rPr>
          <w:b/>
          <w:sz w:val="22"/>
        </w:rPr>
        <w:t>xx</w:t>
      </w:r>
      <w:proofErr w:type="spellEnd"/>
      <w:r w:rsidRPr="00C76765">
        <w:rPr>
          <w:b/>
          <w:sz w:val="22"/>
        </w:rPr>
        <w:t>/</w:t>
      </w:r>
      <w:proofErr w:type="spellStart"/>
      <w:r w:rsidRPr="00C76765">
        <w:rPr>
          <w:b/>
          <w:sz w:val="22"/>
        </w:rPr>
        <w:t>xx</w:t>
      </w:r>
      <w:proofErr w:type="spellEnd"/>
      <w:r w:rsidRPr="00C76765">
        <w:rPr>
          <w:b/>
          <w:sz w:val="22"/>
        </w:rPr>
        <w:t>/</w:t>
      </w:r>
      <w:proofErr w:type="spellStart"/>
      <w:r w:rsidRPr="00C76765">
        <w:rPr>
          <w:b/>
          <w:sz w:val="22"/>
        </w:rPr>
        <w:t>xxxx</w:t>
      </w:r>
      <w:proofErr w:type="spellEnd"/>
      <w:r w:rsidRPr="00C76765">
        <w:rPr>
          <w:sz w:val="22"/>
        </w:rPr>
        <w:t xml:space="preserve">, que aqui fica(m) arquivada(s) na pasta própria conforme abaixo mencionado.- </w:t>
      </w:r>
      <w:r w:rsidRPr="00C76765">
        <w:rPr>
          <w:b/>
          <w:sz w:val="22"/>
        </w:rPr>
        <w:t>CND IMOBILIÁRIA MUNICIPAL</w:t>
      </w:r>
      <w:r w:rsidRPr="00C76765">
        <w:rPr>
          <w:sz w:val="22"/>
        </w:rPr>
        <w:t>: : O(a)(s) vendedor(a)(es) apresenta(m) a certidão negativa de débitos tributários municipais sobre o(s) referido(s) imóvel(</w:t>
      </w:r>
      <w:proofErr w:type="spellStart"/>
      <w:r w:rsidRPr="00C76765">
        <w:rPr>
          <w:sz w:val="22"/>
        </w:rPr>
        <w:t>is</w:t>
      </w:r>
      <w:proofErr w:type="spellEnd"/>
      <w:r w:rsidRPr="00C76765">
        <w:rPr>
          <w:sz w:val="22"/>
        </w:rPr>
        <w:t>), o que é aceito pelo(a)(s) comprador(a)(es), cada qual se responsabilizando expressamente, de acordo com sua propriedade, por eventuais débitos de impostos, taxas ou tarifas incidentes sobre o(s) imóvel(</w:t>
      </w:r>
      <w:proofErr w:type="spellStart"/>
      <w:r w:rsidRPr="00C76765">
        <w:rPr>
          <w:sz w:val="22"/>
        </w:rPr>
        <w:t>is</w:t>
      </w:r>
      <w:proofErr w:type="spellEnd"/>
      <w:r w:rsidRPr="00C76765">
        <w:rPr>
          <w:sz w:val="22"/>
        </w:rPr>
        <w:t xml:space="preserve">) objeto(s) da presente nos termos da Lei.- Pelas partes foi dito que aceitam esta escritura em todos os seus termos.- </w:t>
      </w:r>
      <w:r w:rsidRPr="00C76765">
        <w:rPr>
          <w:b/>
          <w:sz w:val="22"/>
        </w:rPr>
        <w:t>DECLARAÇÕES DO VENDEDOR</w:t>
      </w:r>
      <w:r w:rsidRPr="00C76765">
        <w:rPr>
          <w:sz w:val="22"/>
        </w:rPr>
        <w:t xml:space="preserve">: O(a)(s) vendedor(a)(es) declara(m), sob sua responsabilidade civil e criminal, que: </w:t>
      </w:r>
      <w:r w:rsidRPr="00C76765">
        <w:rPr>
          <w:b/>
          <w:sz w:val="22"/>
        </w:rPr>
        <w:t>(i)</w:t>
      </w:r>
      <w:r w:rsidRPr="00C76765">
        <w:rPr>
          <w:sz w:val="22"/>
        </w:rPr>
        <w:t xml:space="preserve"> inexistem quaisquer ações fundadas em direito real ou pessoal reipersecutórias, com relação ao imóvel da presente, deixando de apresentar a certidão negativa de distribuição de feitos cíveis, negativas fiscais e demais certidões exigidas pela Lei Federal nº 7.433/</w:t>
      </w:r>
      <w:r w:rsidR="002C07ED" w:rsidRPr="00C76765">
        <w:rPr>
          <w:sz w:val="22"/>
        </w:rPr>
        <w:t>19</w:t>
      </w:r>
      <w:r w:rsidRPr="00C76765">
        <w:rPr>
          <w:sz w:val="22"/>
        </w:rPr>
        <w:t>85 e seu Decreto Regulamentador nº 93.240/</w:t>
      </w:r>
      <w:r w:rsidR="002C07ED" w:rsidRPr="00C76765">
        <w:rPr>
          <w:sz w:val="22"/>
        </w:rPr>
        <w:t>19</w:t>
      </w:r>
      <w:r w:rsidRPr="00C76765">
        <w:rPr>
          <w:sz w:val="22"/>
        </w:rPr>
        <w:t xml:space="preserve">86, com o que o(a)(s) outorgado(a)(s) comprador(a)(es) concorda(m) expressamente, responsabilizando-se as partes por eventuais débitos, isentando este Tabelião de qualquer responsabilidade pela dispensa; </w:t>
      </w:r>
      <w:r w:rsidRPr="00C76765">
        <w:rPr>
          <w:b/>
          <w:sz w:val="22"/>
        </w:rPr>
        <w:t>(</w:t>
      </w:r>
      <w:proofErr w:type="spellStart"/>
      <w:r w:rsidRPr="00C76765">
        <w:rPr>
          <w:b/>
          <w:sz w:val="22"/>
        </w:rPr>
        <w:t>ii</w:t>
      </w:r>
      <w:proofErr w:type="spellEnd"/>
      <w:r w:rsidRPr="00C76765">
        <w:rPr>
          <w:b/>
          <w:sz w:val="22"/>
        </w:rPr>
        <w:t>)</w:t>
      </w:r>
      <w:r w:rsidRPr="00C76765">
        <w:rPr>
          <w:sz w:val="22"/>
        </w:rPr>
        <w:t xml:space="preserve"> não há qualquer débito condominial pendente sobre o imóvel objeto da presente, declaração essa que é aceita pela compradora; </w:t>
      </w:r>
      <w:r w:rsidRPr="00C76765">
        <w:rPr>
          <w:b/>
          <w:sz w:val="22"/>
        </w:rPr>
        <w:t>(</w:t>
      </w:r>
      <w:proofErr w:type="spellStart"/>
      <w:r w:rsidRPr="00C76765">
        <w:rPr>
          <w:b/>
          <w:sz w:val="22"/>
        </w:rPr>
        <w:t>iii</w:t>
      </w:r>
      <w:proofErr w:type="spellEnd"/>
      <w:r w:rsidRPr="00C76765">
        <w:rPr>
          <w:b/>
          <w:sz w:val="22"/>
        </w:rPr>
        <w:t>)</w:t>
      </w:r>
      <w:r w:rsidRPr="00C76765">
        <w:rPr>
          <w:sz w:val="22"/>
        </w:rPr>
        <w:t xml:space="preserve"> possui patrimônio suficiente para arcar com todas as obrigações por ela assumidas perante terceiros; </w:t>
      </w:r>
      <w:r w:rsidRPr="00C76765">
        <w:rPr>
          <w:b/>
          <w:sz w:val="22"/>
        </w:rPr>
        <w:t>(</w:t>
      </w:r>
      <w:proofErr w:type="spellStart"/>
      <w:r w:rsidRPr="00C76765">
        <w:rPr>
          <w:b/>
          <w:sz w:val="22"/>
        </w:rPr>
        <w:t>iv</w:t>
      </w:r>
      <w:proofErr w:type="spellEnd"/>
      <w:r w:rsidRPr="00C76765">
        <w:rPr>
          <w:b/>
          <w:sz w:val="22"/>
        </w:rPr>
        <w:t>)</w:t>
      </w:r>
      <w:r w:rsidRPr="00C76765">
        <w:rPr>
          <w:sz w:val="22"/>
        </w:rPr>
        <w:t xml:space="preserve"> nenhuma das obrigações assumidas perante o comprador nesta escritura em relação ao negócio aqui contemplado </w:t>
      </w:r>
      <w:r w:rsidRPr="00C76765">
        <w:rPr>
          <w:sz w:val="22"/>
        </w:rPr>
        <w:lastRenderedPageBreak/>
        <w:t xml:space="preserve">contém uma declaração falsa ou omissa; </w:t>
      </w:r>
      <w:r w:rsidRPr="00C76765">
        <w:rPr>
          <w:b/>
          <w:sz w:val="22"/>
        </w:rPr>
        <w:t>(v)</w:t>
      </w:r>
      <w:r w:rsidRPr="00C76765">
        <w:rPr>
          <w:sz w:val="22"/>
        </w:rPr>
        <w:t xml:space="preserve"> foi constituído de acordo com a lei e está devidamente autorizada a realizar o ato previsto nesta Escritura, ficando todos os documentos necessários arquivados nestas notas, juntamente com os atos societários da vendedora, e declara ainda que os negócios realizados de acordo com as disposições desta Escritura não afetarão a sua solvência nem sua capacidade de cumprir com todas as suas obrigações assumidas até esta data; </w:t>
      </w:r>
      <w:r w:rsidRPr="00C76765">
        <w:rPr>
          <w:b/>
          <w:sz w:val="22"/>
        </w:rPr>
        <w:t>(vi)</w:t>
      </w:r>
      <w:r w:rsidRPr="00C76765">
        <w:rPr>
          <w:sz w:val="22"/>
        </w:rPr>
        <w:t xml:space="preserve"> a assinatura desta Escritura por seus representantes legais foi devidamente autorizada pelos órgãos administrativos e diretivos da vendedora, e todos os documentos necessários para a assinatura desta Escritura foram obtidos e aprovados, ficando os mesmos arquivados nestas notas, juntamente com os atos societários da vendedora, tendo sido obtidas todas as aprovações, autorizações, apresentações, registros, inscrições ou informações necessárias para tal fim; </w:t>
      </w:r>
      <w:r w:rsidRPr="00C76765">
        <w:rPr>
          <w:b/>
          <w:sz w:val="22"/>
        </w:rPr>
        <w:t>(</w:t>
      </w:r>
      <w:proofErr w:type="spellStart"/>
      <w:r w:rsidRPr="00C76765">
        <w:rPr>
          <w:b/>
          <w:sz w:val="22"/>
        </w:rPr>
        <w:t>vii</w:t>
      </w:r>
      <w:proofErr w:type="spellEnd"/>
      <w:r w:rsidRPr="00C76765">
        <w:rPr>
          <w:b/>
          <w:sz w:val="22"/>
        </w:rPr>
        <w:t>)</w:t>
      </w:r>
      <w:r w:rsidRPr="00C76765">
        <w:rPr>
          <w:sz w:val="22"/>
        </w:rPr>
        <w:t xml:space="preserve"> a execução desta Escritura não viola: (a) as disposições de nenhum ato constitutivo vendedora; (b) nenhuma lei, regulamento ou decisão proferida por autoridade governamental; e (c) nenhum contrato, obrigação, consentimento do governo, instrumentos, contratos ou compromissos pelos quais a vendedora esteja vinculado. - </w:t>
      </w:r>
      <w:r w:rsidRPr="00C76765">
        <w:rPr>
          <w:b/>
          <w:sz w:val="22"/>
        </w:rPr>
        <w:t>DECLARAÇÕES DO COMPRADOR</w:t>
      </w:r>
      <w:r w:rsidRPr="00C76765">
        <w:rPr>
          <w:sz w:val="22"/>
        </w:rPr>
        <w:t xml:space="preserve">: </w:t>
      </w:r>
      <w:r w:rsidRPr="00C76765">
        <w:rPr>
          <w:b/>
          <w:sz w:val="22"/>
        </w:rPr>
        <w:t>(i)</w:t>
      </w:r>
      <w:r w:rsidRPr="00C76765">
        <w:rPr>
          <w:sz w:val="22"/>
        </w:rPr>
        <w:t xml:space="preserve"> o(a)(s) comprador(a)(es) obriga(m)-se a protocolar para registro a presente escritura perante o respectivo Oficial de Registro de Imóveis, desde que não haja óbices legais/registrais para tanto no prazo máximo de 60 (sessenta) dias contados da data da lavratura desta Escritura. Em havendo óbices, o COMPRADOR deverá comprovar que tomou todas as medidas cabíveis para superá-los, sob pena de aplicação das mesmas penalidades. Neste mesmo prazo e submetido as mesmas penalidades, deverá o COMPRADOR protocolizar o pedido de transferência da titularidade do imóvel junto aos órgãos administrativos competentes, Prefeitura Municipal, Secretaria do Patrimônio da União (SPU), concessionárias de prestação de serviços essenciais, tais como energia elétrica, água, esgoto, gás, entre outros, condomínio, se aplicável, bem como eventuais órgãos ou terceiros competentes para seu nome, comprovando as providências ora pactuadas por intermédio de correspondência endereçada ao Vendedor ou através do e-mail: gestaoimobiliaria@enforcegroup.com em até 5 (cinco) dias do fim de prazo acima assinalado, sob pena de aplicação de multa diária de caráter não compensatório de R$100,00 (cem reais) até o efetivo cumprimento; </w:t>
      </w:r>
      <w:r w:rsidRPr="00C76765">
        <w:rPr>
          <w:b/>
          <w:sz w:val="22"/>
        </w:rPr>
        <w:t>(</w:t>
      </w:r>
      <w:proofErr w:type="spellStart"/>
      <w:r w:rsidRPr="00C76765">
        <w:rPr>
          <w:b/>
          <w:sz w:val="22"/>
        </w:rPr>
        <w:t>ii</w:t>
      </w:r>
      <w:proofErr w:type="spellEnd"/>
      <w:r w:rsidRPr="00C76765">
        <w:rPr>
          <w:b/>
          <w:sz w:val="22"/>
        </w:rPr>
        <w:t>)</w:t>
      </w:r>
      <w:r w:rsidRPr="00C76765">
        <w:rPr>
          <w:sz w:val="22"/>
        </w:rPr>
        <w:t xml:space="preserve"> o(a)(s) comprador(a)(es) declara(m) que vistoriou o imóvel e tem conhecimento do estado de conservação do mesmo, de suas características e localização, bem como das condições específicas estabelecidas nesta Escritura e no Compromisso de Venda e Compra celebrado entre as partes, da qual dispensa registro; </w:t>
      </w:r>
      <w:r w:rsidRPr="00C76765">
        <w:rPr>
          <w:b/>
          <w:sz w:val="22"/>
        </w:rPr>
        <w:t>(</w:t>
      </w:r>
      <w:proofErr w:type="spellStart"/>
      <w:r w:rsidRPr="00C76765">
        <w:rPr>
          <w:b/>
          <w:sz w:val="22"/>
        </w:rPr>
        <w:t>iii</w:t>
      </w:r>
      <w:proofErr w:type="spellEnd"/>
      <w:r w:rsidRPr="00C76765">
        <w:rPr>
          <w:b/>
          <w:sz w:val="22"/>
        </w:rPr>
        <w:t>)</w:t>
      </w:r>
      <w:r w:rsidRPr="00C76765">
        <w:rPr>
          <w:sz w:val="22"/>
        </w:rPr>
        <w:t xml:space="preserve"> o(a)(s) comprador(a)(es) assumem integral responsabilidade pelas despesas de transmissão (inclusive laudêmio, se houver) e registro relativas à presente escritura</w:t>
      </w:r>
      <w:r w:rsidRPr="00C76765">
        <w:rPr>
          <w:b/>
          <w:sz w:val="22"/>
        </w:rPr>
        <w:t>.-(</w:t>
      </w:r>
      <w:proofErr w:type="spellStart"/>
      <w:r w:rsidRPr="00C76765">
        <w:rPr>
          <w:b/>
          <w:sz w:val="22"/>
        </w:rPr>
        <w:t>iv</w:t>
      </w:r>
      <w:proofErr w:type="spellEnd"/>
      <w:r w:rsidRPr="00C76765">
        <w:rPr>
          <w:b/>
          <w:sz w:val="22"/>
        </w:rPr>
        <w:t>)</w:t>
      </w:r>
      <w:r w:rsidRPr="00C76765">
        <w:rPr>
          <w:sz w:val="22"/>
        </w:rPr>
        <w:t xml:space="preserve"> foi constituído de acordo com a lei e está devidamente autorizado a realizar o ato previsto nesta Escritura, ficando todos os documentos necessários arquivados nestas notas, juntamente com os atos societários do COMPRADOR,  e declara ainda que os negócios realizados de acordo com as disposições desta Escritura não afetarão a sua solvência nem sua capacidade de cumprir com todas as suas obrigações assumidas até esta data; </w:t>
      </w:r>
      <w:r w:rsidRPr="00C76765">
        <w:rPr>
          <w:b/>
          <w:sz w:val="22"/>
        </w:rPr>
        <w:t>(v)</w:t>
      </w:r>
      <w:r w:rsidRPr="00C76765">
        <w:rPr>
          <w:sz w:val="22"/>
        </w:rPr>
        <w:t xml:space="preserve"> a assinatura desta Escritura por seus representantes legais foi devidamente autorizada pelos órgãos administrativos e diretivos do COMPRADOR, e todos os documentos necessários para a assinatura desta Escritura foram obtidos e aprovados, ficando os mesmos arquivados nestas notas, juntamente com os atos societários do COMPRADOR, tendo sido obtidas todas as aprovações, autorizações, apresentações, registros, inscrições ou informações necessárias para tal fim. - </w:t>
      </w:r>
      <w:r w:rsidRPr="00C76765">
        <w:rPr>
          <w:b/>
          <w:sz w:val="22"/>
        </w:rPr>
        <w:t>DECLARAÇÕES DAS PARTES: (i)</w:t>
      </w:r>
      <w:r w:rsidRPr="00C76765">
        <w:rPr>
          <w:sz w:val="22"/>
        </w:rPr>
        <w:t xml:space="preserve"> as partes declaram que em atenção ao item 42, do Capítulo XIV, das Normas de Serviço da Corregedoria Geral da Justiça de São Paulo, foram cientificadas sobre possibilidade de obtenção de Certidão Negativa de </w:t>
      </w:r>
      <w:r w:rsidRPr="00C76765">
        <w:rPr>
          <w:sz w:val="22"/>
        </w:rPr>
        <w:lastRenderedPageBreak/>
        <w:t xml:space="preserve">Débitos Trabalhistas - CNDT, nos termos do artigo 642-A, da Consolidação das Leis do Trabalho – CLT; </w:t>
      </w:r>
      <w:r w:rsidRPr="00C76765">
        <w:rPr>
          <w:b/>
          <w:sz w:val="22"/>
        </w:rPr>
        <w:t>(</w:t>
      </w:r>
      <w:proofErr w:type="spellStart"/>
      <w:r w:rsidRPr="00C76765">
        <w:rPr>
          <w:b/>
          <w:sz w:val="22"/>
        </w:rPr>
        <w:t>ii</w:t>
      </w:r>
      <w:proofErr w:type="spellEnd"/>
      <w:r w:rsidRPr="00C76765">
        <w:rPr>
          <w:b/>
          <w:sz w:val="22"/>
        </w:rPr>
        <w:t>)</w:t>
      </w:r>
      <w:r w:rsidRPr="00C76765">
        <w:rPr>
          <w:sz w:val="22"/>
        </w:rPr>
        <w:t xml:space="preserve"> as partes declaram que a compra e venda disciplinada nesta Escritura é realizada em caráter “ad corpus”, regulando-se pelo disposto no parágrafo 3º do artigo 500, do Código Civil e, portanto, as referências às dimensões do imóvel são meramente enunciativas, não havendo, em caso de divergência, hipótese de complemento de área, reclamação de valores complementares ou resolução do negócio; </w:t>
      </w:r>
      <w:r w:rsidRPr="00C76765">
        <w:rPr>
          <w:b/>
          <w:sz w:val="22"/>
        </w:rPr>
        <w:t>(</w:t>
      </w:r>
      <w:proofErr w:type="spellStart"/>
      <w:r w:rsidRPr="00C76765">
        <w:rPr>
          <w:b/>
          <w:sz w:val="22"/>
        </w:rPr>
        <w:t>iii</w:t>
      </w:r>
      <w:proofErr w:type="spellEnd"/>
      <w:r w:rsidRPr="00C76765">
        <w:rPr>
          <w:b/>
          <w:sz w:val="22"/>
        </w:rPr>
        <w:t>)</w:t>
      </w:r>
      <w:r w:rsidRPr="00C76765">
        <w:rPr>
          <w:rFonts w:eastAsia="Calibri" w:cs="Calibri"/>
          <w:sz w:val="22"/>
        </w:rPr>
        <w:t xml:space="preserve"> </w:t>
      </w:r>
      <w:r w:rsidRPr="00C76765">
        <w:rPr>
          <w:sz w:val="22"/>
        </w:rPr>
        <w:t xml:space="preserve">Os </w:t>
      </w:r>
      <w:r w:rsidRPr="00C76765">
        <w:rPr>
          <w:b/>
          <w:bCs/>
          <w:sz w:val="22"/>
        </w:rPr>
        <w:t>VENDEDORES</w:t>
      </w:r>
      <w:r w:rsidRPr="00C76765">
        <w:rPr>
          <w:sz w:val="22"/>
        </w:rPr>
        <w:t xml:space="preserve"> responderão pela evicção nos termos do artigo 447 e seguintes do Código Civil,. sobrevinda decisão judicial transitada em julgado que decretar a anulação do título aquisitivo dos </w:t>
      </w:r>
      <w:r w:rsidRPr="00C76765">
        <w:rPr>
          <w:b/>
          <w:sz w:val="22"/>
        </w:rPr>
        <w:t>VENDEDORES</w:t>
      </w:r>
      <w:r w:rsidRPr="00C76765">
        <w:rPr>
          <w:sz w:val="22"/>
        </w:rPr>
        <w:t xml:space="preserve">, o contrato e ou Ata de Arrematação/Adjudicação, Escritura de Compra e Venda, etc., que for assinado com o </w:t>
      </w:r>
      <w:r w:rsidRPr="00C76765">
        <w:rPr>
          <w:b/>
          <w:sz w:val="22"/>
        </w:rPr>
        <w:t>COMPRADOR</w:t>
      </w:r>
      <w:r w:rsidRPr="00C76765">
        <w:rPr>
          <w:sz w:val="22"/>
        </w:rPr>
        <w:t xml:space="preserve"> resolver-se-á de pleno direito. Os </w:t>
      </w:r>
      <w:r w:rsidRPr="00C76765">
        <w:rPr>
          <w:b/>
          <w:sz w:val="22"/>
        </w:rPr>
        <w:t>VENDEDORES</w:t>
      </w:r>
      <w:r w:rsidRPr="00C76765">
        <w:rPr>
          <w:sz w:val="22"/>
        </w:rPr>
        <w:t xml:space="preserve"> somente responderão pela evicção de direito quando não houver descrição prévia, constante do texto do lote no edital ou de material de divulgação, referente à restrição judicial ou outra especificação. Para todas as outras hipóteses, a responsabilidade integral fica a cargo do </w:t>
      </w:r>
      <w:r w:rsidRPr="00C76765">
        <w:rPr>
          <w:b/>
          <w:sz w:val="22"/>
        </w:rPr>
        <w:t>COMPRADOR</w:t>
      </w:r>
      <w:r w:rsidRPr="00C76765">
        <w:rPr>
          <w:sz w:val="22"/>
        </w:rPr>
        <w:t xml:space="preserve">. A responsabilidade dos </w:t>
      </w:r>
      <w:r w:rsidRPr="00C76765">
        <w:rPr>
          <w:b/>
          <w:sz w:val="22"/>
        </w:rPr>
        <w:t>VENDEDORES</w:t>
      </w:r>
      <w:r w:rsidRPr="00C76765">
        <w:rPr>
          <w:sz w:val="22"/>
        </w:rPr>
        <w:t xml:space="preserve">, na hipótese de responder pela evicção, fica limitada à devolução, quando aplicável: a) do valor relativo ao sinal e parcelas do preço pagas pelo imóvel até a data da restituição; b) das despesas relativas à formalização da Escritura e registro; c) das despesas condominiais e tributos pagos pelo </w:t>
      </w:r>
      <w:r w:rsidRPr="00C76765">
        <w:rPr>
          <w:b/>
          <w:sz w:val="22"/>
        </w:rPr>
        <w:t>COMPRADOR</w:t>
      </w:r>
      <w:r w:rsidRPr="00C76765">
        <w:rPr>
          <w:sz w:val="22"/>
        </w:rPr>
        <w:t xml:space="preserve"> relativos ao período anterior à assinatura do Compromisso de Venda e Compra ou Escritura; e d) somente quando o imóvel estiver ocupado, das despesas condominiais e tributos pagos pelo </w:t>
      </w:r>
      <w:r w:rsidRPr="00C76765">
        <w:rPr>
          <w:b/>
          <w:sz w:val="22"/>
        </w:rPr>
        <w:t>COMPRADOR</w:t>
      </w:r>
      <w:r w:rsidRPr="00C76765">
        <w:rPr>
          <w:sz w:val="22"/>
        </w:rPr>
        <w:t xml:space="preserve"> relativos ao período em que este manteve, apenas, a posse indireta do imóvel. </w:t>
      </w:r>
      <w:r w:rsidRPr="00C76765">
        <w:rPr>
          <w:b/>
          <w:sz w:val="22"/>
        </w:rPr>
        <w:t>(</w:t>
      </w:r>
      <w:proofErr w:type="spellStart"/>
      <w:r w:rsidRPr="00C76765">
        <w:rPr>
          <w:b/>
          <w:sz w:val="22"/>
        </w:rPr>
        <w:t>iv</w:t>
      </w:r>
      <w:proofErr w:type="spellEnd"/>
      <w:r w:rsidRPr="00C76765">
        <w:rPr>
          <w:b/>
          <w:sz w:val="22"/>
        </w:rPr>
        <w:t>)</w:t>
      </w:r>
      <w:r w:rsidRPr="00C76765">
        <w:rPr>
          <w:sz w:val="22"/>
        </w:rPr>
        <w:t xml:space="preserve"> as partes declaram que são capazes e estão regularmente constituídos conforme a Lei e que estão devidamente autorizado(a) por seus órgãos competentes a realizar o ato objeto da presente escritura.- </w:t>
      </w:r>
      <w:r w:rsidRPr="00C76765">
        <w:rPr>
          <w:b/>
          <w:sz w:val="22"/>
        </w:rPr>
        <w:t>COMPROMISSO DE ISENÇÃO DE RESPONSABILIDADE</w:t>
      </w:r>
      <w:r w:rsidRPr="00C76765">
        <w:rPr>
          <w:sz w:val="22"/>
        </w:rPr>
        <w:t xml:space="preserve">: O COMPRADOR responderá integralmente por danos morais e materiais que causar ao VENDEDOR, abrangidos, inclusive, os decorrentes de ações judiciais ou protestos que este último venha a sofrer em razão de inadimplência no pagamento dos tributos, contribuições e despesas decorrentes do disposto nesta Escritura, quanto às declarações e garantias prestadas pelo COMPRADOR e todas as demais disposições desta Escritura. Caso o VENDEDOR incorra em despesas de qualquer natureza que sejam de responsabilidade do COMPRADOR, este último deverá, em até 15 (quinze) dias contados do recebimento de notificação que, para tanto, lhe for encaminhada, ressarcir o valor despendido, atualizado monetariamente de acordo com a variação do IGPM- FGV, acumulada desde a data do desembolso pelo Promitente Vendedor até a do efetivo ressarcimento pelo COMPRADOR, acrescido de multa moratória de 10% (dez por cento) e de juros de 12% (doze por cento) ao ano.- </w:t>
      </w:r>
      <w:r w:rsidRPr="00C76765">
        <w:rPr>
          <w:b/>
          <w:sz w:val="22"/>
        </w:rPr>
        <w:t>ITBI:</w:t>
      </w:r>
      <w:r w:rsidRPr="00C76765">
        <w:rPr>
          <w:sz w:val="22"/>
        </w:rPr>
        <w:t xml:space="preserve"> A guia de recolhimento do imposto sobre transmissão de bens imóveis – ITBI, apresentada devidamente quitada, acompanha o presente instrumento nos termos da legislação municipal, e será arquivada nestas notas em pasta própria sob número abaixo mencionado.- </w:t>
      </w:r>
      <w:r w:rsidRPr="00C76765">
        <w:rPr>
          <w:b/>
          <w:sz w:val="22"/>
        </w:rPr>
        <w:t>INDISPONIBILIDADE:</w:t>
      </w:r>
      <w:r w:rsidRPr="00C76765">
        <w:rPr>
          <w:sz w:val="22"/>
        </w:rPr>
        <w:t xml:space="preserve"> Nos termos do artigo 14, do Provimento CG nº 39/2014, da Corregedoria Nacional de Justiça, e do artigo 12, do Provimento CG nº 13/2012, da Corregedoria Geral de Justiça do Estado de São Paulo, foi efetuada consulta a Central Nacional de Indisponibilidade de Bens com base nos números de Contribuintes do(a)(s) outorgante(s), não tendo sido encontrada nenhuma ocorrência conforme código(s) de consulta gerado (</w:t>
      </w:r>
      <w:proofErr w:type="spellStart"/>
      <w:r w:rsidRPr="00C76765">
        <w:rPr>
          <w:sz w:val="22"/>
        </w:rPr>
        <w:t>hash</w:t>
      </w:r>
      <w:proofErr w:type="spellEnd"/>
      <w:r w:rsidRPr="00C76765">
        <w:rPr>
          <w:sz w:val="22"/>
        </w:rPr>
        <w:t xml:space="preserve">): </w:t>
      </w:r>
      <w:proofErr w:type="spellStart"/>
      <w:r w:rsidRPr="00C76765">
        <w:rPr>
          <w:sz w:val="22"/>
        </w:rPr>
        <w:t>xxxxxxxxxxxxxxxxx</w:t>
      </w:r>
      <w:proofErr w:type="spellEnd"/>
      <w:r w:rsidRPr="00C76765">
        <w:rPr>
          <w:sz w:val="22"/>
        </w:rPr>
        <w:t xml:space="preserve">.- Dou fé.- E de como assim o disseram, do que dou fé, me pediram e eu lhes lavrei esta escritura, a qual feita e lida, as partes aceitaram, outorgaram e assinam, requerendo e autorizando registros, averbações e demais atos inerentes junto ao Registro de Imóveis competente.- </w:t>
      </w:r>
      <w:r w:rsidRPr="00C76765">
        <w:rPr>
          <w:b/>
          <w:sz w:val="22"/>
        </w:rPr>
        <w:t>EMITIDA A DOI</w:t>
      </w:r>
      <w:r w:rsidRPr="00C76765">
        <w:rPr>
          <w:sz w:val="22"/>
        </w:rPr>
        <w:t xml:space="preserve">. Paga esta </w:t>
      </w:r>
      <w:proofErr w:type="spellStart"/>
      <w:r w:rsidRPr="00C76765">
        <w:rPr>
          <w:sz w:val="22"/>
        </w:rPr>
        <w:t>Emols</w:t>
      </w:r>
      <w:proofErr w:type="spellEnd"/>
      <w:r w:rsidRPr="00C76765">
        <w:rPr>
          <w:sz w:val="22"/>
        </w:rPr>
        <w:t xml:space="preserve">. R$ ___ ao Tabelião, R$ ____ ao Estado, R$ ___ à Secretaria da Fazenda, R$ ______ ao Município, R$ ____ ao Min. Público, R$ ______ ao Reg. Civil, R$ ____ ao Trib. Just., R$ </w:t>
      </w:r>
      <w:r w:rsidRPr="00C76765">
        <w:rPr>
          <w:sz w:val="22"/>
        </w:rPr>
        <w:lastRenderedPageBreak/>
        <w:t xml:space="preserve">_______ à Sta. Casa, Totalizando R_____  .- Eu, __________________, ____, Tabelião, digitei, conferi, subscrevo e assino, em público e raso.- </w:t>
      </w:r>
    </w:p>
    <w:p w14:paraId="048ECC3C" w14:textId="77777777" w:rsidR="00B66840" w:rsidRPr="00C76765" w:rsidRDefault="00B66840" w:rsidP="004969DD">
      <w:pPr>
        <w:spacing w:after="18" w:line="259" w:lineRule="auto"/>
        <w:ind w:left="0" w:firstLine="0"/>
        <w:rPr>
          <w:sz w:val="22"/>
        </w:rPr>
      </w:pPr>
      <w:r w:rsidRPr="00C76765">
        <w:rPr>
          <w:sz w:val="22"/>
        </w:rPr>
        <w:t xml:space="preserve"> </w:t>
      </w:r>
    </w:p>
    <w:p w14:paraId="753DDA9B" w14:textId="77777777" w:rsidR="00B66840" w:rsidRPr="00C76765" w:rsidRDefault="00B66840" w:rsidP="004969DD">
      <w:pPr>
        <w:spacing w:after="18" w:line="259" w:lineRule="auto"/>
        <w:ind w:left="0" w:firstLine="0"/>
        <w:rPr>
          <w:sz w:val="22"/>
        </w:rPr>
      </w:pPr>
      <w:r w:rsidRPr="00C76765">
        <w:rPr>
          <w:sz w:val="22"/>
        </w:rPr>
        <w:t xml:space="preserve"> </w:t>
      </w:r>
    </w:p>
    <w:p w14:paraId="60F87114" w14:textId="77777777" w:rsidR="00B66840" w:rsidRPr="00C76765" w:rsidRDefault="00B66840" w:rsidP="004969DD">
      <w:pPr>
        <w:spacing w:after="9" w:line="267" w:lineRule="auto"/>
        <w:ind w:left="0" w:right="9" w:firstLine="0"/>
        <w:rPr>
          <w:sz w:val="22"/>
        </w:rPr>
      </w:pPr>
      <w:r w:rsidRPr="00C76765">
        <w:rPr>
          <w:b/>
          <w:sz w:val="22"/>
        </w:rPr>
        <w:t xml:space="preserve">____________________________________________________________________________ XXXXXXXXXXXXXX </w:t>
      </w:r>
    </w:p>
    <w:p w14:paraId="36170760" w14:textId="77777777" w:rsidR="00B66840" w:rsidRPr="00C76765" w:rsidRDefault="00B66840" w:rsidP="004969DD">
      <w:pPr>
        <w:spacing w:after="16" w:line="259" w:lineRule="auto"/>
        <w:ind w:left="0" w:firstLine="0"/>
        <w:rPr>
          <w:sz w:val="22"/>
        </w:rPr>
      </w:pPr>
      <w:r w:rsidRPr="00C76765">
        <w:rPr>
          <w:b/>
          <w:sz w:val="22"/>
        </w:rPr>
        <w:t xml:space="preserve"> </w:t>
      </w:r>
    </w:p>
    <w:p w14:paraId="2C82B210" w14:textId="77777777" w:rsidR="00B66840" w:rsidRPr="00C76765" w:rsidRDefault="00B66840" w:rsidP="004969DD">
      <w:pPr>
        <w:spacing w:after="9" w:line="267" w:lineRule="auto"/>
        <w:ind w:left="0" w:right="10" w:firstLine="0"/>
        <w:rPr>
          <w:sz w:val="22"/>
        </w:rPr>
      </w:pPr>
      <w:r w:rsidRPr="00C76765">
        <w:rPr>
          <w:b/>
          <w:sz w:val="22"/>
        </w:rPr>
        <w:t xml:space="preserve">____________________________________________________________________________ XXXXXXXXXXXXXX </w:t>
      </w:r>
    </w:p>
    <w:p w14:paraId="2CF5CE87" w14:textId="77777777" w:rsidR="00B66840" w:rsidRPr="00C76765" w:rsidRDefault="00B66840" w:rsidP="004969DD">
      <w:pPr>
        <w:spacing w:after="18" w:line="259" w:lineRule="auto"/>
        <w:ind w:left="0" w:firstLine="0"/>
        <w:rPr>
          <w:sz w:val="22"/>
        </w:rPr>
      </w:pPr>
      <w:r w:rsidRPr="00C76765">
        <w:rPr>
          <w:b/>
          <w:sz w:val="22"/>
        </w:rPr>
        <w:t xml:space="preserve"> </w:t>
      </w:r>
    </w:p>
    <w:p w14:paraId="6D00EC27" w14:textId="77777777" w:rsidR="00B66840" w:rsidRPr="00C76765" w:rsidRDefault="00B66840" w:rsidP="004969DD">
      <w:pPr>
        <w:spacing w:after="9" w:line="267" w:lineRule="auto"/>
        <w:ind w:left="0" w:right="10" w:firstLine="0"/>
        <w:rPr>
          <w:sz w:val="22"/>
        </w:rPr>
      </w:pPr>
      <w:r w:rsidRPr="00C76765">
        <w:rPr>
          <w:b/>
          <w:sz w:val="22"/>
        </w:rPr>
        <w:t xml:space="preserve">____________________________________________________________________________ XXXXXXXXXXXXXX </w:t>
      </w:r>
    </w:p>
    <w:p w14:paraId="57708F93" w14:textId="77777777" w:rsidR="00B66840" w:rsidRPr="00C76765" w:rsidRDefault="00B66840" w:rsidP="004969DD">
      <w:pPr>
        <w:spacing w:after="16" w:line="259" w:lineRule="auto"/>
        <w:ind w:left="0" w:firstLine="0"/>
        <w:rPr>
          <w:sz w:val="22"/>
        </w:rPr>
      </w:pPr>
      <w:r w:rsidRPr="00C76765">
        <w:rPr>
          <w:sz w:val="22"/>
        </w:rPr>
        <w:t xml:space="preserve"> </w:t>
      </w:r>
    </w:p>
    <w:p w14:paraId="1440DA8A" w14:textId="77777777" w:rsidR="00B66840" w:rsidRPr="00C76765" w:rsidRDefault="00B66840" w:rsidP="004969DD">
      <w:pPr>
        <w:spacing w:after="18" w:line="259" w:lineRule="auto"/>
        <w:ind w:left="0" w:firstLine="0"/>
        <w:rPr>
          <w:sz w:val="22"/>
        </w:rPr>
      </w:pPr>
      <w:r w:rsidRPr="00C76765">
        <w:rPr>
          <w:sz w:val="22"/>
        </w:rPr>
        <w:t xml:space="preserve"> </w:t>
      </w:r>
    </w:p>
    <w:p w14:paraId="170C9556" w14:textId="77777777" w:rsidR="00B66840" w:rsidRPr="00C76765" w:rsidRDefault="00B66840" w:rsidP="004969DD">
      <w:pPr>
        <w:spacing w:after="9" w:line="267" w:lineRule="auto"/>
        <w:ind w:left="0" w:right="4" w:firstLine="0"/>
        <w:rPr>
          <w:sz w:val="22"/>
        </w:rPr>
      </w:pPr>
      <w:r w:rsidRPr="00C76765">
        <w:rPr>
          <w:b/>
          <w:sz w:val="22"/>
        </w:rPr>
        <w:t xml:space="preserve">XXXXXXXXXXXXXXXXXXXXXXXXXX TABELIÃO </w:t>
      </w:r>
    </w:p>
    <w:p w14:paraId="4D6621D8" w14:textId="45A24C00" w:rsidR="00B66840" w:rsidRPr="00C76765" w:rsidRDefault="00B66840" w:rsidP="004969DD">
      <w:pPr>
        <w:spacing w:after="0" w:line="259" w:lineRule="auto"/>
        <w:ind w:left="0" w:firstLine="0"/>
        <w:rPr>
          <w:strike/>
          <w:sz w:val="22"/>
        </w:rPr>
      </w:pPr>
      <w:r w:rsidRPr="00C76765">
        <w:rPr>
          <w:strike/>
          <w:sz w:val="22"/>
        </w:rPr>
        <w:t xml:space="preserve"> </w:t>
      </w:r>
    </w:p>
    <w:p w14:paraId="622D324F" w14:textId="77777777" w:rsidR="00B66840" w:rsidRPr="00C76765" w:rsidRDefault="00B66840" w:rsidP="004969DD">
      <w:pPr>
        <w:spacing w:after="160" w:line="259" w:lineRule="auto"/>
        <w:ind w:left="0" w:firstLine="0"/>
        <w:rPr>
          <w:b/>
          <w:strike/>
          <w:sz w:val="22"/>
        </w:rPr>
      </w:pPr>
      <w:r w:rsidRPr="00C76765">
        <w:rPr>
          <w:b/>
          <w:strike/>
          <w:sz w:val="22"/>
        </w:rPr>
        <w:br w:type="page"/>
      </w:r>
    </w:p>
    <w:p w14:paraId="4318FF45" w14:textId="77777777" w:rsidR="00C60A7C" w:rsidRPr="00C76765" w:rsidRDefault="00C60A7C" w:rsidP="004969DD">
      <w:pPr>
        <w:spacing w:after="0" w:line="259" w:lineRule="auto"/>
        <w:ind w:left="0" w:firstLine="0"/>
        <w:rPr>
          <w:b/>
          <w:sz w:val="22"/>
        </w:rPr>
      </w:pPr>
    </w:p>
    <w:p w14:paraId="690E7F68" w14:textId="24AE0596" w:rsidR="00B66840" w:rsidRPr="00C76765" w:rsidRDefault="00B66840" w:rsidP="004969DD">
      <w:pPr>
        <w:spacing w:after="0" w:line="259" w:lineRule="auto"/>
        <w:ind w:left="0" w:firstLine="0"/>
        <w:rPr>
          <w:b/>
          <w:sz w:val="22"/>
        </w:rPr>
      </w:pPr>
      <w:r w:rsidRPr="00C76765">
        <w:rPr>
          <w:b/>
          <w:sz w:val="22"/>
        </w:rPr>
        <w:t>ANEXO 0</w:t>
      </w:r>
      <w:r w:rsidR="001678FB" w:rsidRPr="00C76765">
        <w:rPr>
          <w:b/>
          <w:sz w:val="22"/>
        </w:rPr>
        <w:t>4</w:t>
      </w:r>
      <w:r w:rsidRPr="00C76765">
        <w:rPr>
          <w:b/>
          <w:sz w:val="22"/>
        </w:rPr>
        <w:t xml:space="preserve"> – RELAÇÃO E DESCRIÇÃO DOS IMÓVEIS</w:t>
      </w:r>
    </w:p>
    <w:p w14:paraId="6C3AAECA" w14:textId="77777777" w:rsidR="00B66840" w:rsidRPr="00C76765" w:rsidRDefault="00B66840" w:rsidP="004969DD">
      <w:pPr>
        <w:spacing w:after="0"/>
        <w:ind w:left="0" w:right="5090" w:firstLine="0"/>
        <w:rPr>
          <w:sz w:val="22"/>
        </w:rPr>
      </w:pPr>
      <w:r w:rsidRPr="00C76765">
        <w:rPr>
          <w:b/>
          <w:sz w:val="22"/>
        </w:rPr>
        <w:t xml:space="preserve"> </w:t>
      </w:r>
      <w:r w:rsidRPr="00C76765">
        <w:rPr>
          <w:rFonts w:eastAsia="Calibri" w:cs="Calibri"/>
          <w:sz w:val="22"/>
        </w:rPr>
        <w:t xml:space="preserve"> </w:t>
      </w:r>
    </w:p>
    <w:p w14:paraId="22507ECF" w14:textId="77777777" w:rsidR="00B66840" w:rsidRPr="00C76765" w:rsidRDefault="00B66840" w:rsidP="004969DD">
      <w:pPr>
        <w:spacing w:after="0" w:line="259" w:lineRule="auto"/>
        <w:ind w:left="0" w:firstLine="0"/>
        <w:rPr>
          <w:b/>
          <w:color w:val="002060"/>
          <w:sz w:val="22"/>
        </w:rPr>
      </w:pPr>
      <w:r w:rsidRPr="00C76765">
        <w:rPr>
          <w:b/>
          <w:color w:val="002060"/>
          <w:sz w:val="22"/>
        </w:rPr>
        <w:t xml:space="preserve">CARTEIRA: </w:t>
      </w:r>
    </w:p>
    <w:p w14:paraId="5E077C97" w14:textId="77777777" w:rsidR="00D87E6D" w:rsidRPr="00C76765" w:rsidRDefault="00D87E6D" w:rsidP="004969DD">
      <w:pPr>
        <w:spacing w:after="0" w:line="259" w:lineRule="auto"/>
        <w:ind w:left="0" w:firstLine="0"/>
        <w:rPr>
          <w:b/>
          <w:color w:val="002060"/>
          <w:sz w:val="22"/>
        </w:rPr>
      </w:pPr>
    </w:p>
    <w:p w14:paraId="495FF774" w14:textId="77777777" w:rsidR="00086605" w:rsidRDefault="00086605" w:rsidP="004969DD">
      <w:pPr>
        <w:spacing w:after="0" w:line="240" w:lineRule="auto"/>
        <w:ind w:left="0" w:firstLine="0"/>
        <w:rPr>
          <w:rFonts w:asciiTheme="minorHAnsi" w:eastAsia="Times New Roman" w:hAnsiTheme="minorHAnsi" w:cstheme="minorHAnsi"/>
          <w:color w:val="auto"/>
          <w:sz w:val="22"/>
        </w:rPr>
      </w:pPr>
      <w:r w:rsidRPr="00C76765">
        <w:rPr>
          <w:rFonts w:asciiTheme="minorHAnsi" w:eastAsia="Times New Roman" w:hAnsiTheme="minorHAnsi" w:cstheme="minorHAnsi"/>
          <w:color w:val="auto"/>
          <w:sz w:val="22"/>
        </w:rPr>
        <w:t>Lote 01</w:t>
      </w:r>
    </w:p>
    <w:p w14:paraId="5C4F212C" w14:textId="77777777" w:rsidR="007B0CBC" w:rsidRPr="007B0CBC" w:rsidRDefault="007B0CBC" w:rsidP="007B0CBC">
      <w:pPr>
        <w:spacing w:after="0" w:line="240" w:lineRule="auto"/>
        <w:ind w:left="0" w:firstLine="0"/>
        <w:jc w:val="left"/>
        <w:rPr>
          <w:rFonts w:asciiTheme="minorHAnsi" w:eastAsia="Times New Roman" w:hAnsiTheme="minorHAnsi" w:cstheme="minorHAnsi"/>
          <w:color w:val="auto"/>
          <w:sz w:val="22"/>
        </w:rPr>
      </w:pPr>
    </w:p>
    <w:tbl>
      <w:tblPr>
        <w:tblW w:w="87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0"/>
        <w:gridCol w:w="6644"/>
      </w:tblGrid>
      <w:tr w:rsidR="007B0CBC" w:rsidRPr="007B0CBC" w14:paraId="174C3B8E" w14:textId="77777777" w:rsidTr="006A03CD">
        <w:trPr>
          <w:trHeight w:val="551"/>
        </w:trPr>
        <w:tc>
          <w:tcPr>
            <w:tcW w:w="1775" w:type="dxa"/>
            <w:tcMar>
              <w:top w:w="0" w:type="dxa"/>
              <w:left w:w="60" w:type="dxa"/>
              <w:bottom w:w="0" w:type="dxa"/>
              <w:right w:w="70" w:type="dxa"/>
            </w:tcMar>
            <w:vAlign w:val="center"/>
            <w:hideMark/>
          </w:tcPr>
          <w:p w14:paraId="62B8820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MATRÍCULA</w:t>
            </w:r>
          </w:p>
        </w:tc>
        <w:tc>
          <w:tcPr>
            <w:tcW w:w="6929" w:type="dxa"/>
            <w:tcMar>
              <w:top w:w="0" w:type="dxa"/>
              <w:left w:w="60" w:type="dxa"/>
              <w:bottom w:w="0" w:type="dxa"/>
              <w:right w:w="70" w:type="dxa"/>
            </w:tcMar>
            <w:vAlign w:val="center"/>
            <w:hideMark/>
          </w:tcPr>
          <w:p w14:paraId="5B604537" w14:textId="77777777" w:rsidR="007B0CBC" w:rsidRPr="007B0CBC" w:rsidRDefault="007B0CBC" w:rsidP="007B0CBC">
            <w:pPr>
              <w:spacing w:after="0" w:line="240" w:lineRule="auto"/>
              <w:ind w:left="-5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8048</w:t>
            </w:r>
          </w:p>
        </w:tc>
      </w:tr>
      <w:tr w:rsidR="007B0CBC" w:rsidRPr="007B0CBC" w14:paraId="002A6A66" w14:textId="77777777" w:rsidTr="006A03CD">
        <w:trPr>
          <w:trHeight w:val="551"/>
        </w:trPr>
        <w:tc>
          <w:tcPr>
            <w:tcW w:w="1775" w:type="dxa"/>
            <w:tcMar>
              <w:top w:w="0" w:type="dxa"/>
              <w:left w:w="60" w:type="dxa"/>
              <w:bottom w:w="0" w:type="dxa"/>
              <w:right w:w="70" w:type="dxa"/>
            </w:tcMar>
            <w:vAlign w:val="center"/>
            <w:hideMark/>
          </w:tcPr>
          <w:p w14:paraId="629571A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CIDADE / UF</w:t>
            </w:r>
          </w:p>
        </w:tc>
        <w:tc>
          <w:tcPr>
            <w:tcW w:w="6929" w:type="dxa"/>
            <w:tcMar>
              <w:top w:w="0" w:type="dxa"/>
              <w:left w:w="60" w:type="dxa"/>
              <w:bottom w:w="0" w:type="dxa"/>
              <w:right w:w="70" w:type="dxa"/>
            </w:tcMar>
            <w:vAlign w:val="center"/>
            <w:hideMark/>
          </w:tcPr>
          <w:p w14:paraId="1A350C6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Rio de Janeiro</w:t>
            </w:r>
            <w:r w:rsidRPr="007B0CBC">
              <w:rPr>
                <w:rFonts w:asciiTheme="minorHAnsi" w:eastAsia="Times New Roman" w:hAnsiTheme="minorHAnsi" w:cstheme="minorHAnsi"/>
                <w:color w:val="auto"/>
                <w:sz w:val="22"/>
              </w:rPr>
              <w:t>/</w:t>
            </w:r>
            <w:r w:rsidRPr="007B0CBC">
              <w:rPr>
                <w:rFonts w:asciiTheme="minorHAnsi" w:eastAsia="Times New Roman" w:hAnsiTheme="minorHAnsi" w:cstheme="minorHAnsi"/>
                <w:noProof/>
                <w:color w:val="auto"/>
                <w:sz w:val="22"/>
              </w:rPr>
              <w:t>RJ</w:t>
            </w:r>
          </w:p>
        </w:tc>
      </w:tr>
      <w:tr w:rsidR="007B0CBC" w:rsidRPr="007B0CBC" w14:paraId="12CB59C2" w14:textId="77777777" w:rsidTr="006A03CD">
        <w:trPr>
          <w:trHeight w:val="551"/>
        </w:trPr>
        <w:tc>
          <w:tcPr>
            <w:tcW w:w="1775" w:type="dxa"/>
            <w:tcMar>
              <w:top w:w="0" w:type="dxa"/>
              <w:left w:w="60" w:type="dxa"/>
              <w:bottom w:w="0" w:type="dxa"/>
              <w:right w:w="70" w:type="dxa"/>
            </w:tcMar>
            <w:vAlign w:val="center"/>
            <w:hideMark/>
          </w:tcPr>
          <w:p w14:paraId="7640726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ENDEREÇO</w:t>
            </w:r>
          </w:p>
        </w:tc>
        <w:tc>
          <w:tcPr>
            <w:tcW w:w="6929" w:type="dxa"/>
            <w:tcMar>
              <w:top w:w="0" w:type="dxa"/>
              <w:left w:w="60" w:type="dxa"/>
              <w:bottom w:w="0" w:type="dxa"/>
              <w:right w:w="70" w:type="dxa"/>
            </w:tcMar>
            <w:vAlign w:val="center"/>
            <w:hideMark/>
          </w:tcPr>
          <w:p w14:paraId="21714E0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Rua do Carmo, 55, Vaga 1611, Centro, Rio de Janeiro, RJ, 20011020</w:t>
            </w:r>
          </w:p>
        </w:tc>
      </w:tr>
      <w:tr w:rsidR="007B0CBC" w:rsidRPr="007B0CBC" w14:paraId="64F2C8FF" w14:textId="77777777" w:rsidTr="006A03CD">
        <w:trPr>
          <w:trHeight w:val="551"/>
        </w:trPr>
        <w:tc>
          <w:tcPr>
            <w:tcW w:w="1775" w:type="dxa"/>
            <w:tcMar>
              <w:top w:w="0" w:type="dxa"/>
              <w:left w:w="60" w:type="dxa"/>
              <w:bottom w:w="0" w:type="dxa"/>
              <w:right w:w="70" w:type="dxa"/>
            </w:tcMar>
            <w:vAlign w:val="center"/>
            <w:hideMark/>
          </w:tcPr>
          <w:p w14:paraId="1E3F1A94"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VALOR LANCE INICIAL</w:t>
            </w:r>
          </w:p>
        </w:tc>
        <w:tc>
          <w:tcPr>
            <w:tcW w:w="6929" w:type="dxa"/>
            <w:tcMar>
              <w:top w:w="0" w:type="dxa"/>
              <w:left w:w="60" w:type="dxa"/>
              <w:bottom w:w="0" w:type="dxa"/>
              <w:right w:w="70" w:type="dxa"/>
            </w:tcMar>
            <w:vAlign w:val="center"/>
          </w:tcPr>
          <w:p w14:paraId="75EB74F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R$ 40.000,00</w:t>
            </w:r>
          </w:p>
        </w:tc>
      </w:tr>
      <w:tr w:rsidR="007B0CBC" w:rsidRPr="007B0CBC" w14:paraId="116BCA5E" w14:textId="77777777" w:rsidTr="006A03CD">
        <w:trPr>
          <w:trHeight w:val="1551"/>
        </w:trPr>
        <w:tc>
          <w:tcPr>
            <w:tcW w:w="1775" w:type="dxa"/>
            <w:tcMar>
              <w:top w:w="0" w:type="dxa"/>
              <w:left w:w="60" w:type="dxa"/>
              <w:bottom w:w="0" w:type="dxa"/>
              <w:right w:w="70" w:type="dxa"/>
            </w:tcMar>
            <w:vAlign w:val="center"/>
            <w:hideMark/>
          </w:tcPr>
          <w:p w14:paraId="5115D15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DESCRIÇÃO DO IMÓVEL</w:t>
            </w:r>
          </w:p>
        </w:tc>
        <w:tc>
          <w:tcPr>
            <w:tcW w:w="6929" w:type="dxa"/>
            <w:tcMar>
              <w:top w:w="0" w:type="dxa"/>
              <w:left w:w="60" w:type="dxa"/>
              <w:bottom w:w="0" w:type="dxa"/>
              <w:right w:w="70" w:type="dxa"/>
            </w:tcMar>
            <w:vAlign w:val="center"/>
            <w:hideMark/>
          </w:tcPr>
          <w:p w14:paraId="4D0D470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Vide matrícula</w:t>
            </w:r>
          </w:p>
        </w:tc>
      </w:tr>
      <w:tr w:rsidR="007B0CBC" w:rsidRPr="007B0CBC" w14:paraId="237C1AF7" w14:textId="77777777" w:rsidTr="006A03CD">
        <w:trPr>
          <w:trHeight w:val="551"/>
        </w:trPr>
        <w:tc>
          <w:tcPr>
            <w:tcW w:w="1775" w:type="dxa"/>
            <w:tcMar>
              <w:top w:w="0" w:type="dxa"/>
              <w:left w:w="60" w:type="dxa"/>
              <w:bottom w:w="0" w:type="dxa"/>
              <w:right w:w="70" w:type="dxa"/>
            </w:tcMar>
            <w:vAlign w:val="center"/>
            <w:hideMark/>
          </w:tcPr>
          <w:p w14:paraId="6F3F294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OCUPAÇÃO</w:t>
            </w:r>
          </w:p>
        </w:tc>
        <w:tc>
          <w:tcPr>
            <w:tcW w:w="6929" w:type="dxa"/>
            <w:tcMar>
              <w:top w:w="0" w:type="dxa"/>
              <w:left w:w="60" w:type="dxa"/>
              <w:bottom w:w="0" w:type="dxa"/>
              <w:right w:w="70" w:type="dxa"/>
            </w:tcMar>
            <w:vAlign w:val="center"/>
            <w:hideMark/>
          </w:tcPr>
          <w:p w14:paraId="65204EC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OCUPADO</w:t>
            </w:r>
          </w:p>
        </w:tc>
      </w:tr>
      <w:tr w:rsidR="007B0CBC" w:rsidRPr="007B0CBC" w14:paraId="448B0E4F" w14:textId="77777777" w:rsidTr="006A03CD">
        <w:trPr>
          <w:trHeight w:val="883"/>
        </w:trPr>
        <w:tc>
          <w:tcPr>
            <w:tcW w:w="1775" w:type="dxa"/>
            <w:tcMar>
              <w:top w:w="0" w:type="dxa"/>
              <w:left w:w="60" w:type="dxa"/>
              <w:bottom w:w="0" w:type="dxa"/>
              <w:right w:w="70" w:type="dxa"/>
            </w:tcMar>
            <w:vAlign w:val="center"/>
            <w:hideMark/>
          </w:tcPr>
          <w:p w14:paraId="6B233F4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DÉBITOS</w:t>
            </w:r>
          </w:p>
        </w:tc>
        <w:tc>
          <w:tcPr>
            <w:tcW w:w="6929" w:type="dxa"/>
            <w:tcMar>
              <w:top w:w="0" w:type="dxa"/>
              <w:left w:w="60" w:type="dxa"/>
              <w:bottom w:w="0" w:type="dxa"/>
              <w:right w:w="70" w:type="dxa"/>
            </w:tcMar>
            <w:vAlign w:val="center"/>
            <w:hideMark/>
          </w:tcPr>
          <w:p w14:paraId="4240A1C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Sem ônus</w:t>
            </w:r>
          </w:p>
        </w:tc>
      </w:tr>
      <w:tr w:rsidR="007B0CBC" w:rsidRPr="007B0CBC" w14:paraId="475570AC" w14:textId="77777777" w:rsidTr="006A03CD">
        <w:trPr>
          <w:trHeight w:val="1324"/>
        </w:trPr>
        <w:tc>
          <w:tcPr>
            <w:tcW w:w="1775" w:type="dxa"/>
            <w:tcMar>
              <w:top w:w="0" w:type="dxa"/>
              <w:left w:w="60" w:type="dxa"/>
              <w:bottom w:w="0" w:type="dxa"/>
              <w:right w:w="70" w:type="dxa"/>
            </w:tcMar>
            <w:vAlign w:val="center"/>
            <w:hideMark/>
          </w:tcPr>
          <w:p w14:paraId="25B0BD5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REGULATÓRIO</w:t>
            </w:r>
          </w:p>
        </w:tc>
        <w:tc>
          <w:tcPr>
            <w:tcW w:w="6929" w:type="dxa"/>
            <w:tcMar>
              <w:top w:w="0" w:type="dxa"/>
              <w:left w:w="60" w:type="dxa"/>
              <w:bottom w:w="0" w:type="dxa"/>
              <w:right w:w="70" w:type="dxa"/>
            </w:tcMar>
            <w:vAlign w:val="center"/>
            <w:hideMark/>
          </w:tcPr>
          <w:p w14:paraId="085BDDB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Atualização da denominação social</w:t>
            </w:r>
          </w:p>
        </w:tc>
      </w:tr>
      <w:tr w:rsidR="007B0CBC" w:rsidRPr="007B0CBC" w14:paraId="467AF545" w14:textId="77777777" w:rsidTr="006A03CD">
        <w:trPr>
          <w:trHeight w:val="1324"/>
        </w:trPr>
        <w:tc>
          <w:tcPr>
            <w:tcW w:w="1775" w:type="dxa"/>
            <w:tcMar>
              <w:top w:w="0" w:type="dxa"/>
              <w:left w:w="60" w:type="dxa"/>
              <w:bottom w:w="0" w:type="dxa"/>
              <w:right w:w="70" w:type="dxa"/>
            </w:tcMar>
            <w:vAlign w:val="center"/>
          </w:tcPr>
          <w:p w14:paraId="33D0635B"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JURÍDICO</w:t>
            </w:r>
          </w:p>
        </w:tc>
        <w:tc>
          <w:tcPr>
            <w:tcW w:w="6929" w:type="dxa"/>
            <w:tcMar>
              <w:top w:w="0" w:type="dxa"/>
              <w:left w:w="60" w:type="dxa"/>
              <w:bottom w:w="0" w:type="dxa"/>
              <w:right w:w="70" w:type="dxa"/>
            </w:tcMar>
            <w:vAlign w:val="center"/>
          </w:tcPr>
          <w:p w14:paraId="5C8070F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Sem ação mapeada. Sem impedimento jurídico.</w:t>
            </w:r>
          </w:p>
        </w:tc>
      </w:tr>
      <w:tr w:rsidR="007B0CBC" w:rsidRPr="007B0CBC" w14:paraId="5113A828" w14:textId="77777777" w:rsidTr="006A03CD">
        <w:trPr>
          <w:trHeight w:val="1324"/>
        </w:trPr>
        <w:tc>
          <w:tcPr>
            <w:tcW w:w="1775" w:type="dxa"/>
            <w:tcMar>
              <w:top w:w="0" w:type="dxa"/>
              <w:left w:w="60" w:type="dxa"/>
              <w:bottom w:w="0" w:type="dxa"/>
              <w:right w:w="70" w:type="dxa"/>
            </w:tcMar>
            <w:vAlign w:val="center"/>
          </w:tcPr>
          <w:p w14:paraId="762038B9"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INDISPONIBILIDADES</w:t>
            </w:r>
          </w:p>
        </w:tc>
        <w:tc>
          <w:tcPr>
            <w:tcW w:w="6929" w:type="dxa"/>
            <w:tcMar>
              <w:top w:w="0" w:type="dxa"/>
              <w:left w:w="60" w:type="dxa"/>
              <w:bottom w:w="0" w:type="dxa"/>
              <w:right w:w="70" w:type="dxa"/>
            </w:tcMar>
            <w:vAlign w:val="center"/>
          </w:tcPr>
          <w:p w14:paraId="4D2CF72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Sem ônus</w:t>
            </w:r>
          </w:p>
        </w:tc>
      </w:tr>
    </w:tbl>
    <w:p w14:paraId="7A26D77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F245D9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126A18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2106D3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B3A026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B7A671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1D25A3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DDCB18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6923F1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38B02B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6F2EFA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0E0D21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BE81F2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2FF3B5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4941FD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0197686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sectPr w:rsidR="007B0CBC" w:rsidRPr="007B0CBC" w:rsidSect="007B0CBC">
          <w:pgSz w:w="11906" w:h="16838"/>
          <w:pgMar w:top="1417" w:right="1701" w:bottom="1417" w:left="1701" w:header="708" w:footer="708" w:gutter="0"/>
          <w:pgNumType w:start="1"/>
          <w:cols w:space="708"/>
          <w:docGrid w:linePitch="360"/>
        </w:sectPr>
      </w:pPr>
    </w:p>
    <w:p w14:paraId="288C3E30" w14:textId="25DBAF93" w:rsidR="007B0CBC" w:rsidRPr="007B0CBC" w:rsidRDefault="007B0CBC" w:rsidP="007B0CBC">
      <w:pPr>
        <w:spacing w:after="0" w:line="240" w:lineRule="auto"/>
        <w:ind w:lef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lastRenderedPageBreak/>
        <w:t>Lote 02</w:t>
      </w:r>
    </w:p>
    <w:tbl>
      <w:tblPr>
        <w:tblW w:w="87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0"/>
        <w:gridCol w:w="6644"/>
      </w:tblGrid>
      <w:tr w:rsidR="007B0CBC" w:rsidRPr="007B0CBC" w14:paraId="5ECAD2D8" w14:textId="77777777" w:rsidTr="006A03CD">
        <w:trPr>
          <w:trHeight w:val="551"/>
        </w:trPr>
        <w:tc>
          <w:tcPr>
            <w:tcW w:w="1775" w:type="dxa"/>
            <w:tcMar>
              <w:top w:w="0" w:type="dxa"/>
              <w:left w:w="60" w:type="dxa"/>
              <w:bottom w:w="0" w:type="dxa"/>
              <w:right w:w="70" w:type="dxa"/>
            </w:tcMar>
            <w:vAlign w:val="center"/>
            <w:hideMark/>
          </w:tcPr>
          <w:p w14:paraId="273A6EF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MATRÍCULA</w:t>
            </w:r>
          </w:p>
        </w:tc>
        <w:tc>
          <w:tcPr>
            <w:tcW w:w="6929" w:type="dxa"/>
            <w:tcMar>
              <w:top w:w="0" w:type="dxa"/>
              <w:left w:w="60" w:type="dxa"/>
              <w:bottom w:w="0" w:type="dxa"/>
              <w:right w:w="70" w:type="dxa"/>
            </w:tcMar>
            <w:vAlign w:val="center"/>
            <w:hideMark/>
          </w:tcPr>
          <w:p w14:paraId="07BFA934" w14:textId="77777777" w:rsidR="007B0CBC" w:rsidRPr="007B0CBC" w:rsidRDefault="007B0CBC" w:rsidP="007B0CBC">
            <w:pPr>
              <w:spacing w:after="0" w:line="240" w:lineRule="auto"/>
              <w:ind w:left="-5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22151</w:t>
            </w:r>
          </w:p>
        </w:tc>
      </w:tr>
      <w:tr w:rsidR="007B0CBC" w:rsidRPr="007B0CBC" w14:paraId="690297CA" w14:textId="77777777" w:rsidTr="006A03CD">
        <w:trPr>
          <w:trHeight w:val="551"/>
        </w:trPr>
        <w:tc>
          <w:tcPr>
            <w:tcW w:w="1775" w:type="dxa"/>
            <w:tcMar>
              <w:top w:w="0" w:type="dxa"/>
              <w:left w:w="60" w:type="dxa"/>
              <w:bottom w:w="0" w:type="dxa"/>
              <w:right w:w="70" w:type="dxa"/>
            </w:tcMar>
            <w:vAlign w:val="center"/>
            <w:hideMark/>
          </w:tcPr>
          <w:p w14:paraId="26078B5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CIDADE / UF</w:t>
            </w:r>
          </w:p>
        </w:tc>
        <w:tc>
          <w:tcPr>
            <w:tcW w:w="6929" w:type="dxa"/>
            <w:tcMar>
              <w:top w:w="0" w:type="dxa"/>
              <w:left w:w="60" w:type="dxa"/>
              <w:bottom w:w="0" w:type="dxa"/>
              <w:right w:w="70" w:type="dxa"/>
            </w:tcMar>
            <w:vAlign w:val="center"/>
            <w:hideMark/>
          </w:tcPr>
          <w:p w14:paraId="0A7942C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Sumaré</w:t>
            </w:r>
            <w:r w:rsidRPr="007B0CBC">
              <w:rPr>
                <w:rFonts w:asciiTheme="minorHAnsi" w:eastAsia="Times New Roman" w:hAnsiTheme="minorHAnsi" w:cstheme="minorHAnsi"/>
                <w:color w:val="auto"/>
                <w:sz w:val="22"/>
              </w:rPr>
              <w:t>/</w:t>
            </w:r>
            <w:r w:rsidRPr="007B0CBC">
              <w:rPr>
                <w:rFonts w:asciiTheme="minorHAnsi" w:eastAsia="Times New Roman" w:hAnsiTheme="minorHAnsi" w:cstheme="minorHAnsi"/>
                <w:noProof/>
                <w:color w:val="auto"/>
                <w:sz w:val="22"/>
              </w:rPr>
              <w:t>SP</w:t>
            </w:r>
          </w:p>
        </w:tc>
      </w:tr>
      <w:tr w:rsidR="007B0CBC" w:rsidRPr="007B0CBC" w14:paraId="4785AEAF" w14:textId="77777777" w:rsidTr="006A03CD">
        <w:trPr>
          <w:trHeight w:val="551"/>
        </w:trPr>
        <w:tc>
          <w:tcPr>
            <w:tcW w:w="1775" w:type="dxa"/>
            <w:tcMar>
              <w:top w:w="0" w:type="dxa"/>
              <w:left w:w="60" w:type="dxa"/>
              <w:bottom w:w="0" w:type="dxa"/>
              <w:right w:w="70" w:type="dxa"/>
            </w:tcMar>
            <w:vAlign w:val="center"/>
            <w:hideMark/>
          </w:tcPr>
          <w:p w14:paraId="23860AA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ENDEREÇO</w:t>
            </w:r>
          </w:p>
        </w:tc>
        <w:tc>
          <w:tcPr>
            <w:tcW w:w="6929" w:type="dxa"/>
            <w:tcMar>
              <w:top w:w="0" w:type="dxa"/>
              <w:left w:w="60" w:type="dxa"/>
              <w:bottom w:w="0" w:type="dxa"/>
              <w:right w:w="70" w:type="dxa"/>
            </w:tcMar>
            <w:vAlign w:val="center"/>
            <w:hideMark/>
          </w:tcPr>
          <w:p w14:paraId="6852B20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Rua Oscár de Assis, 651, -, Jardim João Paulo II, Sumaré, SP, 13172-672</w:t>
            </w:r>
          </w:p>
        </w:tc>
      </w:tr>
      <w:tr w:rsidR="007B0CBC" w:rsidRPr="007B0CBC" w14:paraId="1F5FB470" w14:textId="77777777" w:rsidTr="006A03CD">
        <w:trPr>
          <w:trHeight w:val="551"/>
        </w:trPr>
        <w:tc>
          <w:tcPr>
            <w:tcW w:w="1775" w:type="dxa"/>
            <w:tcMar>
              <w:top w:w="0" w:type="dxa"/>
              <w:left w:w="60" w:type="dxa"/>
              <w:bottom w:w="0" w:type="dxa"/>
              <w:right w:w="70" w:type="dxa"/>
            </w:tcMar>
            <w:vAlign w:val="center"/>
            <w:hideMark/>
          </w:tcPr>
          <w:p w14:paraId="6E8B431E"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VALOR LANCE INICIAL</w:t>
            </w:r>
          </w:p>
        </w:tc>
        <w:tc>
          <w:tcPr>
            <w:tcW w:w="6929" w:type="dxa"/>
            <w:tcMar>
              <w:top w:w="0" w:type="dxa"/>
              <w:left w:w="60" w:type="dxa"/>
              <w:bottom w:w="0" w:type="dxa"/>
              <w:right w:w="70" w:type="dxa"/>
            </w:tcMar>
            <w:vAlign w:val="center"/>
          </w:tcPr>
          <w:p w14:paraId="6F9AC40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R$ 324.484,84</w:t>
            </w:r>
          </w:p>
        </w:tc>
      </w:tr>
      <w:tr w:rsidR="007B0CBC" w:rsidRPr="007B0CBC" w14:paraId="0195DA4C" w14:textId="77777777" w:rsidTr="006A03CD">
        <w:trPr>
          <w:trHeight w:val="1551"/>
        </w:trPr>
        <w:tc>
          <w:tcPr>
            <w:tcW w:w="1775" w:type="dxa"/>
            <w:tcMar>
              <w:top w:w="0" w:type="dxa"/>
              <w:left w:w="60" w:type="dxa"/>
              <w:bottom w:w="0" w:type="dxa"/>
              <w:right w:w="70" w:type="dxa"/>
            </w:tcMar>
            <w:vAlign w:val="center"/>
            <w:hideMark/>
          </w:tcPr>
          <w:p w14:paraId="3599E97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DESCRIÇÃO DO IMÓVEL</w:t>
            </w:r>
          </w:p>
        </w:tc>
        <w:tc>
          <w:tcPr>
            <w:tcW w:w="6929" w:type="dxa"/>
            <w:tcMar>
              <w:top w:w="0" w:type="dxa"/>
              <w:left w:w="60" w:type="dxa"/>
              <w:bottom w:w="0" w:type="dxa"/>
              <w:right w:w="70" w:type="dxa"/>
            </w:tcMar>
            <w:vAlign w:val="center"/>
            <w:hideMark/>
          </w:tcPr>
          <w:p w14:paraId="6C9DECE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Vide matrícula</w:t>
            </w:r>
          </w:p>
        </w:tc>
      </w:tr>
      <w:tr w:rsidR="007B0CBC" w:rsidRPr="007B0CBC" w14:paraId="03CA31B8" w14:textId="77777777" w:rsidTr="006A03CD">
        <w:trPr>
          <w:trHeight w:val="551"/>
        </w:trPr>
        <w:tc>
          <w:tcPr>
            <w:tcW w:w="1775" w:type="dxa"/>
            <w:tcMar>
              <w:top w:w="0" w:type="dxa"/>
              <w:left w:w="60" w:type="dxa"/>
              <w:bottom w:w="0" w:type="dxa"/>
              <w:right w:w="70" w:type="dxa"/>
            </w:tcMar>
            <w:vAlign w:val="center"/>
            <w:hideMark/>
          </w:tcPr>
          <w:p w14:paraId="6CE445A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OCUPAÇÃO</w:t>
            </w:r>
          </w:p>
        </w:tc>
        <w:tc>
          <w:tcPr>
            <w:tcW w:w="6929" w:type="dxa"/>
            <w:tcMar>
              <w:top w:w="0" w:type="dxa"/>
              <w:left w:w="60" w:type="dxa"/>
              <w:bottom w:w="0" w:type="dxa"/>
              <w:right w:w="70" w:type="dxa"/>
            </w:tcMar>
            <w:vAlign w:val="center"/>
            <w:hideMark/>
          </w:tcPr>
          <w:p w14:paraId="0C50689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OCUPADO</w:t>
            </w:r>
          </w:p>
        </w:tc>
      </w:tr>
      <w:tr w:rsidR="007B0CBC" w:rsidRPr="007B0CBC" w14:paraId="0EDBFFFB" w14:textId="77777777" w:rsidTr="006A03CD">
        <w:trPr>
          <w:trHeight w:val="883"/>
        </w:trPr>
        <w:tc>
          <w:tcPr>
            <w:tcW w:w="1775" w:type="dxa"/>
            <w:tcMar>
              <w:top w:w="0" w:type="dxa"/>
              <w:left w:w="60" w:type="dxa"/>
              <w:bottom w:w="0" w:type="dxa"/>
              <w:right w:w="70" w:type="dxa"/>
            </w:tcMar>
            <w:vAlign w:val="center"/>
            <w:hideMark/>
          </w:tcPr>
          <w:p w14:paraId="7EE21BC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DÉBITOS</w:t>
            </w:r>
          </w:p>
        </w:tc>
        <w:tc>
          <w:tcPr>
            <w:tcW w:w="6929" w:type="dxa"/>
            <w:tcMar>
              <w:top w:w="0" w:type="dxa"/>
              <w:left w:w="60" w:type="dxa"/>
              <w:bottom w:w="0" w:type="dxa"/>
              <w:right w:w="70" w:type="dxa"/>
            </w:tcMar>
            <w:vAlign w:val="center"/>
            <w:hideMark/>
          </w:tcPr>
          <w:p w14:paraId="4350D3D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Sem ônus</w:t>
            </w:r>
          </w:p>
        </w:tc>
      </w:tr>
      <w:tr w:rsidR="007B0CBC" w:rsidRPr="007B0CBC" w14:paraId="4703E88D" w14:textId="77777777" w:rsidTr="006A03CD">
        <w:trPr>
          <w:trHeight w:val="1324"/>
        </w:trPr>
        <w:tc>
          <w:tcPr>
            <w:tcW w:w="1775" w:type="dxa"/>
            <w:tcMar>
              <w:top w:w="0" w:type="dxa"/>
              <w:left w:w="60" w:type="dxa"/>
              <w:bottom w:w="0" w:type="dxa"/>
              <w:right w:w="70" w:type="dxa"/>
            </w:tcMar>
            <w:vAlign w:val="center"/>
            <w:hideMark/>
          </w:tcPr>
          <w:p w14:paraId="28F7F2F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REGULATÓRIO</w:t>
            </w:r>
          </w:p>
        </w:tc>
        <w:tc>
          <w:tcPr>
            <w:tcW w:w="6929" w:type="dxa"/>
            <w:tcMar>
              <w:top w:w="0" w:type="dxa"/>
              <w:left w:w="60" w:type="dxa"/>
              <w:bottom w:w="0" w:type="dxa"/>
              <w:right w:w="70" w:type="dxa"/>
            </w:tcMar>
            <w:vAlign w:val="center"/>
            <w:hideMark/>
          </w:tcPr>
          <w:p w14:paraId="4B318D3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Atualização da denominação social</w:t>
            </w:r>
          </w:p>
        </w:tc>
      </w:tr>
      <w:tr w:rsidR="007B0CBC" w:rsidRPr="007B0CBC" w14:paraId="5C1E4A74" w14:textId="77777777" w:rsidTr="006A03CD">
        <w:trPr>
          <w:trHeight w:val="1324"/>
        </w:trPr>
        <w:tc>
          <w:tcPr>
            <w:tcW w:w="1775" w:type="dxa"/>
            <w:tcMar>
              <w:top w:w="0" w:type="dxa"/>
              <w:left w:w="60" w:type="dxa"/>
              <w:bottom w:w="0" w:type="dxa"/>
              <w:right w:w="70" w:type="dxa"/>
            </w:tcMar>
            <w:vAlign w:val="center"/>
          </w:tcPr>
          <w:p w14:paraId="7BFD3413"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JURÍDICO</w:t>
            </w:r>
          </w:p>
        </w:tc>
        <w:tc>
          <w:tcPr>
            <w:tcW w:w="6929" w:type="dxa"/>
            <w:tcMar>
              <w:top w:w="0" w:type="dxa"/>
              <w:left w:w="60" w:type="dxa"/>
              <w:bottom w:w="0" w:type="dxa"/>
              <w:right w:w="70" w:type="dxa"/>
            </w:tcMar>
            <w:vAlign w:val="center"/>
          </w:tcPr>
          <w:p w14:paraId="3BC3A85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Sem ação mapeada. Sem impedimento jurídico.</w:t>
            </w:r>
          </w:p>
        </w:tc>
      </w:tr>
      <w:tr w:rsidR="007B0CBC" w:rsidRPr="007B0CBC" w14:paraId="3FA725EF" w14:textId="77777777" w:rsidTr="006A03CD">
        <w:trPr>
          <w:trHeight w:val="1324"/>
        </w:trPr>
        <w:tc>
          <w:tcPr>
            <w:tcW w:w="1775" w:type="dxa"/>
            <w:tcMar>
              <w:top w:w="0" w:type="dxa"/>
              <w:left w:w="60" w:type="dxa"/>
              <w:bottom w:w="0" w:type="dxa"/>
              <w:right w:w="70" w:type="dxa"/>
            </w:tcMar>
            <w:vAlign w:val="center"/>
          </w:tcPr>
          <w:p w14:paraId="111B221B"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INDISPONIBILIDADES</w:t>
            </w:r>
          </w:p>
        </w:tc>
        <w:tc>
          <w:tcPr>
            <w:tcW w:w="6929" w:type="dxa"/>
            <w:tcMar>
              <w:top w:w="0" w:type="dxa"/>
              <w:left w:w="60" w:type="dxa"/>
              <w:bottom w:w="0" w:type="dxa"/>
              <w:right w:w="70" w:type="dxa"/>
            </w:tcMar>
            <w:vAlign w:val="center"/>
          </w:tcPr>
          <w:p w14:paraId="58F810B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Sem ônus</w:t>
            </w:r>
          </w:p>
        </w:tc>
      </w:tr>
    </w:tbl>
    <w:p w14:paraId="0A6724A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1F60AE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70D6A3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8B12E4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0483EC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E9CC62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F6AEE8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44DB6D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46D260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A57FFE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D003CF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D2FD4F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F096CD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7A0F93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58500D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A7E978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sectPr w:rsidR="007B0CBC" w:rsidRPr="007B0CBC" w:rsidSect="007B0CBC">
          <w:pgSz w:w="11906" w:h="16838"/>
          <w:pgMar w:top="1417" w:right="1701" w:bottom="1417" w:left="1701" w:header="708" w:footer="708" w:gutter="0"/>
          <w:pgNumType w:start="1"/>
          <w:cols w:space="708"/>
          <w:docGrid w:linePitch="360"/>
        </w:sectPr>
      </w:pPr>
    </w:p>
    <w:p w14:paraId="65887BFF" w14:textId="730EA9F0" w:rsidR="007B0CBC" w:rsidRPr="007B0CBC" w:rsidRDefault="007B0CBC" w:rsidP="007B0CBC">
      <w:pPr>
        <w:spacing w:after="0" w:line="240" w:lineRule="auto"/>
        <w:ind w:lef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lastRenderedPageBreak/>
        <w:t>Lote 03</w:t>
      </w:r>
    </w:p>
    <w:tbl>
      <w:tblPr>
        <w:tblW w:w="87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0"/>
        <w:gridCol w:w="6644"/>
      </w:tblGrid>
      <w:tr w:rsidR="007B0CBC" w:rsidRPr="007B0CBC" w14:paraId="5A3BC014" w14:textId="77777777" w:rsidTr="006A03CD">
        <w:trPr>
          <w:trHeight w:val="551"/>
        </w:trPr>
        <w:tc>
          <w:tcPr>
            <w:tcW w:w="1775" w:type="dxa"/>
            <w:tcMar>
              <w:top w:w="0" w:type="dxa"/>
              <w:left w:w="60" w:type="dxa"/>
              <w:bottom w:w="0" w:type="dxa"/>
              <w:right w:w="70" w:type="dxa"/>
            </w:tcMar>
            <w:vAlign w:val="center"/>
            <w:hideMark/>
          </w:tcPr>
          <w:p w14:paraId="4009D10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MATRÍCULA</w:t>
            </w:r>
          </w:p>
        </w:tc>
        <w:tc>
          <w:tcPr>
            <w:tcW w:w="6929" w:type="dxa"/>
            <w:tcMar>
              <w:top w:w="0" w:type="dxa"/>
              <w:left w:w="60" w:type="dxa"/>
              <w:bottom w:w="0" w:type="dxa"/>
              <w:right w:w="70" w:type="dxa"/>
            </w:tcMar>
            <w:vAlign w:val="center"/>
            <w:hideMark/>
          </w:tcPr>
          <w:p w14:paraId="53A41EBB" w14:textId="77777777" w:rsidR="007B0CBC" w:rsidRPr="007B0CBC" w:rsidRDefault="007B0CBC" w:rsidP="007B0CBC">
            <w:pPr>
              <w:spacing w:after="0" w:line="240" w:lineRule="auto"/>
              <w:ind w:left="-5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25046</w:t>
            </w:r>
          </w:p>
        </w:tc>
      </w:tr>
      <w:tr w:rsidR="007B0CBC" w:rsidRPr="007B0CBC" w14:paraId="1B64F90F" w14:textId="77777777" w:rsidTr="006A03CD">
        <w:trPr>
          <w:trHeight w:val="551"/>
        </w:trPr>
        <w:tc>
          <w:tcPr>
            <w:tcW w:w="1775" w:type="dxa"/>
            <w:tcMar>
              <w:top w:w="0" w:type="dxa"/>
              <w:left w:w="60" w:type="dxa"/>
              <w:bottom w:w="0" w:type="dxa"/>
              <w:right w:w="70" w:type="dxa"/>
            </w:tcMar>
            <w:vAlign w:val="center"/>
            <w:hideMark/>
          </w:tcPr>
          <w:p w14:paraId="4144986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CIDADE / UF</w:t>
            </w:r>
          </w:p>
        </w:tc>
        <w:tc>
          <w:tcPr>
            <w:tcW w:w="6929" w:type="dxa"/>
            <w:tcMar>
              <w:top w:w="0" w:type="dxa"/>
              <w:left w:w="60" w:type="dxa"/>
              <w:bottom w:w="0" w:type="dxa"/>
              <w:right w:w="70" w:type="dxa"/>
            </w:tcMar>
            <w:vAlign w:val="center"/>
            <w:hideMark/>
          </w:tcPr>
          <w:p w14:paraId="7F9893A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Teresópolis</w:t>
            </w:r>
            <w:r w:rsidRPr="007B0CBC">
              <w:rPr>
                <w:rFonts w:asciiTheme="minorHAnsi" w:eastAsia="Times New Roman" w:hAnsiTheme="minorHAnsi" w:cstheme="minorHAnsi"/>
                <w:color w:val="auto"/>
                <w:sz w:val="22"/>
              </w:rPr>
              <w:t>/</w:t>
            </w:r>
            <w:r w:rsidRPr="007B0CBC">
              <w:rPr>
                <w:rFonts w:asciiTheme="minorHAnsi" w:eastAsia="Times New Roman" w:hAnsiTheme="minorHAnsi" w:cstheme="minorHAnsi"/>
                <w:noProof/>
                <w:color w:val="auto"/>
                <w:sz w:val="22"/>
              </w:rPr>
              <w:t>RJ</w:t>
            </w:r>
          </w:p>
        </w:tc>
      </w:tr>
      <w:tr w:rsidR="007B0CBC" w:rsidRPr="007B0CBC" w14:paraId="0A0F2CD9" w14:textId="77777777" w:rsidTr="006A03CD">
        <w:trPr>
          <w:trHeight w:val="551"/>
        </w:trPr>
        <w:tc>
          <w:tcPr>
            <w:tcW w:w="1775" w:type="dxa"/>
            <w:tcMar>
              <w:top w:w="0" w:type="dxa"/>
              <w:left w:w="60" w:type="dxa"/>
              <w:bottom w:w="0" w:type="dxa"/>
              <w:right w:w="70" w:type="dxa"/>
            </w:tcMar>
            <w:vAlign w:val="center"/>
            <w:hideMark/>
          </w:tcPr>
          <w:p w14:paraId="0BB37F4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ENDEREÇO</w:t>
            </w:r>
          </w:p>
        </w:tc>
        <w:tc>
          <w:tcPr>
            <w:tcW w:w="6929" w:type="dxa"/>
            <w:tcMar>
              <w:top w:w="0" w:type="dxa"/>
              <w:left w:w="60" w:type="dxa"/>
              <w:bottom w:w="0" w:type="dxa"/>
              <w:right w:w="70" w:type="dxa"/>
            </w:tcMar>
            <w:vAlign w:val="center"/>
            <w:hideMark/>
          </w:tcPr>
          <w:p w14:paraId="0027986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Rua Jorge Lossio, 40, COBERTURA 2, Alto, Teresópolis , RJ, 25961265</w:t>
            </w:r>
          </w:p>
        </w:tc>
      </w:tr>
      <w:tr w:rsidR="007B0CBC" w:rsidRPr="007B0CBC" w14:paraId="01A44D6B" w14:textId="77777777" w:rsidTr="006A03CD">
        <w:trPr>
          <w:trHeight w:val="551"/>
        </w:trPr>
        <w:tc>
          <w:tcPr>
            <w:tcW w:w="1775" w:type="dxa"/>
            <w:tcMar>
              <w:top w:w="0" w:type="dxa"/>
              <w:left w:w="60" w:type="dxa"/>
              <w:bottom w:w="0" w:type="dxa"/>
              <w:right w:w="70" w:type="dxa"/>
            </w:tcMar>
            <w:vAlign w:val="center"/>
            <w:hideMark/>
          </w:tcPr>
          <w:p w14:paraId="03382A7F"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VALOR LANCE INICIAL</w:t>
            </w:r>
          </w:p>
        </w:tc>
        <w:tc>
          <w:tcPr>
            <w:tcW w:w="6929" w:type="dxa"/>
            <w:tcMar>
              <w:top w:w="0" w:type="dxa"/>
              <w:left w:w="60" w:type="dxa"/>
              <w:bottom w:w="0" w:type="dxa"/>
              <w:right w:w="70" w:type="dxa"/>
            </w:tcMar>
            <w:vAlign w:val="center"/>
          </w:tcPr>
          <w:p w14:paraId="1CC30BB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R$ 1.000.000,00</w:t>
            </w:r>
          </w:p>
        </w:tc>
      </w:tr>
      <w:tr w:rsidR="007B0CBC" w:rsidRPr="007B0CBC" w14:paraId="13336A80" w14:textId="77777777" w:rsidTr="006A03CD">
        <w:trPr>
          <w:trHeight w:val="1551"/>
        </w:trPr>
        <w:tc>
          <w:tcPr>
            <w:tcW w:w="1775" w:type="dxa"/>
            <w:tcMar>
              <w:top w:w="0" w:type="dxa"/>
              <w:left w:w="60" w:type="dxa"/>
              <w:bottom w:w="0" w:type="dxa"/>
              <w:right w:w="70" w:type="dxa"/>
            </w:tcMar>
            <w:vAlign w:val="center"/>
            <w:hideMark/>
          </w:tcPr>
          <w:p w14:paraId="173AA35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DESCRIÇÃO DO IMÓVEL</w:t>
            </w:r>
          </w:p>
        </w:tc>
        <w:tc>
          <w:tcPr>
            <w:tcW w:w="6929" w:type="dxa"/>
            <w:tcMar>
              <w:top w:w="0" w:type="dxa"/>
              <w:left w:w="60" w:type="dxa"/>
              <w:bottom w:w="0" w:type="dxa"/>
              <w:right w:w="70" w:type="dxa"/>
            </w:tcMar>
            <w:vAlign w:val="center"/>
            <w:hideMark/>
          </w:tcPr>
          <w:p w14:paraId="3F9A080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Vide matrícula</w:t>
            </w:r>
          </w:p>
        </w:tc>
      </w:tr>
      <w:tr w:rsidR="007B0CBC" w:rsidRPr="007B0CBC" w14:paraId="68E7C6EC" w14:textId="77777777" w:rsidTr="006A03CD">
        <w:trPr>
          <w:trHeight w:val="551"/>
        </w:trPr>
        <w:tc>
          <w:tcPr>
            <w:tcW w:w="1775" w:type="dxa"/>
            <w:tcMar>
              <w:top w:w="0" w:type="dxa"/>
              <w:left w:w="60" w:type="dxa"/>
              <w:bottom w:w="0" w:type="dxa"/>
              <w:right w:w="70" w:type="dxa"/>
            </w:tcMar>
            <w:vAlign w:val="center"/>
            <w:hideMark/>
          </w:tcPr>
          <w:p w14:paraId="368959D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OCUPAÇÃO</w:t>
            </w:r>
          </w:p>
        </w:tc>
        <w:tc>
          <w:tcPr>
            <w:tcW w:w="6929" w:type="dxa"/>
            <w:tcMar>
              <w:top w:w="0" w:type="dxa"/>
              <w:left w:w="60" w:type="dxa"/>
              <w:bottom w:w="0" w:type="dxa"/>
              <w:right w:w="70" w:type="dxa"/>
            </w:tcMar>
            <w:vAlign w:val="center"/>
            <w:hideMark/>
          </w:tcPr>
          <w:p w14:paraId="4E4930F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OCUPADO</w:t>
            </w:r>
          </w:p>
        </w:tc>
      </w:tr>
      <w:tr w:rsidR="007B0CBC" w:rsidRPr="007B0CBC" w14:paraId="7FF7D314" w14:textId="77777777" w:rsidTr="006A03CD">
        <w:trPr>
          <w:trHeight w:val="883"/>
        </w:trPr>
        <w:tc>
          <w:tcPr>
            <w:tcW w:w="1775" w:type="dxa"/>
            <w:tcMar>
              <w:top w:w="0" w:type="dxa"/>
              <w:left w:w="60" w:type="dxa"/>
              <w:bottom w:w="0" w:type="dxa"/>
              <w:right w:w="70" w:type="dxa"/>
            </w:tcMar>
            <w:vAlign w:val="center"/>
            <w:hideMark/>
          </w:tcPr>
          <w:p w14:paraId="1EC7341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DÉBITOS</w:t>
            </w:r>
          </w:p>
        </w:tc>
        <w:tc>
          <w:tcPr>
            <w:tcW w:w="6929" w:type="dxa"/>
            <w:tcMar>
              <w:top w:w="0" w:type="dxa"/>
              <w:left w:w="60" w:type="dxa"/>
              <w:bottom w:w="0" w:type="dxa"/>
              <w:right w:w="70" w:type="dxa"/>
            </w:tcMar>
            <w:vAlign w:val="center"/>
            <w:hideMark/>
          </w:tcPr>
          <w:p w14:paraId="5B26F0F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Sem ônus</w:t>
            </w:r>
          </w:p>
        </w:tc>
      </w:tr>
      <w:tr w:rsidR="007B0CBC" w:rsidRPr="007B0CBC" w14:paraId="55C025AF" w14:textId="77777777" w:rsidTr="006A03CD">
        <w:trPr>
          <w:trHeight w:val="1324"/>
        </w:trPr>
        <w:tc>
          <w:tcPr>
            <w:tcW w:w="1775" w:type="dxa"/>
            <w:tcMar>
              <w:top w:w="0" w:type="dxa"/>
              <w:left w:w="60" w:type="dxa"/>
              <w:bottom w:w="0" w:type="dxa"/>
              <w:right w:w="70" w:type="dxa"/>
            </w:tcMar>
            <w:vAlign w:val="center"/>
            <w:hideMark/>
          </w:tcPr>
          <w:p w14:paraId="616996C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REGULATÓRIO</w:t>
            </w:r>
          </w:p>
        </w:tc>
        <w:tc>
          <w:tcPr>
            <w:tcW w:w="6929" w:type="dxa"/>
            <w:tcMar>
              <w:top w:w="0" w:type="dxa"/>
              <w:left w:w="60" w:type="dxa"/>
              <w:bottom w:w="0" w:type="dxa"/>
              <w:right w:w="70" w:type="dxa"/>
            </w:tcMar>
            <w:vAlign w:val="center"/>
            <w:hideMark/>
          </w:tcPr>
          <w:p w14:paraId="2ACB567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Sem pendências regulatórias</w:t>
            </w:r>
          </w:p>
        </w:tc>
      </w:tr>
      <w:tr w:rsidR="007B0CBC" w:rsidRPr="007B0CBC" w14:paraId="31C04164" w14:textId="77777777" w:rsidTr="006A03CD">
        <w:trPr>
          <w:trHeight w:val="1324"/>
        </w:trPr>
        <w:tc>
          <w:tcPr>
            <w:tcW w:w="1775" w:type="dxa"/>
            <w:tcMar>
              <w:top w:w="0" w:type="dxa"/>
              <w:left w:w="60" w:type="dxa"/>
              <w:bottom w:w="0" w:type="dxa"/>
              <w:right w:w="70" w:type="dxa"/>
            </w:tcMar>
            <w:vAlign w:val="center"/>
          </w:tcPr>
          <w:p w14:paraId="47729559"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JURÍDICO</w:t>
            </w:r>
          </w:p>
        </w:tc>
        <w:tc>
          <w:tcPr>
            <w:tcW w:w="6929" w:type="dxa"/>
            <w:tcMar>
              <w:top w:w="0" w:type="dxa"/>
              <w:left w:w="60" w:type="dxa"/>
              <w:bottom w:w="0" w:type="dxa"/>
              <w:right w:w="70" w:type="dxa"/>
            </w:tcMar>
            <w:vAlign w:val="center"/>
          </w:tcPr>
          <w:p w14:paraId="11D84AF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Ação revisional n° 0005300-51.2020.8.19.0061, sem impedimento para venda. Ação de reintegração de posse n° 0808035-19.2023.8.19.0061.</w:t>
            </w:r>
          </w:p>
        </w:tc>
      </w:tr>
      <w:tr w:rsidR="007B0CBC" w:rsidRPr="007B0CBC" w14:paraId="6FF173FE" w14:textId="77777777" w:rsidTr="006A03CD">
        <w:trPr>
          <w:trHeight w:val="1324"/>
        </w:trPr>
        <w:tc>
          <w:tcPr>
            <w:tcW w:w="1775" w:type="dxa"/>
            <w:tcMar>
              <w:top w:w="0" w:type="dxa"/>
              <w:left w:w="60" w:type="dxa"/>
              <w:bottom w:w="0" w:type="dxa"/>
              <w:right w:w="70" w:type="dxa"/>
            </w:tcMar>
            <w:vAlign w:val="center"/>
          </w:tcPr>
          <w:p w14:paraId="37996F7F"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INDISPONIBILIDADES</w:t>
            </w:r>
          </w:p>
        </w:tc>
        <w:tc>
          <w:tcPr>
            <w:tcW w:w="6929" w:type="dxa"/>
            <w:tcMar>
              <w:top w:w="0" w:type="dxa"/>
              <w:left w:w="60" w:type="dxa"/>
              <w:bottom w:w="0" w:type="dxa"/>
              <w:right w:w="70" w:type="dxa"/>
            </w:tcMar>
            <w:vAlign w:val="center"/>
          </w:tcPr>
          <w:p w14:paraId="145730A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Sem ônus</w:t>
            </w:r>
          </w:p>
        </w:tc>
      </w:tr>
    </w:tbl>
    <w:p w14:paraId="1CFBB98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000868C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DA9394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006D9C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1DD298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C8F7E3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7E9806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3EF143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5E7F31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E65F3D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848D00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C60A01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1EA512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537DAA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ACCD75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F6E232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sectPr w:rsidR="007B0CBC" w:rsidRPr="007B0CBC" w:rsidSect="007B0CBC">
          <w:pgSz w:w="11906" w:h="16838"/>
          <w:pgMar w:top="1417" w:right="1701" w:bottom="1417" w:left="1701" w:header="708" w:footer="708" w:gutter="0"/>
          <w:pgNumType w:start="1"/>
          <w:cols w:space="708"/>
          <w:docGrid w:linePitch="360"/>
        </w:sectPr>
      </w:pPr>
    </w:p>
    <w:p w14:paraId="1F47ADB8" w14:textId="7FD1A515" w:rsidR="007B0CBC" w:rsidRPr="007B0CBC" w:rsidRDefault="007B0CBC" w:rsidP="007B0CBC">
      <w:pPr>
        <w:spacing w:after="0" w:line="240" w:lineRule="auto"/>
        <w:ind w:lef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lastRenderedPageBreak/>
        <w:t>Lote 04</w:t>
      </w:r>
    </w:p>
    <w:tbl>
      <w:tblPr>
        <w:tblW w:w="87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0"/>
        <w:gridCol w:w="6644"/>
      </w:tblGrid>
      <w:tr w:rsidR="007B0CBC" w:rsidRPr="007B0CBC" w14:paraId="319D2294" w14:textId="77777777" w:rsidTr="006A03CD">
        <w:trPr>
          <w:trHeight w:val="551"/>
        </w:trPr>
        <w:tc>
          <w:tcPr>
            <w:tcW w:w="1775" w:type="dxa"/>
            <w:tcMar>
              <w:top w:w="0" w:type="dxa"/>
              <w:left w:w="60" w:type="dxa"/>
              <w:bottom w:w="0" w:type="dxa"/>
              <w:right w:w="70" w:type="dxa"/>
            </w:tcMar>
            <w:vAlign w:val="center"/>
            <w:hideMark/>
          </w:tcPr>
          <w:p w14:paraId="1BE02CC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MATRÍCULA</w:t>
            </w:r>
          </w:p>
        </w:tc>
        <w:tc>
          <w:tcPr>
            <w:tcW w:w="6929" w:type="dxa"/>
            <w:tcMar>
              <w:top w:w="0" w:type="dxa"/>
              <w:left w:w="60" w:type="dxa"/>
              <w:bottom w:w="0" w:type="dxa"/>
              <w:right w:w="70" w:type="dxa"/>
            </w:tcMar>
            <w:vAlign w:val="center"/>
            <w:hideMark/>
          </w:tcPr>
          <w:p w14:paraId="0223C730" w14:textId="77777777" w:rsidR="007B0CBC" w:rsidRPr="007B0CBC" w:rsidRDefault="007B0CBC" w:rsidP="007B0CBC">
            <w:pPr>
              <w:spacing w:after="0" w:line="240" w:lineRule="auto"/>
              <w:ind w:left="-5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51501</w:t>
            </w:r>
          </w:p>
        </w:tc>
      </w:tr>
      <w:tr w:rsidR="007B0CBC" w:rsidRPr="007B0CBC" w14:paraId="49EEAF86" w14:textId="77777777" w:rsidTr="006A03CD">
        <w:trPr>
          <w:trHeight w:val="551"/>
        </w:trPr>
        <w:tc>
          <w:tcPr>
            <w:tcW w:w="1775" w:type="dxa"/>
            <w:tcMar>
              <w:top w:w="0" w:type="dxa"/>
              <w:left w:w="60" w:type="dxa"/>
              <w:bottom w:w="0" w:type="dxa"/>
              <w:right w:w="70" w:type="dxa"/>
            </w:tcMar>
            <w:vAlign w:val="center"/>
            <w:hideMark/>
          </w:tcPr>
          <w:p w14:paraId="74444CB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CIDADE / UF</w:t>
            </w:r>
          </w:p>
        </w:tc>
        <w:tc>
          <w:tcPr>
            <w:tcW w:w="6929" w:type="dxa"/>
            <w:tcMar>
              <w:top w:w="0" w:type="dxa"/>
              <w:left w:w="60" w:type="dxa"/>
              <w:bottom w:w="0" w:type="dxa"/>
              <w:right w:w="70" w:type="dxa"/>
            </w:tcMar>
            <w:vAlign w:val="center"/>
            <w:hideMark/>
          </w:tcPr>
          <w:p w14:paraId="7B3F641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Rio de Janeiro</w:t>
            </w:r>
            <w:r w:rsidRPr="007B0CBC">
              <w:rPr>
                <w:rFonts w:asciiTheme="minorHAnsi" w:eastAsia="Times New Roman" w:hAnsiTheme="minorHAnsi" w:cstheme="minorHAnsi"/>
                <w:color w:val="auto"/>
                <w:sz w:val="22"/>
              </w:rPr>
              <w:t>/</w:t>
            </w:r>
            <w:r w:rsidRPr="007B0CBC">
              <w:rPr>
                <w:rFonts w:asciiTheme="minorHAnsi" w:eastAsia="Times New Roman" w:hAnsiTheme="minorHAnsi" w:cstheme="minorHAnsi"/>
                <w:noProof/>
                <w:color w:val="auto"/>
                <w:sz w:val="22"/>
              </w:rPr>
              <w:t>RJ</w:t>
            </w:r>
          </w:p>
        </w:tc>
      </w:tr>
      <w:tr w:rsidR="007B0CBC" w:rsidRPr="007B0CBC" w14:paraId="6B008B2E" w14:textId="77777777" w:rsidTr="006A03CD">
        <w:trPr>
          <w:trHeight w:val="551"/>
        </w:trPr>
        <w:tc>
          <w:tcPr>
            <w:tcW w:w="1775" w:type="dxa"/>
            <w:tcMar>
              <w:top w:w="0" w:type="dxa"/>
              <w:left w:w="60" w:type="dxa"/>
              <w:bottom w:w="0" w:type="dxa"/>
              <w:right w:w="70" w:type="dxa"/>
            </w:tcMar>
            <w:vAlign w:val="center"/>
            <w:hideMark/>
          </w:tcPr>
          <w:p w14:paraId="64D08F4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ENDEREÇO</w:t>
            </w:r>
          </w:p>
        </w:tc>
        <w:tc>
          <w:tcPr>
            <w:tcW w:w="6929" w:type="dxa"/>
            <w:tcMar>
              <w:top w:w="0" w:type="dxa"/>
              <w:left w:w="60" w:type="dxa"/>
              <w:bottom w:w="0" w:type="dxa"/>
              <w:right w:w="70" w:type="dxa"/>
            </w:tcMar>
            <w:vAlign w:val="center"/>
            <w:hideMark/>
          </w:tcPr>
          <w:p w14:paraId="3016853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Rua Rafael de Carvalho, 8, Itanhangá, Rio de Janeiro, RJ, 22753740</w:t>
            </w:r>
          </w:p>
        </w:tc>
      </w:tr>
      <w:tr w:rsidR="007B0CBC" w:rsidRPr="007B0CBC" w14:paraId="28679FEC" w14:textId="77777777" w:rsidTr="006A03CD">
        <w:trPr>
          <w:trHeight w:val="551"/>
        </w:trPr>
        <w:tc>
          <w:tcPr>
            <w:tcW w:w="1775" w:type="dxa"/>
            <w:tcMar>
              <w:top w:w="0" w:type="dxa"/>
              <w:left w:w="60" w:type="dxa"/>
              <w:bottom w:w="0" w:type="dxa"/>
              <w:right w:w="70" w:type="dxa"/>
            </w:tcMar>
            <w:vAlign w:val="center"/>
            <w:hideMark/>
          </w:tcPr>
          <w:p w14:paraId="0EE85083"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VALOR LANCE INICIAL</w:t>
            </w:r>
          </w:p>
        </w:tc>
        <w:tc>
          <w:tcPr>
            <w:tcW w:w="6929" w:type="dxa"/>
            <w:tcMar>
              <w:top w:w="0" w:type="dxa"/>
              <w:left w:w="60" w:type="dxa"/>
              <w:bottom w:w="0" w:type="dxa"/>
              <w:right w:w="70" w:type="dxa"/>
            </w:tcMar>
            <w:vAlign w:val="center"/>
          </w:tcPr>
          <w:p w14:paraId="01655B2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R$ 595.000,00</w:t>
            </w:r>
          </w:p>
        </w:tc>
      </w:tr>
      <w:tr w:rsidR="007B0CBC" w:rsidRPr="007B0CBC" w14:paraId="692FD804" w14:textId="77777777" w:rsidTr="006A03CD">
        <w:trPr>
          <w:trHeight w:val="1551"/>
        </w:trPr>
        <w:tc>
          <w:tcPr>
            <w:tcW w:w="1775" w:type="dxa"/>
            <w:tcMar>
              <w:top w:w="0" w:type="dxa"/>
              <w:left w:w="60" w:type="dxa"/>
              <w:bottom w:w="0" w:type="dxa"/>
              <w:right w:w="70" w:type="dxa"/>
            </w:tcMar>
            <w:vAlign w:val="center"/>
            <w:hideMark/>
          </w:tcPr>
          <w:p w14:paraId="2A6EDAA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DESCRIÇÃO DO IMÓVEL</w:t>
            </w:r>
          </w:p>
        </w:tc>
        <w:tc>
          <w:tcPr>
            <w:tcW w:w="6929" w:type="dxa"/>
            <w:tcMar>
              <w:top w:w="0" w:type="dxa"/>
              <w:left w:w="60" w:type="dxa"/>
              <w:bottom w:w="0" w:type="dxa"/>
              <w:right w:w="70" w:type="dxa"/>
            </w:tcMar>
            <w:vAlign w:val="center"/>
            <w:hideMark/>
          </w:tcPr>
          <w:p w14:paraId="79C72DA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Vide matrícula</w:t>
            </w:r>
          </w:p>
        </w:tc>
      </w:tr>
      <w:tr w:rsidR="007B0CBC" w:rsidRPr="007B0CBC" w14:paraId="6DB74EED" w14:textId="77777777" w:rsidTr="006A03CD">
        <w:trPr>
          <w:trHeight w:val="551"/>
        </w:trPr>
        <w:tc>
          <w:tcPr>
            <w:tcW w:w="1775" w:type="dxa"/>
            <w:tcMar>
              <w:top w:w="0" w:type="dxa"/>
              <w:left w:w="60" w:type="dxa"/>
              <w:bottom w:w="0" w:type="dxa"/>
              <w:right w:w="70" w:type="dxa"/>
            </w:tcMar>
            <w:vAlign w:val="center"/>
            <w:hideMark/>
          </w:tcPr>
          <w:p w14:paraId="6B7F006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OCUPAÇÃO</w:t>
            </w:r>
          </w:p>
        </w:tc>
        <w:tc>
          <w:tcPr>
            <w:tcW w:w="6929" w:type="dxa"/>
            <w:tcMar>
              <w:top w:w="0" w:type="dxa"/>
              <w:left w:w="60" w:type="dxa"/>
              <w:bottom w:w="0" w:type="dxa"/>
              <w:right w:w="70" w:type="dxa"/>
            </w:tcMar>
            <w:vAlign w:val="center"/>
            <w:hideMark/>
          </w:tcPr>
          <w:p w14:paraId="0240097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DESOCUPADO</w:t>
            </w:r>
          </w:p>
        </w:tc>
      </w:tr>
      <w:tr w:rsidR="007B0CBC" w:rsidRPr="007B0CBC" w14:paraId="52BBE939" w14:textId="77777777" w:rsidTr="006A03CD">
        <w:trPr>
          <w:trHeight w:val="883"/>
        </w:trPr>
        <w:tc>
          <w:tcPr>
            <w:tcW w:w="1775" w:type="dxa"/>
            <w:tcMar>
              <w:top w:w="0" w:type="dxa"/>
              <w:left w:w="60" w:type="dxa"/>
              <w:bottom w:w="0" w:type="dxa"/>
              <w:right w:w="70" w:type="dxa"/>
            </w:tcMar>
            <w:vAlign w:val="center"/>
            <w:hideMark/>
          </w:tcPr>
          <w:p w14:paraId="2C5BC54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DÉBITOS</w:t>
            </w:r>
          </w:p>
        </w:tc>
        <w:tc>
          <w:tcPr>
            <w:tcW w:w="6929" w:type="dxa"/>
            <w:tcMar>
              <w:top w:w="0" w:type="dxa"/>
              <w:left w:w="60" w:type="dxa"/>
              <w:bottom w:w="0" w:type="dxa"/>
              <w:right w:w="70" w:type="dxa"/>
            </w:tcMar>
            <w:vAlign w:val="center"/>
            <w:hideMark/>
          </w:tcPr>
          <w:p w14:paraId="57AAE91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Sem ônus</w:t>
            </w:r>
          </w:p>
        </w:tc>
      </w:tr>
      <w:tr w:rsidR="007B0CBC" w:rsidRPr="007B0CBC" w14:paraId="514F473B" w14:textId="77777777" w:rsidTr="006A03CD">
        <w:trPr>
          <w:trHeight w:val="1324"/>
        </w:trPr>
        <w:tc>
          <w:tcPr>
            <w:tcW w:w="1775" w:type="dxa"/>
            <w:tcMar>
              <w:top w:w="0" w:type="dxa"/>
              <w:left w:w="60" w:type="dxa"/>
              <w:bottom w:w="0" w:type="dxa"/>
              <w:right w:w="70" w:type="dxa"/>
            </w:tcMar>
            <w:vAlign w:val="center"/>
            <w:hideMark/>
          </w:tcPr>
          <w:p w14:paraId="0DEF047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REGULATÓRIO</w:t>
            </w:r>
          </w:p>
        </w:tc>
        <w:tc>
          <w:tcPr>
            <w:tcW w:w="6929" w:type="dxa"/>
            <w:tcMar>
              <w:top w:w="0" w:type="dxa"/>
              <w:left w:w="60" w:type="dxa"/>
              <w:bottom w:w="0" w:type="dxa"/>
              <w:right w:w="70" w:type="dxa"/>
            </w:tcMar>
            <w:vAlign w:val="center"/>
            <w:hideMark/>
          </w:tcPr>
          <w:p w14:paraId="258A9A5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Sem pendências regulatórias</w:t>
            </w:r>
          </w:p>
        </w:tc>
      </w:tr>
      <w:tr w:rsidR="007B0CBC" w:rsidRPr="007B0CBC" w14:paraId="1CA8D5FB" w14:textId="77777777" w:rsidTr="006A03CD">
        <w:trPr>
          <w:trHeight w:val="1324"/>
        </w:trPr>
        <w:tc>
          <w:tcPr>
            <w:tcW w:w="1775" w:type="dxa"/>
            <w:tcMar>
              <w:top w:w="0" w:type="dxa"/>
              <w:left w:w="60" w:type="dxa"/>
              <w:bottom w:w="0" w:type="dxa"/>
              <w:right w:w="70" w:type="dxa"/>
            </w:tcMar>
            <w:vAlign w:val="center"/>
          </w:tcPr>
          <w:p w14:paraId="696C7D8B"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JURÍDICO</w:t>
            </w:r>
          </w:p>
        </w:tc>
        <w:tc>
          <w:tcPr>
            <w:tcW w:w="6929" w:type="dxa"/>
            <w:tcMar>
              <w:top w:w="0" w:type="dxa"/>
              <w:left w:w="60" w:type="dxa"/>
              <w:bottom w:w="0" w:type="dxa"/>
              <w:right w:w="70" w:type="dxa"/>
            </w:tcMar>
            <w:vAlign w:val="center"/>
          </w:tcPr>
          <w:p w14:paraId="021938E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Sem ação mapeada. Sem impedimento jurídico.</w:t>
            </w:r>
          </w:p>
        </w:tc>
      </w:tr>
      <w:tr w:rsidR="007B0CBC" w:rsidRPr="007B0CBC" w14:paraId="31DF5384" w14:textId="77777777" w:rsidTr="006A03CD">
        <w:trPr>
          <w:trHeight w:val="1324"/>
        </w:trPr>
        <w:tc>
          <w:tcPr>
            <w:tcW w:w="1775" w:type="dxa"/>
            <w:tcMar>
              <w:top w:w="0" w:type="dxa"/>
              <w:left w:w="60" w:type="dxa"/>
              <w:bottom w:w="0" w:type="dxa"/>
              <w:right w:w="70" w:type="dxa"/>
            </w:tcMar>
            <w:vAlign w:val="center"/>
          </w:tcPr>
          <w:p w14:paraId="1425AC6B"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INDISPONIBILIDADES</w:t>
            </w:r>
          </w:p>
        </w:tc>
        <w:tc>
          <w:tcPr>
            <w:tcW w:w="6929" w:type="dxa"/>
            <w:tcMar>
              <w:top w:w="0" w:type="dxa"/>
              <w:left w:w="60" w:type="dxa"/>
              <w:bottom w:w="0" w:type="dxa"/>
              <w:right w:w="70" w:type="dxa"/>
            </w:tcMar>
            <w:vAlign w:val="center"/>
          </w:tcPr>
          <w:p w14:paraId="0454522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Sem ônus</w:t>
            </w:r>
          </w:p>
        </w:tc>
      </w:tr>
    </w:tbl>
    <w:p w14:paraId="5F93CA2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3BEA31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0383854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79D633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BF40E1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CCCA14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15316D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BA073B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5855C5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833B26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24FA92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5191CB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F6EEFA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DEC671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13B57D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CA48F7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sectPr w:rsidR="007B0CBC" w:rsidRPr="007B0CBC" w:rsidSect="007B0CBC">
          <w:pgSz w:w="11906" w:h="16838"/>
          <w:pgMar w:top="1417" w:right="1701" w:bottom="1417" w:left="1701" w:header="708" w:footer="708" w:gutter="0"/>
          <w:pgNumType w:start="1"/>
          <w:cols w:space="708"/>
          <w:docGrid w:linePitch="360"/>
        </w:sectPr>
      </w:pPr>
    </w:p>
    <w:p w14:paraId="6020BE51" w14:textId="36CF0951" w:rsidR="007B0CBC" w:rsidRPr="007B0CBC" w:rsidRDefault="007B0CBC" w:rsidP="007B0CBC">
      <w:pPr>
        <w:spacing w:after="0" w:line="240" w:lineRule="auto"/>
        <w:ind w:lef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lastRenderedPageBreak/>
        <w:t>Lote 05</w:t>
      </w:r>
    </w:p>
    <w:tbl>
      <w:tblPr>
        <w:tblW w:w="87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0"/>
        <w:gridCol w:w="6644"/>
      </w:tblGrid>
      <w:tr w:rsidR="007B0CBC" w:rsidRPr="007B0CBC" w14:paraId="7DA69264" w14:textId="77777777" w:rsidTr="006A03CD">
        <w:trPr>
          <w:trHeight w:val="551"/>
        </w:trPr>
        <w:tc>
          <w:tcPr>
            <w:tcW w:w="1775" w:type="dxa"/>
            <w:tcMar>
              <w:top w:w="0" w:type="dxa"/>
              <w:left w:w="60" w:type="dxa"/>
              <w:bottom w:w="0" w:type="dxa"/>
              <w:right w:w="70" w:type="dxa"/>
            </w:tcMar>
            <w:vAlign w:val="center"/>
            <w:hideMark/>
          </w:tcPr>
          <w:p w14:paraId="63320D7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MATRÍCULA</w:t>
            </w:r>
          </w:p>
        </w:tc>
        <w:tc>
          <w:tcPr>
            <w:tcW w:w="6929" w:type="dxa"/>
            <w:tcMar>
              <w:top w:w="0" w:type="dxa"/>
              <w:left w:w="60" w:type="dxa"/>
              <w:bottom w:w="0" w:type="dxa"/>
              <w:right w:w="70" w:type="dxa"/>
            </w:tcMar>
            <w:vAlign w:val="center"/>
            <w:hideMark/>
          </w:tcPr>
          <w:p w14:paraId="123B07CA" w14:textId="77777777" w:rsidR="007B0CBC" w:rsidRPr="007B0CBC" w:rsidRDefault="007B0CBC" w:rsidP="007B0CBC">
            <w:pPr>
              <w:spacing w:after="0" w:line="240" w:lineRule="auto"/>
              <w:ind w:left="-5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66332</w:t>
            </w:r>
          </w:p>
        </w:tc>
      </w:tr>
      <w:tr w:rsidR="007B0CBC" w:rsidRPr="007B0CBC" w14:paraId="5F9A764F" w14:textId="77777777" w:rsidTr="006A03CD">
        <w:trPr>
          <w:trHeight w:val="551"/>
        </w:trPr>
        <w:tc>
          <w:tcPr>
            <w:tcW w:w="1775" w:type="dxa"/>
            <w:tcMar>
              <w:top w:w="0" w:type="dxa"/>
              <w:left w:w="60" w:type="dxa"/>
              <w:bottom w:w="0" w:type="dxa"/>
              <w:right w:w="70" w:type="dxa"/>
            </w:tcMar>
            <w:vAlign w:val="center"/>
            <w:hideMark/>
          </w:tcPr>
          <w:p w14:paraId="7A4B078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CIDADE / UF</w:t>
            </w:r>
          </w:p>
        </w:tc>
        <w:tc>
          <w:tcPr>
            <w:tcW w:w="6929" w:type="dxa"/>
            <w:tcMar>
              <w:top w:w="0" w:type="dxa"/>
              <w:left w:w="60" w:type="dxa"/>
              <w:bottom w:w="0" w:type="dxa"/>
              <w:right w:w="70" w:type="dxa"/>
            </w:tcMar>
            <w:vAlign w:val="center"/>
            <w:hideMark/>
          </w:tcPr>
          <w:p w14:paraId="2B6BBF6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Marica</w:t>
            </w:r>
            <w:r w:rsidRPr="007B0CBC">
              <w:rPr>
                <w:rFonts w:asciiTheme="minorHAnsi" w:eastAsia="Times New Roman" w:hAnsiTheme="minorHAnsi" w:cstheme="minorHAnsi"/>
                <w:color w:val="auto"/>
                <w:sz w:val="22"/>
              </w:rPr>
              <w:t>/</w:t>
            </w:r>
            <w:r w:rsidRPr="007B0CBC">
              <w:rPr>
                <w:rFonts w:asciiTheme="minorHAnsi" w:eastAsia="Times New Roman" w:hAnsiTheme="minorHAnsi" w:cstheme="minorHAnsi"/>
                <w:noProof/>
                <w:color w:val="auto"/>
                <w:sz w:val="22"/>
              </w:rPr>
              <w:t>RJ</w:t>
            </w:r>
          </w:p>
        </w:tc>
      </w:tr>
      <w:tr w:rsidR="007B0CBC" w:rsidRPr="007B0CBC" w14:paraId="568A96E5" w14:textId="77777777" w:rsidTr="006A03CD">
        <w:trPr>
          <w:trHeight w:val="551"/>
        </w:trPr>
        <w:tc>
          <w:tcPr>
            <w:tcW w:w="1775" w:type="dxa"/>
            <w:tcMar>
              <w:top w:w="0" w:type="dxa"/>
              <w:left w:w="60" w:type="dxa"/>
              <w:bottom w:w="0" w:type="dxa"/>
              <w:right w:w="70" w:type="dxa"/>
            </w:tcMar>
            <w:vAlign w:val="center"/>
            <w:hideMark/>
          </w:tcPr>
          <w:p w14:paraId="43B98EC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ENDEREÇO</w:t>
            </w:r>
          </w:p>
        </w:tc>
        <w:tc>
          <w:tcPr>
            <w:tcW w:w="6929" w:type="dxa"/>
            <w:tcMar>
              <w:top w:w="0" w:type="dxa"/>
              <w:left w:w="60" w:type="dxa"/>
              <w:bottom w:w="0" w:type="dxa"/>
              <w:right w:w="70" w:type="dxa"/>
            </w:tcMar>
            <w:vAlign w:val="center"/>
            <w:hideMark/>
          </w:tcPr>
          <w:p w14:paraId="40A6B56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Rua Francisco Martini, 26, Flamengo, Marica, RJ, 24900335</w:t>
            </w:r>
          </w:p>
        </w:tc>
      </w:tr>
      <w:tr w:rsidR="007B0CBC" w:rsidRPr="007B0CBC" w14:paraId="19D10B7C" w14:textId="77777777" w:rsidTr="006A03CD">
        <w:trPr>
          <w:trHeight w:val="551"/>
        </w:trPr>
        <w:tc>
          <w:tcPr>
            <w:tcW w:w="1775" w:type="dxa"/>
            <w:tcMar>
              <w:top w:w="0" w:type="dxa"/>
              <w:left w:w="60" w:type="dxa"/>
              <w:bottom w:w="0" w:type="dxa"/>
              <w:right w:w="70" w:type="dxa"/>
            </w:tcMar>
            <w:vAlign w:val="center"/>
            <w:hideMark/>
          </w:tcPr>
          <w:p w14:paraId="1DCBC4E8"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VALOR LANCE INICIAL</w:t>
            </w:r>
          </w:p>
        </w:tc>
        <w:tc>
          <w:tcPr>
            <w:tcW w:w="6929" w:type="dxa"/>
            <w:tcMar>
              <w:top w:w="0" w:type="dxa"/>
              <w:left w:w="60" w:type="dxa"/>
              <w:bottom w:w="0" w:type="dxa"/>
              <w:right w:w="70" w:type="dxa"/>
            </w:tcMar>
            <w:vAlign w:val="center"/>
          </w:tcPr>
          <w:p w14:paraId="2D4DB97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R$ 542.000,00</w:t>
            </w:r>
          </w:p>
        </w:tc>
      </w:tr>
      <w:tr w:rsidR="007B0CBC" w:rsidRPr="007B0CBC" w14:paraId="23128A9C" w14:textId="77777777" w:rsidTr="006A03CD">
        <w:trPr>
          <w:trHeight w:val="1551"/>
        </w:trPr>
        <w:tc>
          <w:tcPr>
            <w:tcW w:w="1775" w:type="dxa"/>
            <w:tcMar>
              <w:top w:w="0" w:type="dxa"/>
              <w:left w:w="60" w:type="dxa"/>
              <w:bottom w:w="0" w:type="dxa"/>
              <w:right w:w="70" w:type="dxa"/>
            </w:tcMar>
            <w:vAlign w:val="center"/>
            <w:hideMark/>
          </w:tcPr>
          <w:p w14:paraId="03B2543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DESCRIÇÃO DO IMÓVEL</w:t>
            </w:r>
          </w:p>
        </w:tc>
        <w:tc>
          <w:tcPr>
            <w:tcW w:w="6929" w:type="dxa"/>
            <w:tcMar>
              <w:top w:w="0" w:type="dxa"/>
              <w:left w:w="60" w:type="dxa"/>
              <w:bottom w:w="0" w:type="dxa"/>
              <w:right w:w="70" w:type="dxa"/>
            </w:tcMar>
            <w:vAlign w:val="center"/>
            <w:hideMark/>
          </w:tcPr>
          <w:p w14:paraId="6B547B7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Vide matrícula</w:t>
            </w:r>
          </w:p>
        </w:tc>
      </w:tr>
      <w:tr w:rsidR="007B0CBC" w:rsidRPr="007B0CBC" w14:paraId="01119309" w14:textId="77777777" w:rsidTr="006A03CD">
        <w:trPr>
          <w:trHeight w:val="551"/>
        </w:trPr>
        <w:tc>
          <w:tcPr>
            <w:tcW w:w="1775" w:type="dxa"/>
            <w:tcMar>
              <w:top w:w="0" w:type="dxa"/>
              <w:left w:w="60" w:type="dxa"/>
              <w:bottom w:w="0" w:type="dxa"/>
              <w:right w:w="70" w:type="dxa"/>
            </w:tcMar>
            <w:vAlign w:val="center"/>
            <w:hideMark/>
          </w:tcPr>
          <w:p w14:paraId="195C43A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OCUPAÇÃO</w:t>
            </w:r>
          </w:p>
        </w:tc>
        <w:tc>
          <w:tcPr>
            <w:tcW w:w="6929" w:type="dxa"/>
            <w:tcMar>
              <w:top w:w="0" w:type="dxa"/>
              <w:left w:w="60" w:type="dxa"/>
              <w:bottom w:w="0" w:type="dxa"/>
              <w:right w:w="70" w:type="dxa"/>
            </w:tcMar>
            <w:vAlign w:val="center"/>
            <w:hideMark/>
          </w:tcPr>
          <w:p w14:paraId="039B8A3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OCUPADO</w:t>
            </w:r>
          </w:p>
        </w:tc>
      </w:tr>
      <w:tr w:rsidR="007B0CBC" w:rsidRPr="007B0CBC" w14:paraId="6B3914D8" w14:textId="77777777" w:rsidTr="006A03CD">
        <w:trPr>
          <w:trHeight w:val="883"/>
        </w:trPr>
        <w:tc>
          <w:tcPr>
            <w:tcW w:w="1775" w:type="dxa"/>
            <w:tcMar>
              <w:top w:w="0" w:type="dxa"/>
              <w:left w:w="60" w:type="dxa"/>
              <w:bottom w:w="0" w:type="dxa"/>
              <w:right w:w="70" w:type="dxa"/>
            </w:tcMar>
            <w:vAlign w:val="center"/>
            <w:hideMark/>
          </w:tcPr>
          <w:p w14:paraId="1A425ED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DÉBITOS</w:t>
            </w:r>
          </w:p>
        </w:tc>
        <w:tc>
          <w:tcPr>
            <w:tcW w:w="6929" w:type="dxa"/>
            <w:tcMar>
              <w:top w:w="0" w:type="dxa"/>
              <w:left w:w="60" w:type="dxa"/>
              <w:bottom w:w="0" w:type="dxa"/>
              <w:right w:w="70" w:type="dxa"/>
            </w:tcMar>
            <w:vAlign w:val="center"/>
            <w:hideMark/>
          </w:tcPr>
          <w:p w14:paraId="7F3D3C2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Sem ônus</w:t>
            </w:r>
          </w:p>
        </w:tc>
      </w:tr>
      <w:tr w:rsidR="007B0CBC" w:rsidRPr="007B0CBC" w14:paraId="2EA8A1E0" w14:textId="77777777" w:rsidTr="006A03CD">
        <w:trPr>
          <w:trHeight w:val="1324"/>
        </w:trPr>
        <w:tc>
          <w:tcPr>
            <w:tcW w:w="1775" w:type="dxa"/>
            <w:tcMar>
              <w:top w:w="0" w:type="dxa"/>
              <w:left w:w="60" w:type="dxa"/>
              <w:bottom w:w="0" w:type="dxa"/>
              <w:right w:w="70" w:type="dxa"/>
            </w:tcMar>
            <w:vAlign w:val="center"/>
            <w:hideMark/>
          </w:tcPr>
          <w:p w14:paraId="07E189F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REGULATÓRIO</w:t>
            </w:r>
          </w:p>
        </w:tc>
        <w:tc>
          <w:tcPr>
            <w:tcW w:w="6929" w:type="dxa"/>
            <w:tcMar>
              <w:top w:w="0" w:type="dxa"/>
              <w:left w:w="60" w:type="dxa"/>
              <w:bottom w:w="0" w:type="dxa"/>
              <w:right w:w="70" w:type="dxa"/>
            </w:tcMar>
            <w:vAlign w:val="center"/>
            <w:hideMark/>
          </w:tcPr>
          <w:p w14:paraId="7275DCE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Pendente baixa indisponibilidade</w:t>
            </w:r>
          </w:p>
        </w:tc>
      </w:tr>
      <w:tr w:rsidR="007B0CBC" w:rsidRPr="007B0CBC" w14:paraId="4C6C767B" w14:textId="77777777" w:rsidTr="006A03CD">
        <w:trPr>
          <w:trHeight w:val="1324"/>
        </w:trPr>
        <w:tc>
          <w:tcPr>
            <w:tcW w:w="1775" w:type="dxa"/>
            <w:tcMar>
              <w:top w:w="0" w:type="dxa"/>
              <w:left w:w="60" w:type="dxa"/>
              <w:bottom w:w="0" w:type="dxa"/>
              <w:right w:w="70" w:type="dxa"/>
            </w:tcMar>
            <w:vAlign w:val="center"/>
          </w:tcPr>
          <w:p w14:paraId="1656CFF1"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JURÍDICO</w:t>
            </w:r>
          </w:p>
        </w:tc>
        <w:tc>
          <w:tcPr>
            <w:tcW w:w="6929" w:type="dxa"/>
            <w:tcMar>
              <w:top w:w="0" w:type="dxa"/>
              <w:left w:w="60" w:type="dxa"/>
              <w:bottom w:w="0" w:type="dxa"/>
              <w:right w:w="70" w:type="dxa"/>
            </w:tcMar>
            <w:vAlign w:val="center"/>
          </w:tcPr>
          <w:p w14:paraId="1B74018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Ação de reintegração de posse n° 0812251-16.2023.8.19.0031.</w:t>
            </w:r>
          </w:p>
        </w:tc>
      </w:tr>
      <w:tr w:rsidR="007B0CBC" w:rsidRPr="007B0CBC" w14:paraId="094EA650" w14:textId="77777777" w:rsidTr="006A03CD">
        <w:trPr>
          <w:trHeight w:val="1324"/>
        </w:trPr>
        <w:tc>
          <w:tcPr>
            <w:tcW w:w="1775" w:type="dxa"/>
            <w:tcMar>
              <w:top w:w="0" w:type="dxa"/>
              <w:left w:w="60" w:type="dxa"/>
              <w:bottom w:w="0" w:type="dxa"/>
              <w:right w:w="70" w:type="dxa"/>
            </w:tcMar>
            <w:vAlign w:val="center"/>
          </w:tcPr>
          <w:p w14:paraId="780A3AFA"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INDISPONIBILIDADES</w:t>
            </w:r>
          </w:p>
        </w:tc>
        <w:tc>
          <w:tcPr>
            <w:tcW w:w="6929" w:type="dxa"/>
            <w:tcMar>
              <w:top w:w="0" w:type="dxa"/>
              <w:left w:w="60" w:type="dxa"/>
              <w:bottom w:w="0" w:type="dxa"/>
              <w:right w:w="70" w:type="dxa"/>
            </w:tcMar>
            <w:vAlign w:val="center"/>
          </w:tcPr>
          <w:p w14:paraId="3B85710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Av. 11 - Indisponibilidade do Imóvel - Proc. 0011798-59.2015.5.01.0266; Av. 13 -  Indisponibilidade do Imóvel - Proc. 0001415-74.2016.4.01.3821; Av. 14 -  Indisponibilidade do Imóvel - Proc. 0003135-76.2016.4.01.3821; Av. 15 -  Indisponibilidade do Imóvel - Proc. 0000313-12.2019.4.01.3821;  Av. 17 - Indisponibilidade do Imóvel - proc. Processo nº 0010710-29.2019.5.03.0059; Av. 18 -  Indisponibilidade do Imóvel - Proc. 0010769-51.2017.5.03.0135; Av. 19 -  Indisponibilidade do Imóvel - Proc. 0010720-57.2016.5.03.0066; Av. 20 - Indisponibilidade do imóvel - Proc. Processo nº 0011196-55.2017.5.03.0068</w:t>
            </w:r>
          </w:p>
        </w:tc>
      </w:tr>
    </w:tbl>
    <w:p w14:paraId="294F137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9A9C1B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079B0B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77D6CD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1C65B4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1A9DDA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CA96ED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B0D1A4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0B5BAC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6CC66B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A8CB02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24E9AD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C9604D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24384F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034FE24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AA77CC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sectPr w:rsidR="007B0CBC" w:rsidRPr="007B0CBC" w:rsidSect="007B0CBC">
          <w:pgSz w:w="11906" w:h="16838"/>
          <w:pgMar w:top="1417" w:right="1701" w:bottom="1417" w:left="1701" w:header="708" w:footer="708" w:gutter="0"/>
          <w:pgNumType w:start="1"/>
          <w:cols w:space="708"/>
          <w:docGrid w:linePitch="360"/>
        </w:sectPr>
      </w:pPr>
    </w:p>
    <w:p w14:paraId="766ABBBA" w14:textId="53710335" w:rsidR="007B0CBC" w:rsidRPr="007B0CBC" w:rsidRDefault="007B0CBC" w:rsidP="007B0CBC">
      <w:pPr>
        <w:spacing w:after="0" w:line="240" w:lineRule="auto"/>
        <w:ind w:lef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lastRenderedPageBreak/>
        <w:t>Lote 06</w:t>
      </w:r>
    </w:p>
    <w:tbl>
      <w:tblPr>
        <w:tblW w:w="87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0"/>
        <w:gridCol w:w="6644"/>
      </w:tblGrid>
      <w:tr w:rsidR="007B0CBC" w:rsidRPr="007B0CBC" w14:paraId="3EE64A60" w14:textId="77777777" w:rsidTr="006A03CD">
        <w:trPr>
          <w:trHeight w:val="551"/>
        </w:trPr>
        <w:tc>
          <w:tcPr>
            <w:tcW w:w="1775" w:type="dxa"/>
            <w:tcMar>
              <w:top w:w="0" w:type="dxa"/>
              <w:left w:w="60" w:type="dxa"/>
              <w:bottom w:w="0" w:type="dxa"/>
              <w:right w:w="70" w:type="dxa"/>
            </w:tcMar>
            <w:vAlign w:val="center"/>
            <w:hideMark/>
          </w:tcPr>
          <w:p w14:paraId="77B0D2D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MATRÍCULA</w:t>
            </w:r>
          </w:p>
        </w:tc>
        <w:tc>
          <w:tcPr>
            <w:tcW w:w="6929" w:type="dxa"/>
            <w:tcMar>
              <w:top w:w="0" w:type="dxa"/>
              <w:left w:w="60" w:type="dxa"/>
              <w:bottom w:w="0" w:type="dxa"/>
              <w:right w:w="70" w:type="dxa"/>
            </w:tcMar>
            <w:vAlign w:val="center"/>
            <w:hideMark/>
          </w:tcPr>
          <w:p w14:paraId="55948CB1" w14:textId="77777777" w:rsidR="007B0CBC" w:rsidRPr="007B0CBC" w:rsidRDefault="007B0CBC" w:rsidP="007B0CBC">
            <w:pPr>
              <w:spacing w:after="0" w:line="240" w:lineRule="auto"/>
              <w:ind w:left="-5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113565</w:t>
            </w:r>
          </w:p>
        </w:tc>
      </w:tr>
      <w:tr w:rsidR="007B0CBC" w:rsidRPr="007B0CBC" w14:paraId="23F80ED5" w14:textId="77777777" w:rsidTr="006A03CD">
        <w:trPr>
          <w:trHeight w:val="551"/>
        </w:trPr>
        <w:tc>
          <w:tcPr>
            <w:tcW w:w="1775" w:type="dxa"/>
            <w:tcMar>
              <w:top w:w="0" w:type="dxa"/>
              <w:left w:w="60" w:type="dxa"/>
              <w:bottom w:w="0" w:type="dxa"/>
              <w:right w:w="70" w:type="dxa"/>
            </w:tcMar>
            <w:vAlign w:val="center"/>
            <w:hideMark/>
          </w:tcPr>
          <w:p w14:paraId="23C02A2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CIDADE / UF</w:t>
            </w:r>
          </w:p>
        </w:tc>
        <w:tc>
          <w:tcPr>
            <w:tcW w:w="6929" w:type="dxa"/>
            <w:tcMar>
              <w:top w:w="0" w:type="dxa"/>
              <w:left w:w="60" w:type="dxa"/>
              <w:bottom w:w="0" w:type="dxa"/>
              <w:right w:w="70" w:type="dxa"/>
            </w:tcMar>
            <w:vAlign w:val="center"/>
            <w:hideMark/>
          </w:tcPr>
          <w:p w14:paraId="1E1EF05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Rio de Janeiro</w:t>
            </w:r>
            <w:r w:rsidRPr="007B0CBC">
              <w:rPr>
                <w:rFonts w:asciiTheme="minorHAnsi" w:eastAsia="Times New Roman" w:hAnsiTheme="minorHAnsi" w:cstheme="minorHAnsi"/>
                <w:color w:val="auto"/>
                <w:sz w:val="22"/>
              </w:rPr>
              <w:t>/</w:t>
            </w:r>
            <w:r w:rsidRPr="007B0CBC">
              <w:rPr>
                <w:rFonts w:asciiTheme="minorHAnsi" w:eastAsia="Times New Roman" w:hAnsiTheme="minorHAnsi" w:cstheme="minorHAnsi"/>
                <w:noProof/>
                <w:color w:val="auto"/>
                <w:sz w:val="22"/>
              </w:rPr>
              <w:t>RJ</w:t>
            </w:r>
          </w:p>
        </w:tc>
      </w:tr>
      <w:tr w:rsidR="007B0CBC" w:rsidRPr="007B0CBC" w14:paraId="2946C51C" w14:textId="77777777" w:rsidTr="006A03CD">
        <w:trPr>
          <w:trHeight w:val="551"/>
        </w:trPr>
        <w:tc>
          <w:tcPr>
            <w:tcW w:w="1775" w:type="dxa"/>
            <w:tcMar>
              <w:top w:w="0" w:type="dxa"/>
              <w:left w:w="60" w:type="dxa"/>
              <w:bottom w:w="0" w:type="dxa"/>
              <w:right w:w="70" w:type="dxa"/>
            </w:tcMar>
            <w:vAlign w:val="center"/>
            <w:hideMark/>
          </w:tcPr>
          <w:p w14:paraId="7E5DBC3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ENDEREÇO</w:t>
            </w:r>
          </w:p>
        </w:tc>
        <w:tc>
          <w:tcPr>
            <w:tcW w:w="6929" w:type="dxa"/>
            <w:tcMar>
              <w:top w:w="0" w:type="dxa"/>
              <w:left w:w="60" w:type="dxa"/>
              <w:bottom w:w="0" w:type="dxa"/>
              <w:right w:w="70" w:type="dxa"/>
            </w:tcMar>
            <w:vAlign w:val="center"/>
            <w:hideMark/>
          </w:tcPr>
          <w:p w14:paraId="6D09BA8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Avenida Dom Helder Câmara , 5644, Del Castilho, Rio de Janeiro, RJ, 20771034</w:t>
            </w:r>
          </w:p>
        </w:tc>
      </w:tr>
      <w:tr w:rsidR="007B0CBC" w:rsidRPr="007B0CBC" w14:paraId="58333E79" w14:textId="77777777" w:rsidTr="006A03CD">
        <w:trPr>
          <w:trHeight w:val="551"/>
        </w:trPr>
        <w:tc>
          <w:tcPr>
            <w:tcW w:w="1775" w:type="dxa"/>
            <w:tcMar>
              <w:top w:w="0" w:type="dxa"/>
              <w:left w:w="60" w:type="dxa"/>
              <w:bottom w:w="0" w:type="dxa"/>
              <w:right w:w="70" w:type="dxa"/>
            </w:tcMar>
            <w:vAlign w:val="center"/>
            <w:hideMark/>
          </w:tcPr>
          <w:p w14:paraId="1B048FD3"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VALOR LANCE INICIAL</w:t>
            </w:r>
          </w:p>
        </w:tc>
        <w:tc>
          <w:tcPr>
            <w:tcW w:w="6929" w:type="dxa"/>
            <w:tcMar>
              <w:top w:w="0" w:type="dxa"/>
              <w:left w:w="60" w:type="dxa"/>
              <w:bottom w:w="0" w:type="dxa"/>
              <w:right w:w="70" w:type="dxa"/>
            </w:tcMar>
            <w:vAlign w:val="center"/>
          </w:tcPr>
          <w:p w14:paraId="190E648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R$ 139.000,00</w:t>
            </w:r>
          </w:p>
        </w:tc>
      </w:tr>
      <w:tr w:rsidR="007B0CBC" w:rsidRPr="007B0CBC" w14:paraId="78AB853F" w14:textId="77777777" w:rsidTr="006A03CD">
        <w:trPr>
          <w:trHeight w:val="1551"/>
        </w:trPr>
        <w:tc>
          <w:tcPr>
            <w:tcW w:w="1775" w:type="dxa"/>
            <w:tcMar>
              <w:top w:w="0" w:type="dxa"/>
              <w:left w:w="60" w:type="dxa"/>
              <w:bottom w:w="0" w:type="dxa"/>
              <w:right w:w="70" w:type="dxa"/>
            </w:tcMar>
            <w:vAlign w:val="center"/>
            <w:hideMark/>
          </w:tcPr>
          <w:p w14:paraId="40F080F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DESCRIÇÃO DO IMÓVEL</w:t>
            </w:r>
          </w:p>
        </w:tc>
        <w:tc>
          <w:tcPr>
            <w:tcW w:w="6929" w:type="dxa"/>
            <w:tcMar>
              <w:top w:w="0" w:type="dxa"/>
              <w:left w:w="60" w:type="dxa"/>
              <w:bottom w:w="0" w:type="dxa"/>
              <w:right w:w="70" w:type="dxa"/>
            </w:tcMar>
            <w:vAlign w:val="center"/>
            <w:hideMark/>
          </w:tcPr>
          <w:p w14:paraId="6590A23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Vide matrícula</w:t>
            </w:r>
          </w:p>
        </w:tc>
      </w:tr>
      <w:tr w:rsidR="007B0CBC" w:rsidRPr="007B0CBC" w14:paraId="039BEEC5" w14:textId="77777777" w:rsidTr="006A03CD">
        <w:trPr>
          <w:trHeight w:val="551"/>
        </w:trPr>
        <w:tc>
          <w:tcPr>
            <w:tcW w:w="1775" w:type="dxa"/>
            <w:tcMar>
              <w:top w:w="0" w:type="dxa"/>
              <w:left w:w="60" w:type="dxa"/>
              <w:bottom w:w="0" w:type="dxa"/>
              <w:right w:w="70" w:type="dxa"/>
            </w:tcMar>
            <w:vAlign w:val="center"/>
            <w:hideMark/>
          </w:tcPr>
          <w:p w14:paraId="6723B25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OCUPAÇÃO</w:t>
            </w:r>
          </w:p>
        </w:tc>
        <w:tc>
          <w:tcPr>
            <w:tcW w:w="6929" w:type="dxa"/>
            <w:tcMar>
              <w:top w:w="0" w:type="dxa"/>
              <w:left w:w="60" w:type="dxa"/>
              <w:bottom w:w="0" w:type="dxa"/>
              <w:right w:w="70" w:type="dxa"/>
            </w:tcMar>
            <w:vAlign w:val="center"/>
            <w:hideMark/>
          </w:tcPr>
          <w:p w14:paraId="5F7E194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DESOCUPADO</w:t>
            </w:r>
          </w:p>
        </w:tc>
      </w:tr>
      <w:tr w:rsidR="007B0CBC" w:rsidRPr="007B0CBC" w14:paraId="015F7D51" w14:textId="77777777" w:rsidTr="006A03CD">
        <w:trPr>
          <w:trHeight w:val="883"/>
        </w:trPr>
        <w:tc>
          <w:tcPr>
            <w:tcW w:w="1775" w:type="dxa"/>
            <w:tcMar>
              <w:top w:w="0" w:type="dxa"/>
              <w:left w:w="60" w:type="dxa"/>
              <w:bottom w:w="0" w:type="dxa"/>
              <w:right w:w="70" w:type="dxa"/>
            </w:tcMar>
            <w:vAlign w:val="center"/>
            <w:hideMark/>
          </w:tcPr>
          <w:p w14:paraId="10239D5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DÉBITOS</w:t>
            </w:r>
          </w:p>
        </w:tc>
        <w:tc>
          <w:tcPr>
            <w:tcW w:w="6929" w:type="dxa"/>
            <w:tcMar>
              <w:top w:w="0" w:type="dxa"/>
              <w:left w:w="60" w:type="dxa"/>
              <w:bottom w:w="0" w:type="dxa"/>
              <w:right w:w="70" w:type="dxa"/>
            </w:tcMar>
            <w:vAlign w:val="center"/>
            <w:hideMark/>
          </w:tcPr>
          <w:p w14:paraId="4158A93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Sem ônus</w:t>
            </w:r>
          </w:p>
        </w:tc>
      </w:tr>
      <w:tr w:rsidR="007B0CBC" w:rsidRPr="007B0CBC" w14:paraId="092573BC" w14:textId="77777777" w:rsidTr="006A03CD">
        <w:trPr>
          <w:trHeight w:val="1324"/>
        </w:trPr>
        <w:tc>
          <w:tcPr>
            <w:tcW w:w="1775" w:type="dxa"/>
            <w:tcMar>
              <w:top w:w="0" w:type="dxa"/>
              <w:left w:w="60" w:type="dxa"/>
              <w:bottom w:w="0" w:type="dxa"/>
              <w:right w:w="70" w:type="dxa"/>
            </w:tcMar>
            <w:vAlign w:val="center"/>
            <w:hideMark/>
          </w:tcPr>
          <w:p w14:paraId="47574EF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REGULATÓRIO</w:t>
            </w:r>
          </w:p>
        </w:tc>
        <w:tc>
          <w:tcPr>
            <w:tcW w:w="6929" w:type="dxa"/>
            <w:tcMar>
              <w:top w:w="0" w:type="dxa"/>
              <w:left w:w="60" w:type="dxa"/>
              <w:bottom w:w="0" w:type="dxa"/>
              <w:right w:w="70" w:type="dxa"/>
            </w:tcMar>
            <w:vAlign w:val="center"/>
            <w:hideMark/>
          </w:tcPr>
          <w:p w14:paraId="7B7D189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Sem pendências regulatórias</w:t>
            </w:r>
          </w:p>
        </w:tc>
      </w:tr>
      <w:tr w:rsidR="007B0CBC" w:rsidRPr="007B0CBC" w14:paraId="513EA31E" w14:textId="77777777" w:rsidTr="006A03CD">
        <w:trPr>
          <w:trHeight w:val="1324"/>
        </w:trPr>
        <w:tc>
          <w:tcPr>
            <w:tcW w:w="1775" w:type="dxa"/>
            <w:tcMar>
              <w:top w:w="0" w:type="dxa"/>
              <w:left w:w="60" w:type="dxa"/>
              <w:bottom w:w="0" w:type="dxa"/>
              <w:right w:w="70" w:type="dxa"/>
            </w:tcMar>
            <w:vAlign w:val="center"/>
          </w:tcPr>
          <w:p w14:paraId="7CD5B827"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JURÍDICO</w:t>
            </w:r>
          </w:p>
        </w:tc>
        <w:tc>
          <w:tcPr>
            <w:tcW w:w="6929" w:type="dxa"/>
            <w:tcMar>
              <w:top w:w="0" w:type="dxa"/>
              <w:left w:w="60" w:type="dxa"/>
              <w:bottom w:w="0" w:type="dxa"/>
              <w:right w:w="70" w:type="dxa"/>
            </w:tcMar>
            <w:vAlign w:val="center"/>
          </w:tcPr>
          <w:p w14:paraId="2E06AD9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Sem ação mapeada. Sem impedimento jurídico.</w:t>
            </w:r>
          </w:p>
        </w:tc>
      </w:tr>
      <w:tr w:rsidR="007B0CBC" w:rsidRPr="007B0CBC" w14:paraId="197A0516" w14:textId="77777777" w:rsidTr="006A03CD">
        <w:trPr>
          <w:trHeight w:val="1324"/>
        </w:trPr>
        <w:tc>
          <w:tcPr>
            <w:tcW w:w="1775" w:type="dxa"/>
            <w:tcMar>
              <w:top w:w="0" w:type="dxa"/>
              <w:left w:w="60" w:type="dxa"/>
              <w:bottom w:w="0" w:type="dxa"/>
              <w:right w:w="70" w:type="dxa"/>
            </w:tcMar>
            <w:vAlign w:val="center"/>
          </w:tcPr>
          <w:p w14:paraId="6B049C40"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INDISPONIBILIDADES</w:t>
            </w:r>
          </w:p>
        </w:tc>
        <w:tc>
          <w:tcPr>
            <w:tcW w:w="6929" w:type="dxa"/>
            <w:tcMar>
              <w:top w:w="0" w:type="dxa"/>
              <w:left w:w="60" w:type="dxa"/>
              <w:bottom w:w="0" w:type="dxa"/>
              <w:right w:w="70" w:type="dxa"/>
            </w:tcMar>
            <w:vAlign w:val="center"/>
          </w:tcPr>
          <w:p w14:paraId="2AEB21B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Sem ônus</w:t>
            </w:r>
          </w:p>
        </w:tc>
      </w:tr>
    </w:tbl>
    <w:p w14:paraId="7921E40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4359B8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79BC8A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E6CB2B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B11C5D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3E09AF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AA5838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AB348F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B03797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F585BA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0BC09B7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717F10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C857A9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7BDF5B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D8819C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951351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sectPr w:rsidR="007B0CBC" w:rsidRPr="007B0CBC" w:rsidSect="007B0CBC">
          <w:pgSz w:w="11906" w:h="16838"/>
          <w:pgMar w:top="1417" w:right="1701" w:bottom="1417" w:left="1701" w:header="708" w:footer="708" w:gutter="0"/>
          <w:pgNumType w:start="1"/>
          <w:cols w:space="708"/>
          <w:docGrid w:linePitch="360"/>
        </w:sectPr>
      </w:pPr>
    </w:p>
    <w:p w14:paraId="1B6E98BC" w14:textId="7A1F0988" w:rsidR="007B0CBC" w:rsidRPr="007B0CBC" w:rsidRDefault="007B0CBC" w:rsidP="007B0CBC">
      <w:pPr>
        <w:spacing w:after="0" w:line="240" w:lineRule="auto"/>
        <w:ind w:lef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lastRenderedPageBreak/>
        <w:t>Lote 07</w:t>
      </w:r>
    </w:p>
    <w:tbl>
      <w:tblPr>
        <w:tblW w:w="87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0"/>
        <w:gridCol w:w="6644"/>
      </w:tblGrid>
      <w:tr w:rsidR="007B0CBC" w:rsidRPr="007B0CBC" w14:paraId="71C34CE0" w14:textId="77777777" w:rsidTr="006A03CD">
        <w:trPr>
          <w:trHeight w:val="551"/>
        </w:trPr>
        <w:tc>
          <w:tcPr>
            <w:tcW w:w="1775" w:type="dxa"/>
            <w:tcMar>
              <w:top w:w="0" w:type="dxa"/>
              <w:left w:w="60" w:type="dxa"/>
              <w:bottom w:w="0" w:type="dxa"/>
              <w:right w:w="70" w:type="dxa"/>
            </w:tcMar>
            <w:vAlign w:val="center"/>
            <w:hideMark/>
          </w:tcPr>
          <w:p w14:paraId="7CE634E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MATRÍCULA</w:t>
            </w:r>
          </w:p>
        </w:tc>
        <w:tc>
          <w:tcPr>
            <w:tcW w:w="6929" w:type="dxa"/>
            <w:tcMar>
              <w:top w:w="0" w:type="dxa"/>
              <w:left w:w="60" w:type="dxa"/>
              <w:bottom w:w="0" w:type="dxa"/>
              <w:right w:w="70" w:type="dxa"/>
            </w:tcMar>
            <w:vAlign w:val="center"/>
            <w:hideMark/>
          </w:tcPr>
          <w:p w14:paraId="2689064C" w14:textId="77777777" w:rsidR="007B0CBC" w:rsidRPr="007B0CBC" w:rsidRDefault="007B0CBC" w:rsidP="007B0CBC">
            <w:pPr>
              <w:spacing w:after="0" w:line="240" w:lineRule="auto"/>
              <w:ind w:left="-5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50862</w:t>
            </w:r>
          </w:p>
        </w:tc>
      </w:tr>
      <w:tr w:rsidR="007B0CBC" w:rsidRPr="007B0CBC" w14:paraId="6D1F19EE" w14:textId="77777777" w:rsidTr="006A03CD">
        <w:trPr>
          <w:trHeight w:val="551"/>
        </w:trPr>
        <w:tc>
          <w:tcPr>
            <w:tcW w:w="1775" w:type="dxa"/>
            <w:tcMar>
              <w:top w:w="0" w:type="dxa"/>
              <w:left w:w="60" w:type="dxa"/>
              <w:bottom w:w="0" w:type="dxa"/>
              <w:right w:w="70" w:type="dxa"/>
            </w:tcMar>
            <w:vAlign w:val="center"/>
            <w:hideMark/>
          </w:tcPr>
          <w:p w14:paraId="6C69213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CIDADE / UF</w:t>
            </w:r>
          </w:p>
        </w:tc>
        <w:tc>
          <w:tcPr>
            <w:tcW w:w="6929" w:type="dxa"/>
            <w:tcMar>
              <w:top w:w="0" w:type="dxa"/>
              <w:left w:w="60" w:type="dxa"/>
              <w:bottom w:w="0" w:type="dxa"/>
              <w:right w:w="70" w:type="dxa"/>
            </w:tcMar>
            <w:vAlign w:val="center"/>
            <w:hideMark/>
          </w:tcPr>
          <w:p w14:paraId="182C0DE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Campinas</w:t>
            </w:r>
            <w:r w:rsidRPr="007B0CBC">
              <w:rPr>
                <w:rFonts w:asciiTheme="minorHAnsi" w:eastAsia="Times New Roman" w:hAnsiTheme="minorHAnsi" w:cstheme="minorHAnsi"/>
                <w:color w:val="auto"/>
                <w:sz w:val="22"/>
              </w:rPr>
              <w:t>/</w:t>
            </w:r>
            <w:r w:rsidRPr="007B0CBC">
              <w:rPr>
                <w:rFonts w:asciiTheme="minorHAnsi" w:eastAsia="Times New Roman" w:hAnsiTheme="minorHAnsi" w:cstheme="minorHAnsi"/>
                <w:noProof/>
                <w:color w:val="auto"/>
                <w:sz w:val="22"/>
              </w:rPr>
              <w:t>SP</w:t>
            </w:r>
          </w:p>
        </w:tc>
      </w:tr>
      <w:tr w:rsidR="007B0CBC" w:rsidRPr="007B0CBC" w14:paraId="6D767623" w14:textId="77777777" w:rsidTr="006A03CD">
        <w:trPr>
          <w:trHeight w:val="551"/>
        </w:trPr>
        <w:tc>
          <w:tcPr>
            <w:tcW w:w="1775" w:type="dxa"/>
            <w:tcMar>
              <w:top w:w="0" w:type="dxa"/>
              <w:left w:w="60" w:type="dxa"/>
              <w:bottom w:w="0" w:type="dxa"/>
              <w:right w:w="70" w:type="dxa"/>
            </w:tcMar>
            <w:vAlign w:val="center"/>
            <w:hideMark/>
          </w:tcPr>
          <w:p w14:paraId="5D32C1A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ENDEREÇO</w:t>
            </w:r>
          </w:p>
        </w:tc>
        <w:tc>
          <w:tcPr>
            <w:tcW w:w="6929" w:type="dxa"/>
            <w:tcMar>
              <w:top w:w="0" w:type="dxa"/>
              <w:left w:w="60" w:type="dxa"/>
              <w:bottom w:w="0" w:type="dxa"/>
              <w:right w:w="70" w:type="dxa"/>
            </w:tcMar>
            <w:vAlign w:val="center"/>
            <w:hideMark/>
          </w:tcPr>
          <w:p w14:paraId="7F3D4B1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Rua dos Alecrins, 234, Apartamento 12, Cambuí, Campinas, SP, 13024410</w:t>
            </w:r>
          </w:p>
        </w:tc>
      </w:tr>
      <w:tr w:rsidR="007B0CBC" w:rsidRPr="007B0CBC" w14:paraId="663EAE53" w14:textId="77777777" w:rsidTr="006A03CD">
        <w:trPr>
          <w:trHeight w:val="551"/>
        </w:trPr>
        <w:tc>
          <w:tcPr>
            <w:tcW w:w="1775" w:type="dxa"/>
            <w:tcMar>
              <w:top w:w="0" w:type="dxa"/>
              <w:left w:w="60" w:type="dxa"/>
              <w:bottom w:w="0" w:type="dxa"/>
              <w:right w:w="70" w:type="dxa"/>
            </w:tcMar>
            <w:vAlign w:val="center"/>
            <w:hideMark/>
          </w:tcPr>
          <w:p w14:paraId="749F1353"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VALOR LANCE INICIAL</w:t>
            </w:r>
          </w:p>
        </w:tc>
        <w:tc>
          <w:tcPr>
            <w:tcW w:w="6929" w:type="dxa"/>
            <w:tcMar>
              <w:top w:w="0" w:type="dxa"/>
              <w:left w:w="60" w:type="dxa"/>
              <w:bottom w:w="0" w:type="dxa"/>
              <w:right w:w="70" w:type="dxa"/>
            </w:tcMar>
            <w:vAlign w:val="center"/>
          </w:tcPr>
          <w:p w14:paraId="15B545A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R$ 1.258.950,50</w:t>
            </w:r>
          </w:p>
        </w:tc>
      </w:tr>
      <w:tr w:rsidR="007B0CBC" w:rsidRPr="007B0CBC" w14:paraId="576C021C" w14:textId="77777777" w:rsidTr="006A03CD">
        <w:trPr>
          <w:trHeight w:val="1551"/>
        </w:trPr>
        <w:tc>
          <w:tcPr>
            <w:tcW w:w="1775" w:type="dxa"/>
            <w:tcMar>
              <w:top w:w="0" w:type="dxa"/>
              <w:left w:w="60" w:type="dxa"/>
              <w:bottom w:w="0" w:type="dxa"/>
              <w:right w:w="70" w:type="dxa"/>
            </w:tcMar>
            <w:vAlign w:val="center"/>
            <w:hideMark/>
          </w:tcPr>
          <w:p w14:paraId="0DB2940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DESCRIÇÃO DO IMÓVEL</w:t>
            </w:r>
          </w:p>
        </w:tc>
        <w:tc>
          <w:tcPr>
            <w:tcW w:w="6929" w:type="dxa"/>
            <w:tcMar>
              <w:top w:w="0" w:type="dxa"/>
              <w:left w:w="60" w:type="dxa"/>
              <w:bottom w:w="0" w:type="dxa"/>
              <w:right w:w="70" w:type="dxa"/>
            </w:tcMar>
            <w:vAlign w:val="center"/>
            <w:hideMark/>
          </w:tcPr>
          <w:p w14:paraId="16E4826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Vide matrícula</w:t>
            </w:r>
          </w:p>
        </w:tc>
      </w:tr>
      <w:tr w:rsidR="007B0CBC" w:rsidRPr="007B0CBC" w14:paraId="20E6C32D" w14:textId="77777777" w:rsidTr="006A03CD">
        <w:trPr>
          <w:trHeight w:val="551"/>
        </w:trPr>
        <w:tc>
          <w:tcPr>
            <w:tcW w:w="1775" w:type="dxa"/>
            <w:tcMar>
              <w:top w:w="0" w:type="dxa"/>
              <w:left w:w="60" w:type="dxa"/>
              <w:bottom w:w="0" w:type="dxa"/>
              <w:right w:w="70" w:type="dxa"/>
            </w:tcMar>
            <w:vAlign w:val="center"/>
            <w:hideMark/>
          </w:tcPr>
          <w:p w14:paraId="6599D1B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OCUPAÇÃO</w:t>
            </w:r>
          </w:p>
        </w:tc>
        <w:tc>
          <w:tcPr>
            <w:tcW w:w="6929" w:type="dxa"/>
            <w:tcMar>
              <w:top w:w="0" w:type="dxa"/>
              <w:left w:w="60" w:type="dxa"/>
              <w:bottom w:w="0" w:type="dxa"/>
              <w:right w:w="70" w:type="dxa"/>
            </w:tcMar>
            <w:vAlign w:val="center"/>
            <w:hideMark/>
          </w:tcPr>
          <w:p w14:paraId="590E9E9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DESOCUPADO</w:t>
            </w:r>
          </w:p>
        </w:tc>
      </w:tr>
      <w:tr w:rsidR="007B0CBC" w:rsidRPr="007B0CBC" w14:paraId="517D3F30" w14:textId="77777777" w:rsidTr="006A03CD">
        <w:trPr>
          <w:trHeight w:val="883"/>
        </w:trPr>
        <w:tc>
          <w:tcPr>
            <w:tcW w:w="1775" w:type="dxa"/>
            <w:tcMar>
              <w:top w:w="0" w:type="dxa"/>
              <w:left w:w="60" w:type="dxa"/>
              <w:bottom w:w="0" w:type="dxa"/>
              <w:right w:w="70" w:type="dxa"/>
            </w:tcMar>
            <w:vAlign w:val="center"/>
            <w:hideMark/>
          </w:tcPr>
          <w:p w14:paraId="4FDA514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DÉBITOS</w:t>
            </w:r>
          </w:p>
        </w:tc>
        <w:tc>
          <w:tcPr>
            <w:tcW w:w="6929" w:type="dxa"/>
            <w:tcMar>
              <w:top w:w="0" w:type="dxa"/>
              <w:left w:w="60" w:type="dxa"/>
              <w:bottom w:w="0" w:type="dxa"/>
              <w:right w:w="70" w:type="dxa"/>
            </w:tcMar>
            <w:vAlign w:val="center"/>
            <w:hideMark/>
          </w:tcPr>
          <w:p w14:paraId="056D69B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Sem ônus</w:t>
            </w:r>
          </w:p>
        </w:tc>
      </w:tr>
      <w:tr w:rsidR="007B0CBC" w:rsidRPr="007B0CBC" w14:paraId="1F79DCC6" w14:textId="77777777" w:rsidTr="006A03CD">
        <w:trPr>
          <w:trHeight w:val="1324"/>
        </w:trPr>
        <w:tc>
          <w:tcPr>
            <w:tcW w:w="1775" w:type="dxa"/>
            <w:tcMar>
              <w:top w:w="0" w:type="dxa"/>
              <w:left w:w="60" w:type="dxa"/>
              <w:bottom w:w="0" w:type="dxa"/>
              <w:right w:w="70" w:type="dxa"/>
            </w:tcMar>
            <w:vAlign w:val="center"/>
            <w:hideMark/>
          </w:tcPr>
          <w:p w14:paraId="4CEDE6A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REGULATÓRIO</w:t>
            </w:r>
          </w:p>
        </w:tc>
        <w:tc>
          <w:tcPr>
            <w:tcW w:w="6929" w:type="dxa"/>
            <w:tcMar>
              <w:top w:w="0" w:type="dxa"/>
              <w:left w:w="60" w:type="dxa"/>
              <w:bottom w:w="0" w:type="dxa"/>
              <w:right w:w="70" w:type="dxa"/>
            </w:tcMar>
            <w:vAlign w:val="center"/>
            <w:hideMark/>
          </w:tcPr>
          <w:p w14:paraId="5DB5B8A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Baixa de hipoteca judicial</w:t>
            </w:r>
          </w:p>
        </w:tc>
      </w:tr>
      <w:tr w:rsidR="007B0CBC" w:rsidRPr="007B0CBC" w14:paraId="73210846" w14:textId="77777777" w:rsidTr="006A03CD">
        <w:trPr>
          <w:trHeight w:val="1324"/>
        </w:trPr>
        <w:tc>
          <w:tcPr>
            <w:tcW w:w="1775" w:type="dxa"/>
            <w:tcMar>
              <w:top w:w="0" w:type="dxa"/>
              <w:left w:w="60" w:type="dxa"/>
              <w:bottom w:w="0" w:type="dxa"/>
              <w:right w:w="70" w:type="dxa"/>
            </w:tcMar>
            <w:vAlign w:val="center"/>
          </w:tcPr>
          <w:p w14:paraId="2117664F"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JURÍDICO</w:t>
            </w:r>
          </w:p>
        </w:tc>
        <w:tc>
          <w:tcPr>
            <w:tcW w:w="6929" w:type="dxa"/>
            <w:tcMar>
              <w:top w:w="0" w:type="dxa"/>
              <w:left w:w="60" w:type="dxa"/>
              <w:bottom w:w="0" w:type="dxa"/>
              <w:right w:w="70" w:type="dxa"/>
            </w:tcMar>
            <w:vAlign w:val="center"/>
          </w:tcPr>
          <w:p w14:paraId="19BC980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Proc. 0026547-12.2012.8.26.0114 - Execução que originou a arrematação</w:t>
            </w:r>
          </w:p>
        </w:tc>
      </w:tr>
      <w:tr w:rsidR="007B0CBC" w:rsidRPr="007B0CBC" w14:paraId="4B67D792" w14:textId="77777777" w:rsidTr="006A03CD">
        <w:trPr>
          <w:trHeight w:val="1324"/>
        </w:trPr>
        <w:tc>
          <w:tcPr>
            <w:tcW w:w="1775" w:type="dxa"/>
            <w:tcMar>
              <w:top w:w="0" w:type="dxa"/>
              <w:left w:w="60" w:type="dxa"/>
              <w:bottom w:w="0" w:type="dxa"/>
              <w:right w:w="70" w:type="dxa"/>
            </w:tcMar>
            <w:vAlign w:val="center"/>
          </w:tcPr>
          <w:p w14:paraId="55476D6C"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INDISPONIBILIDADES</w:t>
            </w:r>
          </w:p>
        </w:tc>
        <w:tc>
          <w:tcPr>
            <w:tcW w:w="6929" w:type="dxa"/>
            <w:tcMar>
              <w:top w:w="0" w:type="dxa"/>
              <w:left w:w="60" w:type="dxa"/>
              <w:bottom w:w="0" w:type="dxa"/>
              <w:right w:w="70" w:type="dxa"/>
            </w:tcMar>
            <w:vAlign w:val="center"/>
          </w:tcPr>
          <w:p w14:paraId="303DBC2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 30 - Hipoteca Judicial</w:t>
            </w:r>
          </w:p>
        </w:tc>
      </w:tr>
    </w:tbl>
    <w:p w14:paraId="69C5C6B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366448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560099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05DE80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D9B81D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1D1673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09711C0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34CB57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0DAABA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FF76D6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22CAC1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6D28D2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67DDDD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5B3942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547BEB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C6B3EF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sectPr w:rsidR="007B0CBC" w:rsidRPr="007B0CBC" w:rsidSect="007B0CBC">
          <w:pgSz w:w="11906" w:h="16838"/>
          <w:pgMar w:top="1417" w:right="1701" w:bottom="1417" w:left="1701" w:header="708" w:footer="708" w:gutter="0"/>
          <w:pgNumType w:start="1"/>
          <w:cols w:space="708"/>
          <w:docGrid w:linePitch="360"/>
        </w:sectPr>
      </w:pPr>
    </w:p>
    <w:p w14:paraId="595AE863" w14:textId="73140844" w:rsidR="007B0CBC" w:rsidRPr="007B0CBC" w:rsidRDefault="007B0CBC" w:rsidP="007B0CBC">
      <w:pPr>
        <w:spacing w:after="0" w:line="240" w:lineRule="auto"/>
        <w:ind w:lef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lastRenderedPageBreak/>
        <w:t>Lote 08</w:t>
      </w:r>
    </w:p>
    <w:tbl>
      <w:tblPr>
        <w:tblW w:w="87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0"/>
        <w:gridCol w:w="6644"/>
      </w:tblGrid>
      <w:tr w:rsidR="007B0CBC" w:rsidRPr="007B0CBC" w14:paraId="3603301B" w14:textId="77777777" w:rsidTr="006A03CD">
        <w:trPr>
          <w:trHeight w:val="551"/>
        </w:trPr>
        <w:tc>
          <w:tcPr>
            <w:tcW w:w="1775" w:type="dxa"/>
            <w:tcMar>
              <w:top w:w="0" w:type="dxa"/>
              <w:left w:w="60" w:type="dxa"/>
              <w:bottom w:w="0" w:type="dxa"/>
              <w:right w:w="70" w:type="dxa"/>
            </w:tcMar>
            <w:vAlign w:val="center"/>
            <w:hideMark/>
          </w:tcPr>
          <w:p w14:paraId="0F91FE5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MATRÍCULA</w:t>
            </w:r>
          </w:p>
        </w:tc>
        <w:tc>
          <w:tcPr>
            <w:tcW w:w="6929" w:type="dxa"/>
            <w:tcMar>
              <w:top w:w="0" w:type="dxa"/>
              <w:left w:w="60" w:type="dxa"/>
              <w:bottom w:w="0" w:type="dxa"/>
              <w:right w:w="70" w:type="dxa"/>
            </w:tcMar>
            <w:vAlign w:val="center"/>
            <w:hideMark/>
          </w:tcPr>
          <w:p w14:paraId="6ED68041" w14:textId="77777777" w:rsidR="007B0CBC" w:rsidRPr="007B0CBC" w:rsidRDefault="007B0CBC" w:rsidP="007B0CBC">
            <w:pPr>
              <w:spacing w:after="0" w:line="240" w:lineRule="auto"/>
              <w:ind w:left="-5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61048</w:t>
            </w:r>
          </w:p>
        </w:tc>
      </w:tr>
      <w:tr w:rsidR="007B0CBC" w:rsidRPr="007B0CBC" w14:paraId="503E6393" w14:textId="77777777" w:rsidTr="006A03CD">
        <w:trPr>
          <w:trHeight w:val="551"/>
        </w:trPr>
        <w:tc>
          <w:tcPr>
            <w:tcW w:w="1775" w:type="dxa"/>
            <w:tcMar>
              <w:top w:w="0" w:type="dxa"/>
              <w:left w:w="60" w:type="dxa"/>
              <w:bottom w:w="0" w:type="dxa"/>
              <w:right w:w="70" w:type="dxa"/>
            </w:tcMar>
            <w:vAlign w:val="center"/>
            <w:hideMark/>
          </w:tcPr>
          <w:p w14:paraId="3359444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CIDADE / UF</w:t>
            </w:r>
          </w:p>
        </w:tc>
        <w:tc>
          <w:tcPr>
            <w:tcW w:w="6929" w:type="dxa"/>
            <w:tcMar>
              <w:top w:w="0" w:type="dxa"/>
              <w:left w:w="60" w:type="dxa"/>
              <w:bottom w:w="0" w:type="dxa"/>
              <w:right w:w="70" w:type="dxa"/>
            </w:tcMar>
            <w:vAlign w:val="center"/>
            <w:hideMark/>
          </w:tcPr>
          <w:p w14:paraId="029CB0F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Rio de Janeiro</w:t>
            </w:r>
            <w:r w:rsidRPr="007B0CBC">
              <w:rPr>
                <w:rFonts w:asciiTheme="minorHAnsi" w:eastAsia="Times New Roman" w:hAnsiTheme="minorHAnsi" w:cstheme="minorHAnsi"/>
                <w:color w:val="auto"/>
                <w:sz w:val="22"/>
              </w:rPr>
              <w:t>/</w:t>
            </w:r>
            <w:r w:rsidRPr="007B0CBC">
              <w:rPr>
                <w:rFonts w:asciiTheme="minorHAnsi" w:eastAsia="Times New Roman" w:hAnsiTheme="minorHAnsi" w:cstheme="minorHAnsi"/>
                <w:noProof/>
                <w:color w:val="auto"/>
                <w:sz w:val="22"/>
              </w:rPr>
              <w:t>RJ</w:t>
            </w:r>
          </w:p>
        </w:tc>
      </w:tr>
      <w:tr w:rsidR="007B0CBC" w:rsidRPr="007B0CBC" w14:paraId="458FFDB0" w14:textId="77777777" w:rsidTr="006A03CD">
        <w:trPr>
          <w:trHeight w:val="551"/>
        </w:trPr>
        <w:tc>
          <w:tcPr>
            <w:tcW w:w="1775" w:type="dxa"/>
            <w:tcMar>
              <w:top w:w="0" w:type="dxa"/>
              <w:left w:w="60" w:type="dxa"/>
              <w:bottom w:w="0" w:type="dxa"/>
              <w:right w:w="70" w:type="dxa"/>
            </w:tcMar>
            <w:vAlign w:val="center"/>
            <w:hideMark/>
          </w:tcPr>
          <w:p w14:paraId="047EE8C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ENDEREÇO</w:t>
            </w:r>
          </w:p>
        </w:tc>
        <w:tc>
          <w:tcPr>
            <w:tcW w:w="6929" w:type="dxa"/>
            <w:tcMar>
              <w:top w:w="0" w:type="dxa"/>
              <w:left w:w="60" w:type="dxa"/>
              <w:bottom w:w="0" w:type="dxa"/>
              <w:right w:w="70" w:type="dxa"/>
            </w:tcMar>
            <w:vAlign w:val="center"/>
            <w:hideMark/>
          </w:tcPr>
          <w:p w14:paraId="13B5EE9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Rua Medina, 206, Méier , Rio de Janeiro , RJ, 20735130</w:t>
            </w:r>
          </w:p>
        </w:tc>
      </w:tr>
      <w:tr w:rsidR="007B0CBC" w:rsidRPr="007B0CBC" w14:paraId="58E5B702" w14:textId="77777777" w:rsidTr="006A03CD">
        <w:trPr>
          <w:trHeight w:val="551"/>
        </w:trPr>
        <w:tc>
          <w:tcPr>
            <w:tcW w:w="1775" w:type="dxa"/>
            <w:tcMar>
              <w:top w:w="0" w:type="dxa"/>
              <w:left w:w="60" w:type="dxa"/>
              <w:bottom w:w="0" w:type="dxa"/>
              <w:right w:w="70" w:type="dxa"/>
            </w:tcMar>
            <w:vAlign w:val="center"/>
            <w:hideMark/>
          </w:tcPr>
          <w:p w14:paraId="40041E0E"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VALOR LANCE INICIAL</w:t>
            </w:r>
          </w:p>
        </w:tc>
        <w:tc>
          <w:tcPr>
            <w:tcW w:w="6929" w:type="dxa"/>
            <w:tcMar>
              <w:top w:w="0" w:type="dxa"/>
              <w:left w:w="60" w:type="dxa"/>
              <w:bottom w:w="0" w:type="dxa"/>
              <w:right w:w="70" w:type="dxa"/>
            </w:tcMar>
            <w:vAlign w:val="center"/>
          </w:tcPr>
          <w:p w14:paraId="7901E61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R$ 218.000,00</w:t>
            </w:r>
          </w:p>
        </w:tc>
      </w:tr>
      <w:tr w:rsidR="007B0CBC" w:rsidRPr="007B0CBC" w14:paraId="605EA80F" w14:textId="77777777" w:rsidTr="006A03CD">
        <w:trPr>
          <w:trHeight w:val="1551"/>
        </w:trPr>
        <w:tc>
          <w:tcPr>
            <w:tcW w:w="1775" w:type="dxa"/>
            <w:tcMar>
              <w:top w:w="0" w:type="dxa"/>
              <w:left w:w="60" w:type="dxa"/>
              <w:bottom w:w="0" w:type="dxa"/>
              <w:right w:w="70" w:type="dxa"/>
            </w:tcMar>
            <w:vAlign w:val="center"/>
            <w:hideMark/>
          </w:tcPr>
          <w:p w14:paraId="7FAAA4D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DESCRIÇÃO DO IMÓVEL</w:t>
            </w:r>
          </w:p>
        </w:tc>
        <w:tc>
          <w:tcPr>
            <w:tcW w:w="6929" w:type="dxa"/>
            <w:tcMar>
              <w:top w:w="0" w:type="dxa"/>
              <w:left w:w="60" w:type="dxa"/>
              <w:bottom w:w="0" w:type="dxa"/>
              <w:right w:w="70" w:type="dxa"/>
            </w:tcMar>
            <w:vAlign w:val="center"/>
            <w:hideMark/>
          </w:tcPr>
          <w:p w14:paraId="508383A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Vide matrícula</w:t>
            </w:r>
          </w:p>
        </w:tc>
      </w:tr>
      <w:tr w:rsidR="007B0CBC" w:rsidRPr="007B0CBC" w14:paraId="76B42487" w14:textId="77777777" w:rsidTr="006A03CD">
        <w:trPr>
          <w:trHeight w:val="551"/>
        </w:trPr>
        <w:tc>
          <w:tcPr>
            <w:tcW w:w="1775" w:type="dxa"/>
            <w:tcMar>
              <w:top w:w="0" w:type="dxa"/>
              <w:left w:w="60" w:type="dxa"/>
              <w:bottom w:w="0" w:type="dxa"/>
              <w:right w:w="70" w:type="dxa"/>
            </w:tcMar>
            <w:vAlign w:val="center"/>
            <w:hideMark/>
          </w:tcPr>
          <w:p w14:paraId="2A62341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OCUPAÇÃO</w:t>
            </w:r>
          </w:p>
        </w:tc>
        <w:tc>
          <w:tcPr>
            <w:tcW w:w="6929" w:type="dxa"/>
            <w:tcMar>
              <w:top w:w="0" w:type="dxa"/>
              <w:left w:w="60" w:type="dxa"/>
              <w:bottom w:w="0" w:type="dxa"/>
              <w:right w:w="70" w:type="dxa"/>
            </w:tcMar>
            <w:vAlign w:val="center"/>
            <w:hideMark/>
          </w:tcPr>
          <w:p w14:paraId="1475651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OCUPADO</w:t>
            </w:r>
          </w:p>
        </w:tc>
      </w:tr>
      <w:tr w:rsidR="007B0CBC" w:rsidRPr="007B0CBC" w14:paraId="113997FA" w14:textId="77777777" w:rsidTr="006A03CD">
        <w:trPr>
          <w:trHeight w:val="883"/>
        </w:trPr>
        <w:tc>
          <w:tcPr>
            <w:tcW w:w="1775" w:type="dxa"/>
            <w:tcMar>
              <w:top w:w="0" w:type="dxa"/>
              <w:left w:w="60" w:type="dxa"/>
              <w:bottom w:w="0" w:type="dxa"/>
              <w:right w:w="70" w:type="dxa"/>
            </w:tcMar>
            <w:vAlign w:val="center"/>
            <w:hideMark/>
          </w:tcPr>
          <w:p w14:paraId="77EA54F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DÉBITOS</w:t>
            </w:r>
          </w:p>
        </w:tc>
        <w:tc>
          <w:tcPr>
            <w:tcW w:w="6929" w:type="dxa"/>
            <w:tcMar>
              <w:top w:w="0" w:type="dxa"/>
              <w:left w:w="60" w:type="dxa"/>
              <w:bottom w:w="0" w:type="dxa"/>
              <w:right w:w="70" w:type="dxa"/>
            </w:tcMar>
            <w:vAlign w:val="center"/>
            <w:hideMark/>
          </w:tcPr>
          <w:p w14:paraId="73C96BC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Sem ônus</w:t>
            </w:r>
          </w:p>
        </w:tc>
      </w:tr>
      <w:tr w:rsidR="007B0CBC" w:rsidRPr="007B0CBC" w14:paraId="45DB04AE" w14:textId="77777777" w:rsidTr="006A03CD">
        <w:trPr>
          <w:trHeight w:val="1324"/>
        </w:trPr>
        <w:tc>
          <w:tcPr>
            <w:tcW w:w="1775" w:type="dxa"/>
            <w:tcMar>
              <w:top w:w="0" w:type="dxa"/>
              <w:left w:w="60" w:type="dxa"/>
              <w:bottom w:w="0" w:type="dxa"/>
              <w:right w:w="70" w:type="dxa"/>
            </w:tcMar>
            <w:vAlign w:val="center"/>
            <w:hideMark/>
          </w:tcPr>
          <w:p w14:paraId="6988191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REGULATÓRIO</w:t>
            </w:r>
          </w:p>
        </w:tc>
        <w:tc>
          <w:tcPr>
            <w:tcW w:w="6929" w:type="dxa"/>
            <w:tcMar>
              <w:top w:w="0" w:type="dxa"/>
              <w:left w:w="60" w:type="dxa"/>
              <w:bottom w:w="0" w:type="dxa"/>
              <w:right w:w="70" w:type="dxa"/>
            </w:tcMar>
            <w:vAlign w:val="center"/>
            <w:hideMark/>
          </w:tcPr>
          <w:p w14:paraId="2536E42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Sem pendências regulatórias</w:t>
            </w:r>
          </w:p>
        </w:tc>
      </w:tr>
      <w:tr w:rsidR="007B0CBC" w:rsidRPr="007B0CBC" w14:paraId="0349ABBE" w14:textId="77777777" w:rsidTr="006A03CD">
        <w:trPr>
          <w:trHeight w:val="1324"/>
        </w:trPr>
        <w:tc>
          <w:tcPr>
            <w:tcW w:w="1775" w:type="dxa"/>
            <w:tcMar>
              <w:top w:w="0" w:type="dxa"/>
              <w:left w:w="60" w:type="dxa"/>
              <w:bottom w:w="0" w:type="dxa"/>
              <w:right w:w="70" w:type="dxa"/>
            </w:tcMar>
            <w:vAlign w:val="center"/>
          </w:tcPr>
          <w:p w14:paraId="7E4F6B9D"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JURÍDICO</w:t>
            </w:r>
          </w:p>
        </w:tc>
        <w:tc>
          <w:tcPr>
            <w:tcW w:w="6929" w:type="dxa"/>
            <w:tcMar>
              <w:top w:w="0" w:type="dxa"/>
              <w:left w:w="60" w:type="dxa"/>
              <w:bottom w:w="0" w:type="dxa"/>
              <w:right w:w="70" w:type="dxa"/>
            </w:tcMar>
            <w:vAlign w:val="center"/>
          </w:tcPr>
          <w:p w14:paraId="47E04F2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Ação de reintegração de psose n° 0963664-35.2024.8.19.0001.</w:t>
            </w:r>
          </w:p>
        </w:tc>
      </w:tr>
      <w:tr w:rsidR="007B0CBC" w:rsidRPr="007B0CBC" w14:paraId="3F939B0E" w14:textId="77777777" w:rsidTr="006A03CD">
        <w:trPr>
          <w:trHeight w:val="1324"/>
        </w:trPr>
        <w:tc>
          <w:tcPr>
            <w:tcW w:w="1775" w:type="dxa"/>
            <w:tcMar>
              <w:top w:w="0" w:type="dxa"/>
              <w:left w:w="60" w:type="dxa"/>
              <w:bottom w:w="0" w:type="dxa"/>
              <w:right w:w="70" w:type="dxa"/>
            </w:tcMar>
            <w:vAlign w:val="center"/>
          </w:tcPr>
          <w:p w14:paraId="3C4E5551"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INDISPONIBILIDADES</w:t>
            </w:r>
          </w:p>
        </w:tc>
        <w:tc>
          <w:tcPr>
            <w:tcW w:w="6929" w:type="dxa"/>
            <w:tcMar>
              <w:top w:w="0" w:type="dxa"/>
              <w:left w:w="60" w:type="dxa"/>
              <w:bottom w:w="0" w:type="dxa"/>
              <w:right w:w="70" w:type="dxa"/>
            </w:tcMar>
            <w:vAlign w:val="center"/>
          </w:tcPr>
          <w:p w14:paraId="242BCE3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Sem ônus</w:t>
            </w:r>
          </w:p>
        </w:tc>
      </w:tr>
    </w:tbl>
    <w:p w14:paraId="1CB037F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F5FA3F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0322458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4D1024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150981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BE85DD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C65AC2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389DE8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B29FD9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4F3487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42F4A8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54A11D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59AB94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BC2824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00DB5F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9099CA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sectPr w:rsidR="007B0CBC" w:rsidRPr="007B0CBC" w:rsidSect="007B0CBC">
          <w:pgSz w:w="11906" w:h="16838"/>
          <w:pgMar w:top="1417" w:right="1701" w:bottom="1417" w:left="1701" w:header="708" w:footer="708" w:gutter="0"/>
          <w:pgNumType w:start="1"/>
          <w:cols w:space="708"/>
          <w:docGrid w:linePitch="360"/>
        </w:sectPr>
      </w:pPr>
    </w:p>
    <w:p w14:paraId="10CC15DB" w14:textId="700EA1B9" w:rsidR="007B0CBC" w:rsidRPr="007B0CBC" w:rsidRDefault="007B0CBC" w:rsidP="007B0CBC">
      <w:pPr>
        <w:spacing w:after="0" w:line="240" w:lineRule="auto"/>
        <w:ind w:lef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lastRenderedPageBreak/>
        <w:t>Lote 09</w:t>
      </w:r>
    </w:p>
    <w:tbl>
      <w:tblPr>
        <w:tblW w:w="87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0"/>
        <w:gridCol w:w="6644"/>
      </w:tblGrid>
      <w:tr w:rsidR="007B0CBC" w:rsidRPr="007B0CBC" w14:paraId="347CCDD0" w14:textId="77777777" w:rsidTr="006A03CD">
        <w:trPr>
          <w:trHeight w:val="551"/>
        </w:trPr>
        <w:tc>
          <w:tcPr>
            <w:tcW w:w="1775" w:type="dxa"/>
            <w:tcMar>
              <w:top w:w="0" w:type="dxa"/>
              <w:left w:w="60" w:type="dxa"/>
              <w:bottom w:w="0" w:type="dxa"/>
              <w:right w:w="70" w:type="dxa"/>
            </w:tcMar>
            <w:vAlign w:val="center"/>
            <w:hideMark/>
          </w:tcPr>
          <w:p w14:paraId="006F1BD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MATRÍCULA</w:t>
            </w:r>
          </w:p>
        </w:tc>
        <w:tc>
          <w:tcPr>
            <w:tcW w:w="6929" w:type="dxa"/>
            <w:tcMar>
              <w:top w:w="0" w:type="dxa"/>
              <w:left w:w="60" w:type="dxa"/>
              <w:bottom w:w="0" w:type="dxa"/>
              <w:right w:w="70" w:type="dxa"/>
            </w:tcMar>
            <w:vAlign w:val="center"/>
            <w:hideMark/>
          </w:tcPr>
          <w:p w14:paraId="418C0A88" w14:textId="77777777" w:rsidR="007B0CBC" w:rsidRPr="007B0CBC" w:rsidRDefault="007B0CBC" w:rsidP="007B0CBC">
            <w:pPr>
              <w:spacing w:after="0" w:line="240" w:lineRule="auto"/>
              <w:ind w:left="-5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97847</w:t>
            </w:r>
          </w:p>
        </w:tc>
      </w:tr>
      <w:tr w:rsidR="007B0CBC" w:rsidRPr="007B0CBC" w14:paraId="79108554" w14:textId="77777777" w:rsidTr="006A03CD">
        <w:trPr>
          <w:trHeight w:val="551"/>
        </w:trPr>
        <w:tc>
          <w:tcPr>
            <w:tcW w:w="1775" w:type="dxa"/>
            <w:tcMar>
              <w:top w:w="0" w:type="dxa"/>
              <w:left w:w="60" w:type="dxa"/>
              <w:bottom w:w="0" w:type="dxa"/>
              <w:right w:w="70" w:type="dxa"/>
            </w:tcMar>
            <w:vAlign w:val="center"/>
            <w:hideMark/>
          </w:tcPr>
          <w:p w14:paraId="32F071A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CIDADE / UF</w:t>
            </w:r>
          </w:p>
        </w:tc>
        <w:tc>
          <w:tcPr>
            <w:tcW w:w="6929" w:type="dxa"/>
            <w:tcMar>
              <w:top w:w="0" w:type="dxa"/>
              <w:left w:w="60" w:type="dxa"/>
              <w:bottom w:w="0" w:type="dxa"/>
              <w:right w:w="70" w:type="dxa"/>
            </w:tcMar>
            <w:vAlign w:val="center"/>
            <w:hideMark/>
          </w:tcPr>
          <w:p w14:paraId="4D455D1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Rio de Janeiro</w:t>
            </w:r>
            <w:r w:rsidRPr="007B0CBC">
              <w:rPr>
                <w:rFonts w:asciiTheme="minorHAnsi" w:eastAsia="Times New Roman" w:hAnsiTheme="minorHAnsi" w:cstheme="minorHAnsi"/>
                <w:color w:val="auto"/>
                <w:sz w:val="22"/>
              </w:rPr>
              <w:t>/</w:t>
            </w:r>
            <w:r w:rsidRPr="007B0CBC">
              <w:rPr>
                <w:rFonts w:asciiTheme="minorHAnsi" w:eastAsia="Times New Roman" w:hAnsiTheme="minorHAnsi" w:cstheme="minorHAnsi"/>
                <w:noProof/>
                <w:color w:val="auto"/>
                <w:sz w:val="22"/>
              </w:rPr>
              <w:t>RJ</w:t>
            </w:r>
          </w:p>
        </w:tc>
      </w:tr>
      <w:tr w:rsidR="007B0CBC" w:rsidRPr="007B0CBC" w14:paraId="1FF3F002" w14:textId="77777777" w:rsidTr="006A03CD">
        <w:trPr>
          <w:trHeight w:val="551"/>
        </w:trPr>
        <w:tc>
          <w:tcPr>
            <w:tcW w:w="1775" w:type="dxa"/>
            <w:tcMar>
              <w:top w:w="0" w:type="dxa"/>
              <w:left w:w="60" w:type="dxa"/>
              <w:bottom w:w="0" w:type="dxa"/>
              <w:right w:w="70" w:type="dxa"/>
            </w:tcMar>
            <w:vAlign w:val="center"/>
            <w:hideMark/>
          </w:tcPr>
          <w:p w14:paraId="09D7E92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ENDEREÇO</w:t>
            </w:r>
          </w:p>
        </w:tc>
        <w:tc>
          <w:tcPr>
            <w:tcW w:w="6929" w:type="dxa"/>
            <w:tcMar>
              <w:top w:w="0" w:type="dxa"/>
              <w:left w:w="60" w:type="dxa"/>
              <w:bottom w:w="0" w:type="dxa"/>
              <w:right w:w="70" w:type="dxa"/>
            </w:tcMar>
            <w:vAlign w:val="center"/>
            <w:hideMark/>
          </w:tcPr>
          <w:p w14:paraId="3B17ED3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Rua dos Inv?lidos, 123, Sala 101, Centro, Rio de Janeiro , RJ, 20231-045</w:t>
            </w:r>
          </w:p>
        </w:tc>
      </w:tr>
      <w:tr w:rsidR="007B0CBC" w:rsidRPr="007B0CBC" w14:paraId="2C51404F" w14:textId="77777777" w:rsidTr="006A03CD">
        <w:trPr>
          <w:trHeight w:val="551"/>
        </w:trPr>
        <w:tc>
          <w:tcPr>
            <w:tcW w:w="1775" w:type="dxa"/>
            <w:tcMar>
              <w:top w:w="0" w:type="dxa"/>
              <w:left w:w="60" w:type="dxa"/>
              <w:bottom w:w="0" w:type="dxa"/>
              <w:right w:w="70" w:type="dxa"/>
            </w:tcMar>
            <w:vAlign w:val="center"/>
            <w:hideMark/>
          </w:tcPr>
          <w:p w14:paraId="6C4B49D3"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VALOR LANCE INICIAL</w:t>
            </w:r>
          </w:p>
        </w:tc>
        <w:tc>
          <w:tcPr>
            <w:tcW w:w="6929" w:type="dxa"/>
            <w:tcMar>
              <w:top w:w="0" w:type="dxa"/>
              <w:left w:w="60" w:type="dxa"/>
              <w:bottom w:w="0" w:type="dxa"/>
              <w:right w:w="70" w:type="dxa"/>
            </w:tcMar>
            <w:vAlign w:val="center"/>
          </w:tcPr>
          <w:p w14:paraId="1F5C205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R$ 116.094,50</w:t>
            </w:r>
          </w:p>
        </w:tc>
      </w:tr>
      <w:tr w:rsidR="007B0CBC" w:rsidRPr="007B0CBC" w14:paraId="06532727" w14:textId="77777777" w:rsidTr="006A03CD">
        <w:trPr>
          <w:trHeight w:val="1551"/>
        </w:trPr>
        <w:tc>
          <w:tcPr>
            <w:tcW w:w="1775" w:type="dxa"/>
            <w:tcMar>
              <w:top w:w="0" w:type="dxa"/>
              <w:left w:w="60" w:type="dxa"/>
              <w:bottom w:w="0" w:type="dxa"/>
              <w:right w:w="70" w:type="dxa"/>
            </w:tcMar>
            <w:vAlign w:val="center"/>
            <w:hideMark/>
          </w:tcPr>
          <w:p w14:paraId="441CF1F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DESCRIÇÃO DO IMÓVEL</w:t>
            </w:r>
          </w:p>
        </w:tc>
        <w:tc>
          <w:tcPr>
            <w:tcW w:w="6929" w:type="dxa"/>
            <w:tcMar>
              <w:top w:w="0" w:type="dxa"/>
              <w:left w:w="60" w:type="dxa"/>
              <w:bottom w:w="0" w:type="dxa"/>
              <w:right w:w="70" w:type="dxa"/>
            </w:tcMar>
            <w:vAlign w:val="center"/>
            <w:hideMark/>
          </w:tcPr>
          <w:p w14:paraId="257B4D5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Vide matrícula</w:t>
            </w:r>
          </w:p>
        </w:tc>
      </w:tr>
      <w:tr w:rsidR="007B0CBC" w:rsidRPr="007B0CBC" w14:paraId="142EF3FD" w14:textId="77777777" w:rsidTr="006A03CD">
        <w:trPr>
          <w:trHeight w:val="551"/>
        </w:trPr>
        <w:tc>
          <w:tcPr>
            <w:tcW w:w="1775" w:type="dxa"/>
            <w:tcMar>
              <w:top w:w="0" w:type="dxa"/>
              <w:left w:w="60" w:type="dxa"/>
              <w:bottom w:w="0" w:type="dxa"/>
              <w:right w:w="70" w:type="dxa"/>
            </w:tcMar>
            <w:vAlign w:val="center"/>
            <w:hideMark/>
          </w:tcPr>
          <w:p w14:paraId="3F11B22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OCUPAÇÃO</w:t>
            </w:r>
          </w:p>
        </w:tc>
        <w:tc>
          <w:tcPr>
            <w:tcW w:w="6929" w:type="dxa"/>
            <w:tcMar>
              <w:top w:w="0" w:type="dxa"/>
              <w:left w:w="60" w:type="dxa"/>
              <w:bottom w:w="0" w:type="dxa"/>
              <w:right w:w="70" w:type="dxa"/>
            </w:tcMar>
            <w:vAlign w:val="center"/>
            <w:hideMark/>
          </w:tcPr>
          <w:p w14:paraId="24EC316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DESOCUPADO</w:t>
            </w:r>
          </w:p>
        </w:tc>
      </w:tr>
      <w:tr w:rsidR="007B0CBC" w:rsidRPr="007B0CBC" w14:paraId="5411895F" w14:textId="77777777" w:rsidTr="006A03CD">
        <w:trPr>
          <w:trHeight w:val="883"/>
        </w:trPr>
        <w:tc>
          <w:tcPr>
            <w:tcW w:w="1775" w:type="dxa"/>
            <w:tcMar>
              <w:top w:w="0" w:type="dxa"/>
              <w:left w:w="60" w:type="dxa"/>
              <w:bottom w:w="0" w:type="dxa"/>
              <w:right w:w="70" w:type="dxa"/>
            </w:tcMar>
            <w:vAlign w:val="center"/>
            <w:hideMark/>
          </w:tcPr>
          <w:p w14:paraId="6852E8A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DÉBITOS</w:t>
            </w:r>
          </w:p>
        </w:tc>
        <w:tc>
          <w:tcPr>
            <w:tcW w:w="6929" w:type="dxa"/>
            <w:tcMar>
              <w:top w:w="0" w:type="dxa"/>
              <w:left w:w="60" w:type="dxa"/>
              <w:bottom w:w="0" w:type="dxa"/>
              <w:right w:w="70" w:type="dxa"/>
            </w:tcMar>
            <w:vAlign w:val="center"/>
            <w:hideMark/>
          </w:tcPr>
          <w:p w14:paraId="4FB4544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Sem ônus</w:t>
            </w:r>
          </w:p>
        </w:tc>
      </w:tr>
      <w:tr w:rsidR="007B0CBC" w:rsidRPr="007B0CBC" w14:paraId="4EE0FE53" w14:textId="77777777" w:rsidTr="006A03CD">
        <w:trPr>
          <w:trHeight w:val="1324"/>
        </w:trPr>
        <w:tc>
          <w:tcPr>
            <w:tcW w:w="1775" w:type="dxa"/>
            <w:tcMar>
              <w:top w:w="0" w:type="dxa"/>
              <w:left w:w="60" w:type="dxa"/>
              <w:bottom w:w="0" w:type="dxa"/>
              <w:right w:w="70" w:type="dxa"/>
            </w:tcMar>
            <w:vAlign w:val="center"/>
            <w:hideMark/>
          </w:tcPr>
          <w:p w14:paraId="3FCFE51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REGULATÓRIO</w:t>
            </w:r>
          </w:p>
        </w:tc>
        <w:tc>
          <w:tcPr>
            <w:tcW w:w="6929" w:type="dxa"/>
            <w:tcMar>
              <w:top w:w="0" w:type="dxa"/>
              <w:left w:w="60" w:type="dxa"/>
              <w:bottom w:w="0" w:type="dxa"/>
              <w:right w:w="70" w:type="dxa"/>
            </w:tcMar>
            <w:vAlign w:val="center"/>
            <w:hideMark/>
          </w:tcPr>
          <w:p w14:paraId="25948C8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r w:rsidR="007B0CBC" w:rsidRPr="007B0CBC" w14:paraId="4AFA1929" w14:textId="77777777" w:rsidTr="006A03CD">
        <w:trPr>
          <w:trHeight w:val="1324"/>
        </w:trPr>
        <w:tc>
          <w:tcPr>
            <w:tcW w:w="1775" w:type="dxa"/>
            <w:tcMar>
              <w:top w:w="0" w:type="dxa"/>
              <w:left w:w="60" w:type="dxa"/>
              <w:bottom w:w="0" w:type="dxa"/>
              <w:right w:w="70" w:type="dxa"/>
            </w:tcMar>
            <w:vAlign w:val="center"/>
          </w:tcPr>
          <w:p w14:paraId="28898EB8"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JURÍDICO</w:t>
            </w:r>
          </w:p>
        </w:tc>
        <w:tc>
          <w:tcPr>
            <w:tcW w:w="6929" w:type="dxa"/>
            <w:tcMar>
              <w:top w:w="0" w:type="dxa"/>
              <w:left w:w="60" w:type="dxa"/>
              <w:bottom w:w="0" w:type="dxa"/>
              <w:right w:w="70" w:type="dxa"/>
            </w:tcMar>
            <w:vAlign w:val="center"/>
          </w:tcPr>
          <w:p w14:paraId="4034F72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r w:rsidR="007B0CBC" w:rsidRPr="007B0CBC" w14:paraId="784E59E4" w14:textId="77777777" w:rsidTr="006A03CD">
        <w:trPr>
          <w:trHeight w:val="1324"/>
        </w:trPr>
        <w:tc>
          <w:tcPr>
            <w:tcW w:w="1775" w:type="dxa"/>
            <w:tcMar>
              <w:top w:w="0" w:type="dxa"/>
              <w:left w:w="60" w:type="dxa"/>
              <w:bottom w:w="0" w:type="dxa"/>
              <w:right w:w="70" w:type="dxa"/>
            </w:tcMar>
            <w:vAlign w:val="center"/>
          </w:tcPr>
          <w:p w14:paraId="77A4281C"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INDISPONIBILIDADES</w:t>
            </w:r>
          </w:p>
        </w:tc>
        <w:tc>
          <w:tcPr>
            <w:tcW w:w="6929" w:type="dxa"/>
            <w:tcMar>
              <w:top w:w="0" w:type="dxa"/>
              <w:left w:w="60" w:type="dxa"/>
              <w:bottom w:w="0" w:type="dxa"/>
              <w:right w:w="70" w:type="dxa"/>
            </w:tcMar>
            <w:vAlign w:val="center"/>
          </w:tcPr>
          <w:p w14:paraId="6FA3C1C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bl>
    <w:p w14:paraId="70DB753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E2D974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6114AD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0071285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024A23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86EE17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00CC189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0D7206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80221C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4D77E6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A198ED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18A6C6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66DAD7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8A5A13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52606F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EE6A2C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sectPr w:rsidR="007B0CBC" w:rsidRPr="007B0CBC" w:rsidSect="007B0CBC">
          <w:pgSz w:w="11906" w:h="16838"/>
          <w:pgMar w:top="1417" w:right="1701" w:bottom="1417" w:left="1701" w:header="708" w:footer="708" w:gutter="0"/>
          <w:pgNumType w:start="1"/>
          <w:cols w:space="708"/>
          <w:docGrid w:linePitch="360"/>
        </w:sectPr>
      </w:pPr>
    </w:p>
    <w:p w14:paraId="70FF6CBB" w14:textId="48BF9032" w:rsidR="007B0CBC" w:rsidRPr="007B0CBC" w:rsidRDefault="007B0CBC" w:rsidP="007B0CBC">
      <w:pPr>
        <w:spacing w:after="0" w:line="240" w:lineRule="auto"/>
        <w:ind w:lef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lastRenderedPageBreak/>
        <w:t>Lote 10</w:t>
      </w:r>
    </w:p>
    <w:tbl>
      <w:tblPr>
        <w:tblW w:w="87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0"/>
        <w:gridCol w:w="6644"/>
      </w:tblGrid>
      <w:tr w:rsidR="007B0CBC" w:rsidRPr="007B0CBC" w14:paraId="73F01565" w14:textId="77777777" w:rsidTr="006A03CD">
        <w:trPr>
          <w:trHeight w:val="551"/>
        </w:trPr>
        <w:tc>
          <w:tcPr>
            <w:tcW w:w="1775" w:type="dxa"/>
            <w:tcMar>
              <w:top w:w="0" w:type="dxa"/>
              <w:left w:w="60" w:type="dxa"/>
              <w:bottom w:w="0" w:type="dxa"/>
              <w:right w:w="70" w:type="dxa"/>
            </w:tcMar>
            <w:vAlign w:val="center"/>
            <w:hideMark/>
          </w:tcPr>
          <w:p w14:paraId="11FB23D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MATRÍCULA</w:t>
            </w:r>
          </w:p>
        </w:tc>
        <w:tc>
          <w:tcPr>
            <w:tcW w:w="6929" w:type="dxa"/>
            <w:tcMar>
              <w:top w:w="0" w:type="dxa"/>
              <w:left w:w="60" w:type="dxa"/>
              <w:bottom w:w="0" w:type="dxa"/>
              <w:right w:w="70" w:type="dxa"/>
            </w:tcMar>
            <w:vAlign w:val="center"/>
            <w:hideMark/>
          </w:tcPr>
          <w:p w14:paraId="6A9BBEB5" w14:textId="77777777" w:rsidR="007B0CBC" w:rsidRPr="007B0CBC" w:rsidRDefault="007B0CBC" w:rsidP="007B0CBC">
            <w:pPr>
              <w:spacing w:after="0" w:line="240" w:lineRule="auto"/>
              <w:ind w:left="-5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97892</w:t>
            </w:r>
          </w:p>
        </w:tc>
      </w:tr>
      <w:tr w:rsidR="007B0CBC" w:rsidRPr="007B0CBC" w14:paraId="23960472" w14:textId="77777777" w:rsidTr="006A03CD">
        <w:trPr>
          <w:trHeight w:val="551"/>
        </w:trPr>
        <w:tc>
          <w:tcPr>
            <w:tcW w:w="1775" w:type="dxa"/>
            <w:tcMar>
              <w:top w:w="0" w:type="dxa"/>
              <w:left w:w="60" w:type="dxa"/>
              <w:bottom w:w="0" w:type="dxa"/>
              <w:right w:w="70" w:type="dxa"/>
            </w:tcMar>
            <w:vAlign w:val="center"/>
            <w:hideMark/>
          </w:tcPr>
          <w:p w14:paraId="5C71B64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CIDADE / UF</w:t>
            </w:r>
          </w:p>
        </w:tc>
        <w:tc>
          <w:tcPr>
            <w:tcW w:w="6929" w:type="dxa"/>
            <w:tcMar>
              <w:top w:w="0" w:type="dxa"/>
              <w:left w:w="60" w:type="dxa"/>
              <w:bottom w:w="0" w:type="dxa"/>
              <w:right w:w="70" w:type="dxa"/>
            </w:tcMar>
            <w:vAlign w:val="center"/>
            <w:hideMark/>
          </w:tcPr>
          <w:p w14:paraId="1169D17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Rio de Janeiro</w:t>
            </w:r>
            <w:r w:rsidRPr="007B0CBC">
              <w:rPr>
                <w:rFonts w:asciiTheme="minorHAnsi" w:eastAsia="Times New Roman" w:hAnsiTheme="minorHAnsi" w:cstheme="minorHAnsi"/>
                <w:color w:val="auto"/>
                <w:sz w:val="22"/>
              </w:rPr>
              <w:t>/</w:t>
            </w:r>
            <w:r w:rsidRPr="007B0CBC">
              <w:rPr>
                <w:rFonts w:asciiTheme="minorHAnsi" w:eastAsia="Times New Roman" w:hAnsiTheme="minorHAnsi" w:cstheme="minorHAnsi"/>
                <w:noProof/>
                <w:color w:val="auto"/>
                <w:sz w:val="22"/>
              </w:rPr>
              <w:t>RJ</w:t>
            </w:r>
          </w:p>
        </w:tc>
      </w:tr>
      <w:tr w:rsidR="007B0CBC" w:rsidRPr="007B0CBC" w14:paraId="571DC267" w14:textId="77777777" w:rsidTr="006A03CD">
        <w:trPr>
          <w:trHeight w:val="551"/>
        </w:trPr>
        <w:tc>
          <w:tcPr>
            <w:tcW w:w="1775" w:type="dxa"/>
            <w:tcMar>
              <w:top w:w="0" w:type="dxa"/>
              <w:left w:w="60" w:type="dxa"/>
              <w:bottom w:w="0" w:type="dxa"/>
              <w:right w:w="70" w:type="dxa"/>
            </w:tcMar>
            <w:vAlign w:val="center"/>
            <w:hideMark/>
          </w:tcPr>
          <w:p w14:paraId="4D355C0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ENDEREÇO</w:t>
            </w:r>
          </w:p>
        </w:tc>
        <w:tc>
          <w:tcPr>
            <w:tcW w:w="6929" w:type="dxa"/>
            <w:tcMar>
              <w:top w:w="0" w:type="dxa"/>
              <w:left w:w="60" w:type="dxa"/>
              <w:bottom w:w="0" w:type="dxa"/>
              <w:right w:w="70" w:type="dxa"/>
            </w:tcMar>
            <w:vAlign w:val="center"/>
            <w:hideMark/>
          </w:tcPr>
          <w:p w14:paraId="131992B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Rua dos Inv?lidos, 123, Sala 101, Centro, Rio de Janeiro , RJ, 20231-045</w:t>
            </w:r>
          </w:p>
        </w:tc>
      </w:tr>
      <w:tr w:rsidR="007B0CBC" w:rsidRPr="007B0CBC" w14:paraId="5D817D29" w14:textId="77777777" w:rsidTr="006A03CD">
        <w:trPr>
          <w:trHeight w:val="551"/>
        </w:trPr>
        <w:tc>
          <w:tcPr>
            <w:tcW w:w="1775" w:type="dxa"/>
            <w:tcMar>
              <w:top w:w="0" w:type="dxa"/>
              <w:left w:w="60" w:type="dxa"/>
              <w:bottom w:w="0" w:type="dxa"/>
              <w:right w:w="70" w:type="dxa"/>
            </w:tcMar>
            <w:vAlign w:val="center"/>
            <w:hideMark/>
          </w:tcPr>
          <w:p w14:paraId="2BB7E068"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VALOR LANCE INICIAL</w:t>
            </w:r>
          </w:p>
        </w:tc>
        <w:tc>
          <w:tcPr>
            <w:tcW w:w="6929" w:type="dxa"/>
            <w:tcMar>
              <w:top w:w="0" w:type="dxa"/>
              <w:left w:w="60" w:type="dxa"/>
              <w:bottom w:w="0" w:type="dxa"/>
              <w:right w:w="70" w:type="dxa"/>
            </w:tcMar>
            <w:vAlign w:val="center"/>
          </w:tcPr>
          <w:p w14:paraId="4828BA5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R$ 116.094,50</w:t>
            </w:r>
          </w:p>
        </w:tc>
      </w:tr>
      <w:tr w:rsidR="007B0CBC" w:rsidRPr="007B0CBC" w14:paraId="461FDBB6" w14:textId="77777777" w:rsidTr="006A03CD">
        <w:trPr>
          <w:trHeight w:val="1551"/>
        </w:trPr>
        <w:tc>
          <w:tcPr>
            <w:tcW w:w="1775" w:type="dxa"/>
            <w:tcMar>
              <w:top w:w="0" w:type="dxa"/>
              <w:left w:w="60" w:type="dxa"/>
              <w:bottom w:w="0" w:type="dxa"/>
              <w:right w:w="70" w:type="dxa"/>
            </w:tcMar>
            <w:vAlign w:val="center"/>
            <w:hideMark/>
          </w:tcPr>
          <w:p w14:paraId="4BAB7AC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DESCRIÇÃO DO IMÓVEL</w:t>
            </w:r>
          </w:p>
        </w:tc>
        <w:tc>
          <w:tcPr>
            <w:tcW w:w="6929" w:type="dxa"/>
            <w:tcMar>
              <w:top w:w="0" w:type="dxa"/>
              <w:left w:w="60" w:type="dxa"/>
              <w:bottom w:w="0" w:type="dxa"/>
              <w:right w:w="70" w:type="dxa"/>
            </w:tcMar>
            <w:vAlign w:val="center"/>
            <w:hideMark/>
          </w:tcPr>
          <w:p w14:paraId="0C91882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Vide matrícula</w:t>
            </w:r>
          </w:p>
        </w:tc>
      </w:tr>
      <w:tr w:rsidR="007B0CBC" w:rsidRPr="007B0CBC" w14:paraId="5E777049" w14:textId="77777777" w:rsidTr="006A03CD">
        <w:trPr>
          <w:trHeight w:val="551"/>
        </w:trPr>
        <w:tc>
          <w:tcPr>
            <w:tcW w:w="1775" w:type="dxa"/>
            <w:tcMar>
              <w:top w:w="0" w:type="dxa"/>
              <w:left w:w="60" w:type="dxa"/>
              <w:bottom w:w="0" w:type="dxa"/>
              <w:right w:w="70" w:type="dxa"/>
            </w:tcMar>
            <w:vAlign w:val="center"/>
            <w:hideMark/>
          </w:tcPr>
          <w:p w14:paraId="4F3CB5C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OCUPAÇÃO</w:t>
            </w:r>
          </w:p>
        </w:tc>
        <w:tc>
          <w:tcPr>
            <w:tcW w:w="6929" w:type="dxa"/>
            <w:tcMar>
              <w:top w:w="0" w:type="dxa"/>
              <w:left w:w="60" w:type="dxa"/>
              <w:bottom w:w="0" w:type="dxa"/>
              <w:right w:w="70" w:type="dxa"/>
            </w:tcMar>
            <w:vAlign w:val="center"/>
            <w:hideMark/>
          </w:tcPr>
          <w:p w14:paraId="671652E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DESOCUPADO</w:t>
            </w:r>
          </w:p>
        </w:tc>
      </w:tr>
      <w:tr w:rsidR="007B0CBC" w:rsidRPr="007B0CBC" w14:paraId="24E5A24F" w14:textId="77777777" w:rsidTr="006A03CD">
        <w:trPr>
          <w:trHeight w:val="883"/>
        </w:trPr>
        <w:tc>
          <w:tcPr>
            <w:tcW w:w="1775" w:type="dxa"/>
            <w:tcMar>
              <w:top w:w="0" w:type="dxa"/>
              <w:left w:w="60" w:type="dxa"/>
              <w:bottom w:w="0" w:type="dxa"/>
              <w:right w:w="70" w:type="dxa"/>
            </w:tcMar>
            <w:vAlign w:val="center"/>
            <w:hideMark/>
          </w:tcPr>
          <w:p w14:paraId="271B90D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DÉBITOS</w:t>
            </w:r>
          </w:p>
        </w:tc>
        <w:tc>
          <w:tcPr>
            <w:tcW w:w="6929" w:type="dxa"/>
            <w:tcMar>
              <w:top w:w="0" w:type="dxa"/>
              <w:left w:w="60" w:type="dxa"/>
              <w:bottom w:w="0" w:type="dxa"/>
              <w:right w:w="70" w:type="dxa"/>
            </w:tcMar>
            <w:vAlign w:val="center"/>
            <w:hideMark/>
          </w:tcPr>
          <w:p w14:paraId="6790464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Sem ônus</w:t>
            </w:r>
          </w:p>
        </w:tc>
      </w:tr>
      <w:tr w:rsidR="007B0CBC" w:rsidRPr="007B0CBC" w14:paraId="1E06341C" w14:textId="77777777" w:rsidTr="006A03CD">
        <w:trPr>
          <w:trHeight w:val="1324"/>
        </w:trPr>
        <w:tc>
          <w:tcPr>
            <w:tcW w:w="1775" w:type="dxa"/>
            <w:tcMar>
              <w:top w:w="0" w:type="dxa"/>
              <w:left w:w="60" w:type="dxa"/>
              <w:bottom w:w="0" w:type="dxa"/>
              <w:right w:w="70" w:type="dxa"/>
            </w:tcMar>
            <w:vAlign w:val="center"/>
            <w:hideMark/>
          </w:tcPr>
          <w:p w14:paraId="18907C3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REGULATÓRIO</w:t>
            </w:r>
          </w:p>
        </w:tc>
        <w:tc>
          <w:tcPr>
            <w:tcW w:w="6929" w:type="dxa"/>
            <w:tcMar>
              <w:top w:w="0" w:type="dxa"/>
              <w:left w:w="60" w:type="dxa"/>
              <w:bottom w:w="0" w:type="dxa"/>
              <w:right w:w="70" w:type="dxa"/>
            </w:tcMar>
            <w:vAlign w:val="center"/>
            <w:hideMark/>
          </w:tcPr>
          <w:p w14:paraId="79FA9A8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r w:rsidR="007B0CBC" w:rsidRPr="007B0CBC" w14:paraId="4CF67790" w14:textId="77777777" w:rsidTr="006A03CD">
        <w:trPr>
          <w:trHeight w:val="1324"/>
        </w:trPr>
        <w:tc>
          <w:tcPr>
            <w:tcW w:w="1775" w:type="dxa"/>
            <w:tcMar>
              <w:top w:w="0" w:type="dxa"/>
              <w:left w:w="60" w:type="dxa"/>
              <w:bottom w:w="0" w:type="dxa"/>
              <w:right w:w="70" w:type="dxa"/>
            </w:tcMar>
            <w:vAlign w:val="center"/>
          </w:tcPr>
          <w:p w14:paraId="6F09E9B7"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JURÍDICO</w:t>
            </w:r>
          </w:p>
        </w:tc>
        <w:tc>
          <w:tcPr>
            <w:tcW w:w="6929" w:type="dxa"/>
            <w:tcMar>
              <w:top w:w="0" w:type="dxa"/>
              <w:left w:w="60" w:type="dxa"/>
              <w:bottom w:w="0" w:type="dxa"/>
              <w:right w:w="70" w:type="dxa"/>
            </w:tcMar>
            <w:vAlign w:val="center"/>
          </w:tcPr>
          <w:p w14:paraId="6A57FF9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r w:rsidR="007B0CBC" w:rsidRPr="007B0CBC" w14:paraId="1FE6080C" w14:textId="77777777" w:rsidTr="006A03CD">
        <w:trPr>
          <w:trHeight w:val="1324"/>
        </w:trPr>
        <w:tc>
          <w:tcPr>
            <w:tcW w:w="1775" w:type="dxa"/>
            <w:tcMar>
              <w:top w:w="0" w:type="dxa"/>
              <w:left w:w="60" w:type="dxa"/>
              <w:bottom w:w="0" w:type="dxa"/>
              <w:right w:w="70" w:type="dxa"/>
            </w:tcMar>
            <w:vAlign w:val="center"/>
          </w:tcPr>
          <w:p w14:paraId="2655B25F"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INDISPONIBILIDADES</w:t>
            </w:r>
          </w:p>
        </w:tc>
        <w:tc>
          <w:tcPr>
            <w:tcW w:w="6929" w:type="dxa"/>
            <w:tcMar>
              <w:top w:w="0" w:type="dxa"/>
              <w:left w:w="60" w:type="dxa"/>
              <w:bottom w:w="0" w:type="dxa"/>
              <w:right w:w="70" w:type="dxa"/>
            </w:tcMar>
            <w:vAlign w:val="center"/>
          </w:tcPr>
          <w:p w14:paraId="40A89EE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bl>
    <w:p w14:paraId="56CF8A4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2F992E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B86579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BDB902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1350C1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B1DC0D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F7C0D4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5169C3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F74872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471EFC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209AFB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8A6DF5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4D1E61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375CF8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9A69A7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781E60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sectPr w:rsidR="007B0CBC" w:rsidRPr="007B0CBC" w:rsidSect="007B0CBC">
          <w:pgSz w:w="11906" w:h="16838"/>
          <w:pgMar w:top="1417" w:right="1701" w:bottom="1417" w:left="1701" w:header="708" w:footer="708" w:gutter="0"/>
          <w:pgNumType w:start="1"/>
          <w:cols w:space="708"/>
          <w:docGrid w:linePitch="360"/>
        </w:sectPr>
      </w:pPr>
    </w:p>
    <w:p w14:paraId="6D62B052" w14:textId="213C6A89" w:rsidR="007B0CBC" w:rsidRPr="007B0CBC" w:rsidRDefault="007B0CBC" w:rsidP="007B0CBC">
      <w:pPr>
        <w:spacing w:after="0" w:line="240" w:lineRule="auto"/>
        <w:ind w:lef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lastRenderedPageBreak/>
        <w:t>Lote 11</w:t>
      </w:r>
    </w:p>
    <w:tbl>
      <w:tblPr>
        <w:tblW w:w="87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0"/>
        <w:gridCol w:w="6644"/>
      </w:tblGrid>
      <w:tr w:rsidR="007B0CBC" w:rsidRPr="007B0CBC" w14:paraId="374C738B" w14:textId="77777777" w:rsidTr="006A03CD">
        <w:trPr>
          <w:trHeight w:val="551"/>
        </w:trPr>
        <w:tc>
          <w:tcPr>
            <w:tcW w:w="1775" w:type="dxa"/>
            <w:tcMar>
              <w:top w:w="0" w:type="dxa"/>
              <w:left w:w="60" w:type="dxa"/>
              <w:bottom w:w="0" w:type="dxa"/>
              <w:right w:w="70" w:type="dxa"/>
            </w:tcMar>
            <w:vAlign w:val="center"/>
            <w:hideMark/>
          </w:tcPr>
          <w:p w14:paraId="7E133DC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MATRÍCULA</w:t>
            </w:r>
          </w:p>
        </w:tc>
        <w:tc>
          <w:tcPr>
            <w:tcW w:w="6929" w:type="dxa"/>
            <w:tcMar>
              <w:top w:w="0" w:type="dxa"/>
              <w:left w:w="60" w:type="dxa"/>
              <w:bottom w:w="0" w:type="dxa"/>
              <w:right w:w="70" w:type="dxa"/>
            </w:tcMar>
            <w:vAlign w:val="center"/>
            <w:hideMark/>
          </w:tcPr>
          <w:p w14:paraId="43373080" w14:textId="77777777" w:rsidR="007B0CBC" w:rsidRPr="007B0CBC" w:rsidRDefault="007B0CBC" w:rsidP="007B0CBC">
            <w:pPr>
              <w:spacing w:after="0" w:line="240" w:lineRule="auto"/>
              <w:ind w:left="-5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97893</w:t>
            </w:r>
          </w:p>
        </w:tc>
      </w:tr>
      <w:tr w:rsidR="007B0CBC" w:rsidRPr="007B0CBC" w14:paraId="19508053" w14:textId="77777777" w:rsidTr="006A03CD">
        <w:trPr>
          <w:trHeight w:val="551"/>
        </w:trPr>
        <w:tc>
          <w:tcPr>
            <w:tcW w:w="1775" w:type="dxa"/>
            <w:tcMar>
              <w:top w:w="0" w:type="dxa"/>
              <w:left w:w="60" w:type="dxa"/>
              <w:bottom w:w="0" w:type="dxa"/>
              <w:right w:w="70" w:type="dxa"/>
            </w:tcMar>
            <w:vAlign w:val="center"/>
            <w:hideMark/>
          </w:tcPr>
          <w:p w14:paraId="0AF97B8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CIDADE / UF</w:t>
            </w:r>
          </w:p>
        </w:tc>
        <w:tc>
          <w:tcPr>
            <w:tcW w:w="6929" w:type="dxa"/>
            <w:tcMar>
              <w:top w:w="0" w:type="dxa"/>
              <w:left w:w="60" w:type="dxa"/>
              <w:bottom w:w="0" w:type="dxa"/>
              <w:right w:w="70" w:type="dxa"/>
            </w:tcMar>
            <w:vAlign w:val="center"/>
            <w:hideMark/>
          </w:tcPr>
          <w:p w14:paraId="2005CB2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Rio de Janeiro</w:t>
            </w:r>
            <w:r w:rsidRPr="007B0CBC">
              <w:rPr>
                <w:rFonts w:asciiTheme="minorHAnsi" w:eastAsia="Times New Roman" w:hAnsiTheme="minorHAnsi" w:cstheme="minorHAnsi"/>
                <w:color w:val="auto"/>
                <w:sz w:val="22"/>
              </w:rPr>
              <w:t>/</w:t>
            </w:r>
            <w:r w:rsidRPr="007B0CBC">
              <w:rPr>
                <w:rFonts w:asciiTheme="minorHAnsi" w:eastAsia="Times New Roman" w:hAnsiTheme="minorHAnsi" w:cstheme="minorHAnsi"/>
                <w:noProof/>
                <w:color w:val="auto"/>
                <w:sz w:val="22"/>
              </w:rPr>
              <w:t>RJ</w:t>
            </w:r>
          </w:p>
        </w:tc>
      </w:tr>
      <w:tr w:rsidR="007B0CBC" w:rsidRPr="007B0CBC" w14:paraId="48146EDB" w14:textId="77777777" w:rsidTr="006A03CD">
        <w:trPr>
          <w:trHeight w:val="551"/>
        </w:trPr>
        <w:tc>
          <w:tcPr>
            <w:tcW w:w="1775" w:type="dxa"/>
            <w:tcMar>
              <w:top w:w="0" w:type="dxa"/>
              <w:left w:w="60" w:type="dxa"/>
              <w:bottom w:w="0" w:type="dxa"/>
              <w:right w:w="70" w:type="dxa"/>
            </w:tcMar>
            <w:vAlign w:val="center"/>
            <w:hideMark/>
          </w:tcPr>
          <w:p w14:paraId="4057B71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ENDEREÇO</w:t>
            </w:r>
          </w:p>
        </w:tc>
        <w:tc>
          <w:tcPr>
            <w:tcW w:w="6929" w:type="dxa"/>
            <w:tcMar>
              <w:top w:w="0" w:type="dxa"/>
              <w:left w:w="60" w:type="dxa"/>
              <w:bottom w:w="0" w:type="dxa"/>
              <w:right w:w="70" w:type="dxa"/>
            </w:tcMar>
            <w:vAlign w:val="center"/>
            <w:hideMark/>
          </w:tcPr>
          <w:p w14:paraId="0018878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Rua dos Inv?lidos, 123, Sala 101, Centro, Rio de Janeiro , RJ, 20231-045</w:t>
            </w:r>
          </w:p>
        </w:tc>
      </w:tr>
      <w:tr w:rsidR="007B0CBC" w:rsidRPr="007B0CBC" w14:paraId="6CFDC931" w14:textId="77777777" w:rsidTr="006A03CD">
        <w:trPr>
          <w:trHeight w:val="551"/>
        </w:trPr>
        <w:tc>
          <w:tcPr>
            <w:tcW w:w="1775" w:type="dxa"/>
            <w:tcMar>
              <w:top w:w="0" w:type="dxa"/>
              <w:left w:w="60" w:type="dxa"/>
              <w:bottom w:w="0" w:type="dxa"/>
              <w:right w:w="70" w:type="dxa"/>
            </w:tcMar>
            <w:vAlign w:val="center"/>
            <w:hideMark/>
          </w:tcPr>
          <w:p w14:paraId="52EDAA77"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VALOR LANCE INICIAL</w:t>
            </w:r>
          </w:p>
        </w:tc>
        <w:tc>
          <w:tcPr>
            <w:tcW w:w="6929" w:type="dxa"/>
            <w:tcMar>
              <w:top w:w="0" w:type="dxa"/>
              <w:left w:w="60" w:type="dxa"/>
              <w:bottom w:w="0" w:type="dxa"/>
              <w:right w:w="70" w:type="dxa"/>
            </w:tcMar>
            <w:vAlign w:val="center"/>
          </w:tcPr>
          <w:p w14:paraId="02B175B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R$ 116.094,50</w:t>
            </w:r>
          </w:p>
        </w:tc>
      </w:tr>
      <w:tr w:rsidR="007B0CBC" w:rsidRPr="007B0CBC" w14:paraId="31567D92" w14:textId="77777777" w:rsidTr="006A03CD">
        <w:trPr>
          <w:trHeight w:val="1551"/>
        </w:trPr>
        <w:tc>
          <w:tcPr>
            <w:tcW w:w="1775" w:type="dxa"/>
            <w:tcMar>
              <w:top w:w="0" w:type="dxa"/>
              <w:left w:w="60" w:type="dxa"/>
              <w:bottom w:w="0" w:type="dxa"/>
              <w:right w:w="70" w:type="dxa"/>
            </w:tcMar>
            <w:vAlign w:val="center"/>
            <w:hideMark/>
          </w:tcPr>
          <w:p w14:paraId="5F1C433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DESCRIÇÃO DO IMÓVEL</w:t>
            </w:r>
          </w:p>
        </w:tc>
        <w:tc>
          <w:tcPr>
            <w:tcW w:w="6929" w:type="dxa"/>
            <w:tcMar>
              <w:top w:w="0" w:type="dxa"/>
              <w:left w:w="60" w:type="dxa"/>
              <w:bottom w:w="0" w:type="dxa"/>
              <w:right w:w="70" w:type="dxa"/>
            </w:tcMar>
            <w:vAlign w:val="center"/>
            <w:hideMark/>
          </w:tcPr>
          <w:p w14:paraId="5A4C048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Vide matrícula</w:t>
            </w:r>
          </w:p>
        </w:tc>
      </w:tr>
      <w:tr w:rsidR="007B0CBC" w:rsidRPr="007B0CBC" w14:paraId="60112965" w14:textId="77777777" w:rsidTr="006A03CD">
        <w:trPr>
          <w:trHeight w:val="551"/>
        </w:trPr>
        <w:tc>
          <w:tcPr>
            <w:tcW w:w="1775" w:type="dxa"/>
            <w:tcMar>
              <w:top w:w="0" w:type="dxa"/>
              <w:left w:w="60" w:type="dxa"/>
              <w:bottom w:w="0" w:type="dxa"/>
              <w:right w:w="70" w:type="dxa"/>
            </w:tcMar>
            <w:vAlign w:val="center"/>
            <w:hideMark/>
          </w:tcPr>
          <w:p w14:paraId="5E1C0B4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OCUPAÇÃO</w:t>
            </w:r>
          </w:p>
        </w:tc>
        <w:tc>
          <w:tcPr>
            <w:tcW w:w="6929" w:type="dxa"/>
            <w:tcMar>
              <w:top w:w="0" w:type="dxa"/>
              <w:left w:w="60" w:type="dxa"/>
              <w:bottom w:w="0" w:type="dxa"/>
              <w:right w:w="70" w:type="dxa"/>
            </w:tcMar>
            <w:vAlign w:val="center"/>
            <w:hideMark/>
          </w:tcPr>
          <w:p w14:paraId="74EA6AD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DESOCUPADO</w:t>
            </w:r>
          </w:p>
        </w:tc>
      </w:tr>
      <w:tr w:rsidR="007B0CBC" w:rsidRPr="007B0CBC" w14:paraId="56F118E2" w14:textId="77777777" w:rsidTr="006A03CD">
        <w:trPr>
          <w:trHeight w:val="883"/>
        </w:trPr>
        <w:tc>
          <w:tcPr>
            <w:tcW w:w="1775" w:type="dxa"/>
            <w:tcMar>
              <w:top w:w="0" w:type="dxa"/>
              <w:left w:w="60" w:type="dxa"/>
              <w:bottom w:w="0" w:type="dxa"/>
              <w:right w:w="70" w:type="dxa"/>
            </w:tcMar>
            <w:vAlign w:val="center"/>
            <w:hideMark/>
          </w:tcPr>
          <w:p w14:paraId="0D6DF49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DÉBITOS</w:t>
            </w:r>
          </w:p>
        </w:tc>
        <w:tc>
          <w:tcPr>
            <w:tcW w:w="6929" w:type="dxa"/>
            <w:tcMar>
              <w:top w:w="0" w:type="dxa"/>
              <w:left w:w="60" w:type="dxa"/>
              <w:bottom w:w="0" w:type="dxa"/>
              <w:right w:w="70" w:type="dxa"/>
            </w:tcMar>
            <w:vAlign w:val="center"/>
            <w:hideMark/>
          </w:tcPr>
          <w:p w14:paraId="4E4C0F3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Sem ônus</w:t>
            </w:r>
          </w:p>
        </w:tc>
      </w:tr>
      <w:tr w:rsidR="007B0CBC" w:rsidRPr="007B0CBC" w14:paraId="259C0239" w14:textId="77777777" w:rsidTr="006A03CD">
        <w:trPr>
          <w:trHeight w:val="1324"/>
        </w:trPr>
        <w:tc>
          <w:tcPr>
            <w:tcW w:w="1775" w:type="dxa"/>
            <w:tcMar>
              <w:top w:w="0" w:type="dxa"/>
              <w:left w:w="60" w:type="dxa"/>
              <w:bottom w:w="0" w:type="dxa"/>
              <w:right w:w="70" w:type="dxa"/>
            </w:tcMar>
            <w:vAlign w:val="center"/>
            <w:hideMark/>
          </w:tcPr>
          <w:p w14:paraId="7A5476C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REGULATÓRIO</w:t>
            </w:r>
          </w:p>
        </w:tc>
        <w:tc>
          <w:tcPr>
            <w:tcW w:w="6929" w:type="dxa"/>
            <w:tcMar>
              <w:top w:w="0" w:type="dxa"/>
              <w:left w:w="60" w:type="dxa"/>
              <w:bottom w:w="0" w:type="dxa"/>
              <w:right w:w="70" w:type="dxa"/>
            </w:tcMar>
            <w:vAlign w:val="center"/>
            <w:hideMark/>
          </w:tcPr>
          <w:p w14:paraId="155CD67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r w:rsidR="007B0CBC" w:rsidRPr="007B0CBC" w14:paraId="2630ABE2" w14:textId="77777777" w:rsidTr="006A03CD">
        <w:trPr>
          <w:trHeight w:val="1324"/>
        </w:trPr>
        <w:tc>
          <w:tcPr>
            <w:tcW w:w="1775" w:type="dxa"/>
            <w:tcMar>
              <w:top w:w="0" w:type="dxa"/>
              <w:left w:w="60" w:type="dxa"/>
              <w:bottom w:w="0" w:type="dxa"/>
              <w:right w:w="70" w:type="dxa"/>
            </w:tcMar>
            <w:vAlign w:val="center"/>
          </w:tcPr>
          <w:p w14:paraId="6D0E15A1"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JURÍDICO</w:t>
            </w:r>
          </w:p>
        </w:tc>
        <w:tc>
          <w:tcPr>
            <w:tcW w:w="6929" w:type="dxa"/>
            <w:tcMar>
              <w:top w:w="0" w:type="dxa"/>
              <w:left w:w="60" w:type="dxa"/>
              <w:bottom w:w="0" w:type="dxa"/>
              <w:right w:w="70" w:type="dxa"/>
            </w:tcMar>
            <w:vAlign w:val="center"/>
          </w:tcPr>
          <w:p w14:paraId="5060A1E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r w:rsidR="007B0CBC" w:rsidRPr="007B0CBC" w14:paraId="5CC842F3" w14:textId="77777777" w:rsidTr="006A03CD">
        <w:trPr>
          <w:trHeight w:val="1324"/>
        </w:trPr>
        <w:tc>
          <w:tcPr>
            <w:tcW w:w="1775" w:type="dxa"/>
            <w:tcMar>
              <w:top w:w="0" w:type="dxa"/>
              <w:left w:w="60" w:type="dxa"/>
              <w:bottom w:w="0" w:type="dxa"/>
              <w:right w:w="70" w:type="dxa"/>
            </w:tcMar>
            <w:vAlign w:val="center"/>
          </w:tcPr>
          <w:p w14:paraId="343ECC14"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INDISPONIBILIDADES</w:t>
            </w:r>
          </w:p>
        </w:tc>
        <w:tc>
          <w:tcPr>
            <w:tcW w:w="6929" w:type="dxa"/>
            <w:tcMar>
              <w:top w:w="0" w:type="dxa"/>
              <w:left w:w="60" w:type="dxa"/>
              <w:bottom w:w="0" w:type="dxa"/>
              <w:right w:w="70" w:type="dxa"/>
            </w:tcMar>
            <w:vAlign w:val="center"/>
          </w:tcPr>
          <w:p w14:paraId="6827DFF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bl>
    <w:p w14:paraId="09BD48E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DA2C3F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84408B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50DFF6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50B3C5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B16214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B088F6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272CCD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92A480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61AE7A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136A03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07ADBCB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F2E9F8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AAB34C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05152A6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808CFB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sectPr w:rsidR="007B0CBC" w:rsidRPr="007B0CBC" w:rsidSect="007B0CBC">
          <w:pgSz w:w="11906" w:h="16838"/>
          <w:pgMar w:top="1417" w:right="1701" w:bottom="1417" w:left="1701" w:header="708" w:footer="708" w:gutter="0"/>
          <w:pgNumType w:start="1"/>
          <w:cols w:space="708"/>
          <w:docGrid w:linePitch="360"/>
        </w:sectPr>
      </w:pPr>
    </w:p>
    <w:p w14:paraId="25167E72" w14:textId="6812A17A" w:rsidR="007B0CBC" w:rsidRPr="007B0CBC" w:rsidRDefault="007B0CBC" w:rsidP="007B0CBC">
      <w:pPr>
        <w:spacing w:after="0" w:line="240" w:lineRule="auto"/>
        <w:ind w:lef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lastRenderedPageBreak/>
        <w:t>Lote 12</w:t>
      </w:r>
    </w:p>
    <w:tbl>
      <w:tblPr>
        <w:tblW w:w="87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0"/>
        <w:gridCol w:w="6644"/>
      </w:tblGrid>
      <w:tr w:rsidR="007B0CBC" w:rsidRPr="007B0CBC" w14:paraId="12D67CFF" w14:textId="77777777" w:rsidTr="006A03CD">
        <w:trPr>
          <w:trHeight w:val="551"/>
        </w:trPr>
        <w:tc>
          <w:tcPr>
            <w:tcW w:w="1775" w:type="dxa"/>
            <w:tcMar>
              <w:top w:w="0" w:type="dxa"/>
              <w:left w:w="60" w:type="dxa"/>
              <w:bottom w:w="0" w:type="dxa"/>
              <w:right w:w="70" w:type="dxa"/>
            </w:tcMar>
            <w:vAlign w:val="center"/>
            <w:hideMark/>
          </w:tcPr>
          <w:p w14:paraId="6AFDADC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MATRÍCULA</w:t>
            </w:r>
          </w:p>
        </w:tc>
        <w:tc>
          <w:tcPr>
            <w:tcW w:w="6929" w:type="dxa"/>
            <w:tcMar>
              <w:top w:w="0" w:type="dxa"/>
              <w:left w:w="60" w:type="dxa"/>
              <w:bottom w:w="0" w:type="dxa"/>
              <w:right w:w="70" w:type="dxa"/>
            </w:tcMar>
            <w:vAlign w:val="center"/>
            <w:hideMark/>
          </w:tcPr>
          <w:p w14:paraId="20FFDD38" w14:textId="77777777" w:rsidR="007B0CBC" w:rsidRPr="007B0CBC" w:rsidRDefault="007B0CBC" w:rsidP="007B0CBC">
            <w:pPr>
              <w:spacing w:after="0" w:line="240" w:lineRule="auto"/>
              <w:ind w:left="-5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97936</w:t>
            </w:r>
          </w:p>
        </w:tc>
      </w:tr>
      <w:tr w:rsidR="007B0CBC" w:rsidRPr="007B0CBC" w14:paraId="2D2CFBF1" w14:textId="77777777" w:rsidTr="006A03CD">
        <w:trPr>
          <w:trHeight w:val="551"/>
        </w:trPr>
        <w:tc>
          <w:tcPr>
            <w:tcW w:w="1775" w:type="dxa"/>
            <w:tcMar>
              <w:top w:w="0" w:type="dxa"/>
              <w:left w:w="60" w:type="dxa"/>
              <w:bottom w:w="0" w:type="dxa"/>
              <w:right w:w="70" w:type="dxa"/>
            </w:tcMar>
            <w:vAlign w:val="center"/>
            <w:hideMark/>
          </w:tcPr>
          <w:p w14:paraId="4985F95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CIDADE / UF</w:t>
            </w:r>
          </w:p>
        </w:tc>
        <w:tc>
          <w:tcPr>
            <w:tcW w:w="6929" w:type="dxa"/>
            <w:tcMar>
              <w:top w:w="0" w:type="dxa"/>
              <w:left w:w="60" w:type="dxa"/>
              <w:bottom w:w="0" w:type="dxa"/>
              <w:right w:w="70" w:type="dxa"/>
            </w:tcMar>
            <w:vAlign w:val="center"/>
            <w:hideMark/>
          </w:tcPr>
          <w:p w14:paraId="33BB22A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Rio de Janeiro</w:t>
            </w:r>
            <w:r w:rsidRPr="007B0CBC">
              <w:rPr>
                <w:rFonts w:asciiTheme="minorHAnsi" w:eastAsia="Times New Roman" w:hAnsiTheme="minorHAnsi" w:cstheme="minorHAnsi"/>
                <w:color w:val="auto"/>
                <w:sz w:val="22"/>
              </w:rPr>
              <w:t>/</w:t>
            </w:r>
            <w:r w:rsidRPr="007B0CBC">
              <w:rPr>
                <w:rFonts w:asciiTheme="minorHAnsi" w:eastAsia="Times New Roman" w:hAnsiTheme="minorHAnsi" w:cstheme="minorHAnsi"/>
                <w:noProof/>
                <w:color w:val="auto"/>
                <w:sz w:val="22"/>
              </w:rPr>
              <w:t>RJ</w:t>
            </w:r>
          </w:p>
        </w:tc>
      </w:tr>
      <w:tr w:rsidR="007B0CBC" w:rsidRPr="007B0CBC" w14:paraId="1D0156D5" w14:textId="77777777" w:rsidTr="006A03CD">
        <w:trPr>
          <w:trHeight w:val="551"/>
        </w:trPr>
        <w:tc>
          <w:tcPr>
            <w:tcW w:w="1775" w:type="dxa"/>
            <w:tcMar>
              <w:top w:w="0" w:type="dxa"/>
              <w:left w:w="60" w:type="dxa"/>
              <w:bottom w:w="0" w:type="dxa"/>
              <w:right w:w="70" w:type="dxa"/>
            </w:tcMar>
            <w:vAlign w:val="center"/>
            <w:hideMark/>
          </w:tcPr>
          <w:p w14:paraId="31CA2AE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ENDEREÇO</w:t>
            </w:r>
          </w:p>
        </w:tc>
        <w:tc>
          <w:tcPr>
            <w:tcW w:w="6929" w:type="dxa"/>
            <w:tcMar>
              <w:top w:w="0" w:type="dxa"/>
              <w:left w:w="60" w:type="dxa"/>
              <w:bottom w:w="0" w:type="dxa"/>
              <w:right w:w="70" w:type="dxa"/>
            </w:tcMar>
            <w:vAlign w:val="center"/>
            <w:hideMark/>
          </w:tcPr>
          <w:p w14:paraId="33DC143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Rua dos Inv?lidos, 123, Sala 101, Centro, Rio de Janeiro , RJ, 20231-045</w:t>
            </w:r>
          </w:p>
        </w:tc>
      </w:tr>
      <w:tr w:rsidR="007B0CBC" w:rsidRPr="007B0CBC" w14:paraId="5DA29DF8" w14:textId="77777777" w:rsidTr="006A03CD">
        <w:trPr>
          <w:trHeight w:val="551"/>
        </w:trPr>
        <w:tc>
          <w:tcPr>
            <w:tcW w:w="1775" w:type="dxa"/>
            <w:tcMar>
              <w:top w:w="0" w:type="dxa"/>
              <w:left w:w="60" w:type="dxa"/>
              <w:bottom w:w="0" w:type="dxa"/>
              <w:right w:w="70" w:type="dxa"/>
            </w:tcMar>
            <w:vAlign w:val="center"/>
            <w:hideMark/>
          </w:tcPr>
          <w:p w14:paraId="576CE7B8"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VALOR LANCE INICIAL</w:t>
            </w:r>
          </w:p>
        </w:tc>
        <w:tc>
          <w:tcPr>
            <w:tcW w:w="6929" w:type="dxa"/>
            <w:tcMar>
              <w:top w:w="0" w:type="dxa"/>
              <w:left w:w="60" w:type="dxa"/>
              <w:bottom w:w="0" w:type="dxa"/>
              <w:right w:w="70" w:type="dxa"/>
            </w:tcMar>
            <w:vAlign w:val="center"/>
          </w:tcPr>
          <w:p w14:paraId="08025C7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R$ 116.094,50</w:t>
            </w:r>
          </w:p>
        </w:tc>
      </w:tr>
      <w:tr w:rsidR="007B0CBC" w:rsidRPr="007B0CBC" w14:paraId="791B252E" w14:textId="77777777" w:rsidTr="006A03CD">
        <w:trPr>
          <w:trHeight w:val="1551"/>
        </w:trPr>
        <w:tc>
          <w:tcPr>
            <w:tcW w:w="1775" w:type="dxa"/>
            <w:tcMar>
              <w:top w:w="0" w:type="dxa"/>
              <w:left w:w="60" w:type="dxa"/>
              <w:bottom w:w="0" w:type="dxa"/>
              <w:right w:w="70" w:type="dxa"/>
            </w:tcMar>
            <w:vAlign w:val="center"/>
            <w:hideMark/>
          </w:tcPr>
          <w:p w14:paraId="4293114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DESCRIÇÃO DO IMÓVEL</w:t>
            </w:r>
          </w:p>
        </w:tc>
        <w:tc>
          <w:tcPr>
            <w:tcW w:w="6929" w:type="dxa"/>
            <w:tcMar>
              <w:top w:w="0" w:type="dxa"/>
              <w:left w:w="60" w:type="dxa"/>
              <w:bottom w:w="0" w:type="dxa"/>
              <w:right w:w="70" w:type="dxa"/>
            </w:tcMar>
            <w:vAlign w:val="center"/>
            <w:hideMark/>
          </w:tcPr>
          <w:p w14:paraId="1F0AB6F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Vide matrícula</w:t>
            </w:r>
          </w:p>
        </w:tc>
      </w:tr>
      <w:tr w:rsidR="007B0CBC" w:rsidRPr="007B0CBC" w14:paraId="5DA15A94" w14:textId="77777777" w:rsidTr="006A03CD">
        <w:trPr>
          <w:trHeight w:val="551"/>
        </w:trPr>
        <w:tc>
          <w:tcPr>
            <w:tcW w:w="1775" w:type="dxa"/>
            <w:tcMar>
              <w:top w:w="0" w:type="dxa"/>
              <w:left w:w="60" w:type="dxa"/>
              <w:bottom w:w="0" w:type="dxa"/>
              <w:right w:w="70" w:type="dxa"/>
            </w:tcMar>
            <w:vAlign w:val="center"/>
            <w:hideMark/>
          </w:tcPr>
          <w:p w14:paraId="216E600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OCUPAÇÃO</w:t>
            </w:r>
          </w:p>
        </w:tc>
        <w:tc>
          <w:tcPr>
            <w:tcW w:w="6929" w:type="dxa"/>
            <w:tcMar>
              <w:top w:w="0" w:type="dxa"/>
              <w:left w:w="60" w:type="dxa"/>
              <w:bottom w:w="0" w:type="dxa"/>
              <w:right w:w="70" w:type="dxa"/>
            </w:tcMar>
            <w:vAlign w:val="center"/>
            <w:hideMark/>
          </w:tcPr>
          <w:p w14:paraId="2266D25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DESOCUPADO</w:t>
            </w:r>
          </w:p>
        </w:tc>
      </w:tr>
      <w:tr w:rsidR="007B0CBC" w:rsidRPr="007B0CBC" w14:paraId="61D44DBE" w14:textId="77777777" w:rsidTr="006A03CD">
        <w:trPr>
          <w:trHeight w:val="883"/>
        </w:trPr>
        <w:tc>
          <w:tcPr>
            <w:tcW w:w="1775" w:type="dxa"/>
            <w:tcMar>
              <w:top w:w="0" w:type="dxa"/>
              <w:left w:w="60" w:type="dxa"/>
              <w:bottom w:w="0" w:type="dxa"/>
              <w:right w:w="70" w:type="dxa"/>
            </w:tcMar>
            <w:vAlign w:val="center"/>
            <w:hideMark/>
          </w:tcPr>
          <w:p w14:paraId="121CD85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DÉBITOS</w:t>
            </w:r>
          </w:p>
        </w:tc>
        <w:tc>
          <w:tcPr>
            <w:tcW w:w="6929" w:type="dxa"/>
            <w:tcMar>
              <w:top w:w="0" w:type="dxa"/>
              <w:left w:w="60" w:type="dxa"/>
              <w:bottom w:w="0" w:type="dxa"/>
              <w:right w:w="70" w:type="dxa"/>
            </w:tcMar>
            <w:vAlign w:val="center"/>
            <w:hideMark/>
          </w:tcPr>
          <w:p w14:paraId="77A3CBF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Sem ônus</w:t>
            </w:r>
          </w:p>
        </w:tc>
      </w:tr>
      <w:tr w:rsidR="007B0CBC" w:rsidRPr="007B0CBC" w14:paraId="1EA92F09" w14:textId="77777777" w:rsidTr="006A03CD">
        <w:trPr>
          <w:trHeight w:val="1324"/>
        </w:trPr>
        <w:tc>
          <w:tcPr>
            <w:tcW w:w="1775" w:type="dxa"/>
            <w:tcMar>
              <w:top w:w="0" w:type="dxa"/>
              <w:left w:w="60" w:type="dxa"/>
              <w:bottom w:w="0" w:type="dxa"/>
              <w:right w:w="70" w:type="dxa"/>
            </w:tcMar>
            <w:vAlign w:val="center"/>
            <w:hideMark/>
          </w:tcPr>
          <w:p w14:paraId="28B766D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REGULATÓRIO</w:t>
            </w:r>
          </w:p>
        </w:tc>
        <w:tc>
          <w:tcPr>
            <w:tcW w:w="6929" w:type="dxa"/>
            <w:tcMar>
              <w:top w:w="0" w:type="dxa"/>
              <w:left w:w="60" w:type="dxa"/>
              <w:bottom w:w="0" w:type="dxa"/>
              <w:right w:w="70" w:type="dxa"/>
            </w:tcMar>
            <w:vAlign w:val="center"/>
            <w:hideMark/>
          </w:tcPr>
          <w:p w14:paraId="1EF1006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r w:rsidR="007B0CBC" w:rsidRPr="007B0CBC" w14:paraId="27C792EC" w14:textId="77777777" w:rsidTr="006A03CD">
        <w:trPr>
          <w:trHeight w:val="1324"/>
        </w:trPr>
        <w:tc>
          <w:tcPr>
            <w:tcW w:w="1775" w:type="dxa"/>
            <w:tcMar>
              <w:top w:w="0" w:type="dxa"/>
              <w:left w:w="60" w:type="dxa"/>
              <w:bottom w:w="0" w:type="dxa"/>
              <w:right w:w="70" w:type="dxa"/>
            </w:tcMar>
            <w:vAlign w:val="center"/>
          </w:tcPr>
          <w:p w14:paraId="5B7E27E9"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JURÍDICO</w:t>
            </w:r>
          </w:p>
        </w:tc>
        <w:tc>
          <w:tcPr>
            <w:tcW w:w="6929" w:type="dxa"/>
            <w:tcMar>
              <w:top w:w="0" w:type="dxa"/>
              <w:left w:w="60" w:type="dxa"/>
              <w:bottom w:w="0" w:type="dxa"/>
              <w:right w:w="70" w:type="dxa"/>
            </w:tcMar>
            <w:vAlign w:val="center"/>
          </w:tcPr>
          <w:p w14:paraId="11CE05F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r w:rsidR="007B0CBC" w:rsidRPr="007B0CBC" w14:paraId="16CC19A2" w14:textId="77777777" w:rsidTr="006A03CD">
        <w:trPr>
          <w:trHeight w:val="1324"/>
        </w:trPr>
        <w:tc>
          <w:tcPr>
            <w:tcW w:w="1775" w:type="dxa"/>
            <w:tcMar>
              <w:top w:w="0" w:type="dxa"/>
              <w:left w:w="60" w:type="dxa"/>
              <w:bottom w:w="0" w:type="dxa"/>
              <w:right w:w="70" w:type="dxa"/>
            </w:tcMar>
            <w:vAlign w:val="center"/>
          </w:tcPr>
          <w:p w14:paraId="2E5C386F"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INDISPONIBILIDADES</w:t>
            </w:r>
          </w:p>
        </w:tc>
        <w:tc>
          <w:tcPr>
            <w:tcW w:w="6929" w:type="dxa"/>
            <w:tcMar>
              <w:top w:w="0" w:type="dxa"/>
              <w:left w:w="60" w:type="dxa"/>
              <w:bottom w:w="0" w:type="dxa"/>
              <w:right w:w="70" w:type="dxa"/>
            </w:tcMar>
            <w:vAlign w:val="center"/>
          </w:tcPr>
          <w:p w14:paraId="22EDC5D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bl>
    <w:p w14:paraId="2F0022B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34159B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D1ABB8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5984CC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EC582E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A3C666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A31995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BD49E9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6D49D4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5A1D2B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C1E1D0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A4CB89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C5235E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8EB79F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CB40E9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02A19B3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sectPr w:rsidR="007B0CBC" w:rsidRPr="007B0CBC" w:rsidSect="007B0CBC">
          <w:pgSz w:w="11906" w:h="16838"/>
          <w:pgMar w:top="1417" w:right="1701" w:bottom="1417" w:left="1701" w:header="708" w:footer="708" w:gutter="0"/>
          <w:pgNumType w:start="1"/>
          <w:cols w:space="708"/>
          <w:docGrid w:linePitch="360"/>
        </w:sectPr>
      </w:pPr>
    </w:p>
    <w:p w14:paraId="0CCC6254" w14:textId="7E9160E1" w:rsidR="007B0CBC" w:rsidRPr="007B0CBC" w:rsidRDefault="007B0CBC" w:rsidP="007B0CBC">
      <w:pPr>
        <w:spacing w:after="0" w:line="240" w:lineRule="auto"/>
        <w:ind w:lef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lastRenderedPageBreak/>
        <w:t>Lote 13</w:t>
      </w:r>
    </w:p>
    <w:tbl>
      <w:tblPr>
        <w:tblW w:w="87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0"/>
        <w:gridCol w:w="6644"/>
      </w:tblGrid>
      <w:tr w:rsidR="007B0CBC" w:rsidRPr="007B0CBC" w14:paraId="1B249DDC" w14:textId="77777777" w:rsidTr="006A03CD">
        <w:trPr>
          <w:trHeight w:val="551"/>
        </w:trPr>
        <w:tc>
          <w:tcPr>
            <w:tcW w:w="1775" w:type="dxa"/>
            <w:tcMar>
              <w:top w:w="0" w:type="dxa"/>
              <w:left w:w="60" w:type="dxa"/>
              <w:bottom w:w="0" w:type="dxa"/>
              <w:right w:w="70" w:type="dxa"/>
            </w:tcMar>
            <w:vAlign w:val="center"/>
            <w:hideMark/>
          </w:tcPr>
          <w:p w14:paraId="17E4DFB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MATRÍCULA</w:t>
            </w:r>
          </w:p>
        </w:tc>
        <w:tc>
          <w:tcPr>
            <w:tcW w:w="6929" w:type="dxa"/>
            <w:tcMar>
              <w:top w:w="0" w:type="dxa"/>
              <w:left w:w="60" w:type="dxa"/>
              <w:bottom w:w="0" w:type="dxa"/>
              <w:right w:w="70" w:type="dxa"/>
            </w:tcMar>
            <w:vAlign w:val="center"/>
            <w:hideMark/>
          </w:tcPr>
          <w:p w14:paraId="42679750" w14:textId="77777777" w:rsidR="007B0CBC" w:rsidRPr="007B0CBC" w:rsidRDefault="007B0CBC" w:rsidP="007B0CBC">
            <w:pPr>
              <w:spacing w:after="0" w:line="240" w:lineRule="auto"/>
              <w:ind w:left="-5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50812</w:t>
            </w:r>
          </w:p>
        </w:tc>
      </w:tr>
      <w:tr w:rsidR="007B0CBC" w:rsidRPr="007B0CBC" w14:paraId="14E529EE" w14:textId="77777777" w:rsidTr="006A03CD">
        <w:trPr>
          <w:trHeight w:val="551"/>
        </w:trPr>
        <w:tc>
          <w:tcPr>
            <w:tcW w:w="1775" w:type="dxa"/>
            <w:tcMar>
              <w:top w:w="0" w:type="dxa"/>
              <w:left w:w="60" w:type="dxa"/>
              <w:bottom w:w="0" w:type="dxa"/>
              <w:right w:w="70" w:type="dxa"/>
            </w:tcMar>
            <w:vAlign w:val="center"/>
            <w:hideMark/>
          </w:tcPr>
          <w:p w14:paraId="66C8CF2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CIDADE / UF</w:t>
            </w:r>
          </w:p>
        </w:tc>
        <w:tc>
          <w:tcPr>
            <w:tcW w:w="6929" w:type="dxa"/>
            <w:tcMar>
              <w:top w:w="0" w:type="dxa"/>
              <w:left w:w="60" w:type="dxa"/>
              <w:bottom w:w="0" w:type="dxa"/>
              <w:right w:w="70" w:type="dxa"/>
            </w:tcMar>
            <w:vAlign w:val="center"/>
            <w:hideMark/>
          </w:tcPr>
          <w:p w14:paraId="40BFB08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Rio de Janeiro</w:t>
            </w:r>
            <w:r w:rsidRPr="007B0CBC">
              <w:rPr>
                <w:rFonts w:asciiTheme="minorHAnsi" w:eastAsia="Times New Roman" w:hAnsiTheme="minorHAnsi" w:cstheme="minorHAnsi"/>
                <w:color w:val="auto"/>
                <w:sz w:val="22"/>
              </w:rPr>
              <w:t>/</w:t>
            </w:r>
            <w:r w:rsidRPr="007B0CBC">
              <w:rPr>
                <w:rFonts w:asciiTheme="minorHAnsi" w:eastAsia="Times New Roman" w:hAnsiTheme="minorHAnsi" w:cstheme="minorHAnsi"/>
                <w:noProof/>
                <w:color w:val="auto"/>
                <w:sz w:val="22"/>
              </w:rPr>
              <w:t>RJ</w:t>
            </w:r>
          </w:p>
        </w:tc>
      </w:tr>
      <w:tr w:rsidR="007B0CBC" w:rsidRPr="007B0CBC" w14:paraId="63952D08" w14:textId="77777777" w:rsidTr="006A03CD">
        <w:trPr>
          <w:trHeight w:val="551"/>
        </w:trPr>
        <w:tc>
          <w:tcPr>
            <w:tcW w:w="1775" w:type="dxa"/>
            <w:tcMar>
              <w:top w:w="0" w:type="dxa"/>
              <w:left w:w="60" w:type="dxa"/>
              <w:bottom w:w="0" w:type="dxa"/>
              <w:right w:w="70" w:type="dxa"/>
            </w:tcMar>
            <w:vAlign w:val="center"/>
            <w:hideMark/>
          </w:tcPr>
          <w:p w14:paraId="368649F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ENDEREÇO</w:t>
            </w:r>
          </w:p>
        </w:tc>
        <w:tc>
          <w:tcPr>
            <w:tcW w:w="6929" w:type="dxa"/>
            <w:tcMar>
              <w:top w:w="0" w:type="dxa"/>
              <w:left w:w="60" w:type="dxa"/>
              <w:bottom w:w="0" w:type="dxa"/>
              <w:right w:w="70" w:type="dxa"/>
            </w:tcMar>
            <w:vAlign w:val="center"/>
            <w:hideMark/>
          </w:tcPr>
          <w:p w14:paraId="58D0F6B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Rua da Assembleia, 85, Sala 2007, Centro, Rio de Janeiro , RJ, 20011-001</w:t>
            </w:r>
          </w:p>
        </w:tc>
      </w:tr>
      <w:tr w:rsidR="007B0CBC" w:rsidRPr="007B0CBC" w14:paraId="757CBE78" w14:textId="77777777" w:rsidTr="006A03CD">
        <w:trPr>
          <w:trHeight w:val="551"/>
        </w:trPr>
        <w:tc>
          <w:tcPr>
            <w:tcW w:w="1775" w:type="dxa"/>
            <w:tcMar>
              <w:top w:w="0" w:type="dxa"/>
              <w:left w:w="60" w:type="dxa"/>
              <w:bottom w:w="0" w:type="dxa"/>
              <w:right w:w="70" w:type="dxa"/>
            </w:tcMar>
            <w:vAlign w:val="center"/>
            <w:hideMark/>
          </w:tcPr>
          <w:p w14:paraId="6CED7D58"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VALOR LANCE INICIAL</w:t>
            </w:r>
          </w:p>
        </w:tc>
        <w:tc>
          <w:tcPr>
            <w:tcW w:w="6929" w:type="dxa"/>
            <w:tcMar>
              <w:top w:w="0" w:type="dxa"/>
              <w:left w:w="60" w:type="dxa"/>
              <w:bottom w:w="0" w:type="dxa"/>
              <w:right w:w="70" w:type="dxa"/>
            </w:tcMar>
            <w:vAlign w:val="center"/>
          </w:tcPr>
          <w:p w14:paraId="6DEE995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R$ 205.281,59</w:t>
            </w:r>
          </w:p>
        </w:tc>
      </w:tr>
      <w:tr w:rsidR="007B0CBC" w:rsidRPr="007B0CBC" w14:paraId="3A175853" w14:textId="77777777" w:rsidTr="006A03CD">
        <w:trPr>
          <w:trHeight w:val="1551"/>
        </w:trPr>
        <w:tc>
          <w:tcPr>
            <w:tcW w:w="1775" w:type="dxa"/>
            <w:tcMar>
              <w:top w:w="0" w:type="dxa"/>
              <w:left w:w="60" w:type="dxa"/>
              <w:bottom w:w="0" w:type="dxa"/>
              <w:right w:w="70" w:type="dxa"/>
            </w:tcMar>
            <w:vAlign w:val="center"/>
            <w:hideMark/>
          </w:tcPr>
          <w:p w14:paraId="4DA4002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DESCRIÇÃO DO IMÓVEL</w:t>
            </w:r>
          </w:p>
        </w:tc>
        <w:tc>
          <w:tcPr>
            <w:tcW w:w="6929" w:type="dxa"/>
            <w:tcMar>
              <w:top w:w="0" w:type="dxa"/>
              <w:left w:w="60" w:type="dxa"/>
              <w:bottom w:w="0" w:type="dxa"/>
              <w:right w:w="70" w:type="dxa"/>
            </w:tcMar>
            <w:vAlign w:val="center"/>
            <w:hideMark/>
          </w:tcPr>
          <w:p w14:paraId="27A683B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Vide matrícula</w:t>
            </w:r>
          </w:p>
        </w:tc>
      </w:tr>
      <w:tr w:rsidR="007B0CBC" w:rsidRPr="007B0CBC" w14:paraId="0202864C" w14:textId="77777777" w:rsidTr="006A03CD">
        <w:trPr>
          <w:trHeight w:val="551"/>
        </w:trPr>
        <w:tc>
          <w:tcPr>
            <w:tcW w:w="1775" w:type="dxa"/>
            <w:tcMar>
              <w:top w:w="0" w:type="dxa"/>
              <w:left w:w="60" w:type="dxa"/>
              <w:bottom w:w="0" w:type="dxa"/>
              <w:right w:w="70" w:type="dxa"/>
            </w:tcMar>
            <w:vAlign w:val="center"/>
            <w:hideMark/>
          </w:tcPr>
          <w:p w14:paraId="2CA42A0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OCUPAÇÃO</w:t>
            </w:r>
          </w:p>
        </w:tc>
        <w:tc>
          <w:tcPr>
            <w:tcW w:w="6929" w:type="dxa"/>
            <w:tcMar>
              <w:top w:w="0" w:type="dxa"/>
              <w:left w:w="60" w:type="dxa"/>
              <w:bottom w:w="0" w:type="dxa"/>
              <w:right w:w="70" w:type="dxa"/>
            </w:tcMar>
            <w:vAlign w:val="center"/>
            <w:hideMark/>
          </w:tcPr>
          <w:p w14:paraId="30ECA85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DESOCUPADO</w:t>
            </w:r>
          </w:p>
        </w:tc>
      </w:tr>
      <w:tr w:rsidR="007B0CBC" w:rsidRPr="007B0CBC" w14:paraId="2AB40A19" w14:textId="77777777" w:rsidTr="006A03CD">
        <w:trPr>
          <w:trHeight w:val="883"/>
        </w:trPr>
        <w:tc>
          <w:tcPr>
            <w:tcW w:w="1775" w:type="dxa"/>
            <w:tcMar>
              <w:top w:w="0" w:type="dxa"/>
              <w:left w:w="60" w:type="dxa"/>
              <w:bottom w:w="0" w:type="dxa"/>
              <w:right w:w="70" w:type="dxa"/>
            </w:tcMar>
            <w:vAlign w:val="center"/>
            <w:hideMark/>
          </w:tcPr>
          <w:p w14:paraId="35E6B4A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DÉBITOS</w:t>
            </w:r>
          </w:p>
        </w:tc>
        <w:tc>
          <w:tcPr>
            <w:tcW w:w="6929" w:type="dxa"/>
            <w:tcMar>
              <w:top w:w="0" w:type="dxa"/>
              <w:left w:w="60" w:type="dxa"/>
              <w:bottom w:w="0" w:type="dxa"/>
              <w:right w:w="70" w:type="dxa"/>
            </w:tcMar>
            <w:vAlign w:val="center"/>
            <w:hideMark/>
          </w:tcPr>
          <w:p w14:paraId="6EAE2AF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Sem ônus</w:t>
            </w:r>
          </w:p>
        </w:tc>
      </w:tr>
      <w:tr w:rsidR="007B0CBC" w:rsidRPr="007B0CBC" w14:paraId="3AFFEE00" w14:textId="77777777" w:rsidTr="006A03CD">
        <w:trPr>
          <w:trHeight w:val="1324"/>
        </w:trPr>
        <w:tc>
          <w:tcPr>
            <w:tcW w:w="1775" w:type="dxa"/>
            <w:tcMar>
              <w:top w:w="0" w:type="dxa"/>
              <w:left w:w="60" w:type="dxa"/>
              <w:bottom w:w="0" w:type="dxa"/>
              <w:right w:w="70" w:type="dxa"/>
            </w:tcMar>
            <w:vAlign w:val="center"/>
            <w:hideMark/>
          </w:tcPr>
          <w:p w14:paraId="57F420F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REGULATÓRIO</w:t>
            </w:r>
          </w:p>
        </w:tc>
        <w:tc>
          <w:tcPr>
            <w:tcW w:w="6929" w:type="dxa"/>
            <w:tcMar>
              <w:top w:w="0" w:type="dxa"/>
              <w:left w:w="60" w:type="dxa"/>
              <w:bottom w:w="0" w:type="dxa"/>
              <w:right w:w="70" w:type="dxa"/>
            </w:tcMar>
            <w:vAlign w:val="center"/>
            <w:hideMark/>
          </w:tcPr>
          <w:p w14:paraId="4BA2AE2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r w:rsidR="007B0CBC" w:rsidRPr="007B0CBC" w14:paraId="43ED63DC" w14:textId="77777777" w:rsidTr="006A03CD">
        <w:trPr>
          <w:trHeight w:val="1324"/>
        </w:trPr>
        <w:tc>
          <w:tcPr>
            <w:tcW w:w="1775" w:type="dxa"/>
            <w:tcMar>
              <w:top w:w="0" w:type="dxa"/>
              <w:left w:w="60" w:type="dxa"/>
              <w:bottom w:w="0" w:type="dxa"/>
              <w:right w:w="70" w:type="dxa"/>
            </w:tcMar>
            <w:vAlign w:val="center"/>
          </w:tcPr>
          <w:p w14:paraId="075A5C0E"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JURÍDICO</w:t>
            </w:r>
          </w:p>
        </w:tc>
        <w:tc>
          <w:tcPr>
            <w:tcW w:w="6929" w:type="dxa"/>
            <w:tcMar>
              <w:top w:w="0" w:type="dxa"/>
              <w:left w:w="60" w:type="dxa"/>
              <w:bottom w:w="0" w:type="dxa"/>
              <w:right w:w="70" w:type="dxa"/>
            </w:tcMar>
            <w:vAlign w:val="center"/>
          </w:tcPr>
          <w:p w14:paraId="308A47B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r w:rsidR="007B0CBC" w:rsidRPr="007B0CBC" w14:paraId="72D85CCB" w14:textId="77777777" w:rsidTr="006A03CD">
        <w:trPr>
          <w:trHeight w:val="1324"/>
        </w:trPr>
        <w:tc>
          <w:tcPr>
            <w:tcW w:w="1775" w:type="dxa"/>
            <w:tcMar>
              <w:top w:w="0" w:type="dxa"/>
              <w:left w:w="60" w:type="dxa"/>
              <w:bottom w:w="0" w:type="dxa"/>
              <w:right w:w="70" w:type="dxa"/>
            </w:tcMar>
            <w:vAlign w:val="center"/>
          </w:tcPr>
          <w:p w14:paraId="051CD3DB"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INDISPONIBILIDADES</w:t>
            </w:r>
          </w:p>
        </w:tc>
        <w:tc>
          <w:tcPr>
            <w:tcW w:w="6929" w:type="dxa"/>
            <w:tcMar>
              <w:top w:w="0" w:type="dxa"/>
              <w:left w:w="60" w:type="dxa"/>
              <w:bottom w:w="0" w:type="dxa"/>
              <w:right w:w="70" w:type="dxa"/>
            </w:tcMar>
            <w:vAlign w:val="center"/>
          </w:tcPr>
          <w:p w14:paraId="3DF81F5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bl>
    <w:p w14:paraId="716CDD6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8772D8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0F19B3C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8120A1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71A14C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E9C233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70081D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9814B0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027268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08FECA1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19C7AA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B1B04E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6980BC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0207ABE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B5B818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00842CF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sectPr w:rsidR="007B0CBC" w:rsidRPr="007B0CBC" w:rsidSect="007B0CBC">
          <w:pgSz w:w="11906" w:h="16838"/>
          <w:pgMar w:top="1417" w:right="1701" w:bottom="1417" w:left="1701" w:header="708" w:footer="708" w:gutter="0"/>
          <w:pgNumType w:start="1"/>
          <w:cols w:space="708"/>
          <w:docGrid w:linePitch="360"/>
        </w:sectPr>
      </w:pPr>
    </w:p>
    <w:p w14:paraId="69BE27A4" w14:textId="00E1F7AA" w:rsidR="007B0CBC" w:rsidRPr="007B0CBC" w:rsidRDefault="007B0CBC" w:rsidP="007B0CBC">
      <w:pPr>
        <w:spacing w:after="0" w:line="240" w:lineRule="auto"/>
        <w:ind w:lef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lastRenderedPageBreak/>
        <w:t>Lote 14</w:t>
      </w:r>
    </w:p>
    <w:tbl>
      <w:tblPr>
        <w:tblW w:w="87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0"/>
        <w:gridCol w:w="6644"/>
      </w:tblGrid>
      <w:tr w:rsidR="007B0CBC" w:rsidRPr="007B0CBC" w14:paraId="5288CAF2" w14:textId="77777777" w:rsidTr="006A03CD">
        <w:trPr>
          <w:trHeight w:val="551"/>
        </w:trPr>
        <w:tc>
          <w:tcPr>
            <w:tcW w:w="1775" w:type="dxa"/>
            <w:tcMar>
              <w:top w:w="0" w:type="dxa"/>
              <w:left w:w="60" w:type="dxa"/>
              <w:bottom w:w="0" w:type="dxa"/>
              <w:right w:w="70" w:type="dxa"/>
            </w:tcMar>
            <w:vAlign w:val="center"/>
            <w:hideMark/>
          </w:tcPr>
          <w:p w14:paraId="3F03C0F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MATRÍCULA</w:t>
            </w:r>
          </w:p>
        </w:tc>
        <w:tc>
          <w:tcPr>
            <w:tcW w:w="6929" w:type="dxa"/>
            <w:tcMar>
              <w:top w:w="0" w:type="dxa"/>
              <w:left w:w="60" w:type="dxa"/>
              <w:bottom w:w="0" w:type="dxa"/>
              <w:right w:w="70" w:type="dxa"/>
            </w:tcMar>
            <w:vAlign w:val="center"/>
            <w:hideMark/>
          </w:tcPr>
          <w:p w14:paraId="0E0E380C" w14:textId="77777777" w:rsidR="007B0CBC" w:rsidRPr="007B0CBC" w:rsidRDefault="007B0CBC" w:rsidP="007B0CBC">
            <w:pPr>
              <w:spacing w:after="0" w:line="240" w:lineRule="auto"/>
              <w:ind w:left="-5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50731</w:t>
            </w:r>
          </w:p>
        </w:tc>
      </w:tr>
      <w:tr w:rsidR="007B0CBC" w:rsidRPr="007B0CBC" w14:paraId="1194BFE8" w14:textId="77777777" w:rsidTr="006A03CD">
        <w:trPr>
          <w:trHeight w:val="551"/>
        </w:trPr>
        <w:tc>
          <w:tcPr>
            <w:tcW w:w="1775" w:type="dxa"/>
            <w:tcMar>
              <w:top w:w="0" w:type="dxa"/>
              <w:left w:w="60" w:type="dxa"/>
              <w:bottom w:w="0" w:type="dxa"/>
              <w:right w:w="70" w:type="dxa"/>
            </w:tcMar>
            <w:vAlign w:val="center"/>
            <w:hideMark/>
          </w:tcPr>
          <w:p w14:paraId="64DE94A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CIDADE / UF</w:t>
            </w:r>
          </w:p>
        </w:tc>
        <w:tc>
          <w:tcPr>
            <w:tcW w:w="6929" w:type="dxa"/>
            <w:tcMar>
              <w:top w:w="0" w:type="dxa"/>
              <w:left w:w="60" w:type="dxa"/>
              <w:bottom w:w="0" w:type="dxa"/>
              <w:right w:w="70" w:type="dxa"/>
            </w:tcMar>
            <w:vAlign w:val="center"/>
            <w:hideMark/>
          </w:tcPr>
          <w:p w14:paraId="49F9DCB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Rio de Janeiro</w:t>
            </w:r>
            <w:r w:rsidRPr="007B0CBC">
              <w:rPr>
                <w:rFonts w:asciiTheme="minorHAnsi" w:eastAsia="Times New Roman" w:hAnsiTheme="minorHAnsi" w:cstheme="minorHAnsi"/>
                <w:color w:val="auto"/>
                <w:sz w:val="22"/>
              </w:rPr>
              <w:t>/</w:t>
            </w:r>
            <w:r w:rsidRPr="007B0CBC">
              <w:rPr>
                <w:rFonts w:asciiTheme="minorHAnsi" w:eastAsia="Times New Roman" w:hAnsiTheme="minorHAnsi" w:cstheme="minorHAnsi"/>
                <w:noProof/>
                <w:color w:val="auto"/>
                <w:sz w:val="22"/>
              </w:rPr>
              <w:t>RJ</w:t>
            </w:r>
          </w:p>
        </w:tc>
      </w:tr>
      <w:tr w:rsidR="007B0CBC" w:rsidRPr="007B0CBC" w14:paraId="62CAE193" w14:textId="77777777" w:rsidTr="006A03CD">
        <w:trPr>
          <w:trHeight w:val="551"/>
        </w:trPr>
        <w:tc>
          <w:tcPr>
            <w:tcW w:w="1775" w:type="dxa"/>
            <w:tcMar>
              <w:top w:w="0" w:type="dxa"/>
              <w:left w:w="60" w:type="dxa"/>
              <w:bottom w:w="0" w:type="dxa"/>
              <w:right w:w="70" w:type="dxa"/>
            </w:tcMar>
            <w:vAlign w:val="center"/>
            <w:hideMark/>
          </w:tcPr>
          <w:p w14:paraId="1292EAF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ENDEREÇO</w:t>
            </w:r>
          </w:p>
        </w:tc>
        <w:tc>
          <w:tcPr>
            <w:tcW w:w="6929" w:type="dxa"/>
            <w:tcMar>
              <w:top w:w="0" w:type="dxa"/>
              <w:left w:w="60" w:type="dxa"/>
              <w:bottom w:w="0" w:type="dxa"/>
              <w:right w:w="70" w:type="dxa"/>
            </w:tcMar>
            <w:vAlign w:val="center"/>
            <w:hideMark/>
          </w:tcPr>
          <w:p w14:paraId="294BFA3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Rua da Assembleia, 85, Sala 2007, Centro, Rio de Janeiro , RJ, 20011-001</w:t>
            </w:r>
          </w:p>
        </w:tc>
      </w:tr>
      <w:tr w:rsidR="007B0CBC" w:rsidRPr="007B0CBC" w14:paraId="701B6665" w14:textId="77777777" w:rsidTr="006A03CD">
        <w:trPr>
          <w:trHeight w:val="551"/>
        </w:trPr>
        <w:tc>
          <w:tcPr>
            <w:tcW w:w="1775" w:type="dxa"/>
            <w:tcMar>
              <w:top w:w="0" w:type="dxa"/>
              <w:left w:w="60" w:type="dxa"/>
              <w:bottom w:w="0" w:type="dxa"/>
              <w:right w:w="70" w:type="dxa"/>
            </w:tcMar>
            <w:vAlign w:val="center"/>
            <w:hideMark/>
          </w:tcPr>
          <w:p w14:paraId="1C3CBD30"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VALOR LANCE INICIAL</w:t>
            </w:r>
          </w:p>
        </w:tc>
        <w:tc>
          <w:tcPr>
            <w:tcW w:w="6929" w:type="dxa"/>
            <w:tcMar>
              <w:top w:w="0" w:type="dxa"/>
              <w:left w:w="60" w:type="dxa"/>
              <w:bottom w:w="0" w:type="dxa"/>
              <w:right w:w="70" w:type="dxa"/>
            </w:tcMar>
            <w:vAlign w:val="center"/>
          </w:tcPr>
          <w:p w14:paraId="6132ACC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R$ 205.281,59</w:t>
            </w:r>
          </w:p>
        </w:tc>
      </w:tr>
      <w:tr w:rsidR="007B0CBC" w:rsidRPr="007B0CBC" w14:paraId="1ED0CCA3" w14:textId="77777777" w:rsidTr="006A03CD">
        <w:trPr>
          <w:trHeight w:val="1551"/>
        </w:trPr>
        <w:tc>
          <w:tcPr>
            <w:tcW w:w="1775" w:type="dxa"/>
            <w:tcMar>
              <w:top w:w="0" w:type="dxa"/>
              <w:left w:w="60" w:type="dxa"/>
              <w:bottom w:w="0" w:type="dxa"/>
              <w:right w:w="70" w:type="dxa"/>
            </w:tcMar>
            <w:vAlign w:val="center"/>
            <w:hideMark/>
          </w:tcPr>
          <w:p w14:paraId="6634268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DESCRIÇÃO DO IMÓVEL</w:t>
            </w:r>
          </w:p>
        </w:tc>
        <w:tc>
          <w:tcPr>
            <w:tcW w:w="6929" w:type="dxa"/>
            <w:tcMar>
              <w:top w:w="0" w:type="dxa"/>
              <w:left w:w="60" w:type="dxa"/>
              <w:bottom w:w="0" w:type="dxa"/>
              <w:right w:w="70" w:type="dxa"/>
            </w:tcMar>
            <w:vAlign w:val="center"/>
            <w:hideMark/>
          </w:tcPr>
          <w:p w14:paraId="79B7E4C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Vide matrícula</w:t>
            </w:r>
          </w:p>
        </w:tc>
      </w:tr>
      <w:tr w:rsidR="007B0CBC" w:rsidRPr="007B0CBC" w14:paraId="2FBC2B4A" w14:textId="77777777" w:rsidTr="006A03CD">
        <w:trPr>
          <w:trHeight w:val="551"/>
        </w:trPr>
        <w:tc>
          <w:tcPr>
            <w:tcW w:w="1775" w:type="dxa"/>
            <w:tcMar>
              <w:top w:w="0" w:type="dxa"/>
              <w:left w:w="60" w:type="dxa"/>
              <w:bottom w:w="0" w:type="dxa"/>
              <w:right w:w="70" w:type="dxa"/>
            </w:tcMar>
            <w:vAlign w:val="center"/>
            <w:hideMark/>
          </w:tcPr>
          <w:p w14:paraId="4B4745F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OCUPAÇÃO</w:t>
            </w:r>
          </w:p>
        </w:tc>
        <w:tc>
          <w:tcPr>
            <w:tcW w:w="6929" w:type="dxa"/>
            <w:tcMar>
              <w:top w:w="0" w:type="dxa"/>
              <w:left w:w="60" w:type="dxa"/>
              <w:bottom w:w="0" w:type="dxa"/>
              <w:right w:w="70" w:type="dxa"/>
            </w:tcMar>
            <w:vAlign w:val="center"/>
            <w:hideMark/>
          </w:tcPr>
          <w:p w14:paraId="085493F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DESOCUPADO</w:t>
            </w:r>
          </w:p>
        </w:tc>
      </w:tr>
      <w:tr w:rsidR="007B0CBC" w:rsidRPr="007B0CBC" w14:paraId="21B78945" w14:textId="77777777" w:rsidTr="006A03CD">
        <w:trPr>
          <w:trHeight w:val="883"/>
        </w:trPr>
        <w:tc>
          <w:tcPr>
            <w:tcW w:w="1775" w:type="dxa"/>
            <w:tcMar>
              <w:top w:w="0" w:type="dxa"/>
              <w:left w:w="60" w:type="dxa"/>
              <w:bottom w:w="0" w:type="dxa"/>
              <w:right w:w="70" w:type="dxa"/>
            </w:tcMar>
            <w:vAlign w:val="center"/>
            <w:hideMark/>
          </w:tcPr>
          <w:p w14:paraId="60D58C3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DÉBITOS</w:t>
            </w:r>
          </w:p>
        </w:tc>
        <w:tc>
          <w:tcPr>
            <w:tcW w:w="6929" w:type="dxa"/>
            <w:tcMar>
              <w:top w:w="0" w:type="dxa"/>
              <w:left w:w="60" w:type="dxa"/>
              <w:bottom w:w="0" w:type="dxa"/>
              <w:right w:w="70" w:type="dxa"/>
            </w:tcMar>
            <w:vAlign w:val="center"/>
            <w:hideMark/>
          </w:tcPr>
          <w:p w14:paraId="7B7063F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Sem ônus</w:t>
            </w:r>
          </w:p>
        </w:tc>
      </w:tr>
      <w:tr w:rsidR="007B0CBC" w:rsidRPr="007B0CBC" w14:paraId="13226A75" w14:textId="77777777" w:rsidTr="006A03CD">
        <w:trPr>
          <w:trHeight w:val="1324"/>
        </w:trPr>
        <w:tc>
          <w:tcPr>
            <w:tcW w:w="1775" w:type="dxa"/>
            <w:tcMar>
              <w:top w:w="0" w:type="dxa"/>
              <w:left w:w="60" w:type="dxa"/>
              <w:bottom w:w="0" w:type="dxa"/>
              <w:right w:w="70" w:type="dxa"/>
            </w:tcMar>
            <w:vAlign w:val="center"/>
            <w:hideMark/>
          </w:tcPr>
          <w:p w14:paraId="1919D8D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REGULATÓRIO</w:t>
            </w:r>
          </w:p>
        </w:tc>
        <w:tc>
          <w:tcPr>
            <w:tcW w:w="6929" w:type="dxa"/>
            <w:tcMar>
              <w:top w:w="0" w:type="dxa"/>
              <w:left w:w="60" w:type="dxa"/>
              <w:bottom w:w="0" w:type="dxa"/>
              <w:right w:w="70" w:type="dxa"/>
            </w:tcMar>
            <w:vAlign w:val="center"/>
            <w:hideMark/>
          </w:tcPr>
          <w:p w14:paraId="0FA0492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r w:rsidR="007B0CBC" w:rsidRPr="007B0CBC" w14:paraId="7BAD9515" w14:textId="77777777" w:rsidTr="006A03CD">
        <w:trPr>
          <w:trHeight w:val="1324"/>
        </w:trPr>
        <w:tc>
          <w:tcPr>
            <w:tcW w:w="1775" w:type="dxa"/>
            <w:tcMar>
              <w:top w:w="0" w:type="dxa"/>
              <w:left w:w="60" w:type="dxa"/>
              <w:bottom w:w="0" w:type="dxa"/>
              <w:right w:w="70" w:type="dxa"/>
            </w:tcMar>
            <w:vAlign w:val="center"/>
          </w:tcPr>
          <w:p w14:paraId="2A5ABA76"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JURÍDICO</w:t>
            </w:r>
          </w:p>
        </w:tc>
        <w:tc>
          <w:tcPr>
            <w:tcW w:w="6929" w:type="dxa"/>
            <w:tcMar>
              <w:top w:w="0" w:type="dxa"/>
              <w:left w:w="60" w:type="dxa"/>
              <w:bottom w:w="0" w:type="dxa"/>
              <w:right w:w="70" w:type="dxa"/>
            </w:tcMar>
            <w:vAlign w:val="center"/>
          </w:tcPr>
          <w:p w14:paraId="75AFFDE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r w:rsidR="007B0CBC" w:rsidRPr="007B0CBC" w14:paraId="2445956D" w14:textId="77777777" w:rsidTr="006A03CD">
        <w:trPr>
          <w:trHeight w:val="1324"/>
        </w:trPr>
        <w:tc>
          <w:tcPr>
            <w:tcW w:w="1775" w:type="dxa"/>
            <w:tcMar>
              <w:top w:w="0" w:type="dxa"/>
              <w:left w:w="60" w:type="dxa"/>
              <w:bottom w:w="0" w:type="dxa"/>
              <w:right w:w="70" w:type="dxa"/>
            </w:tcMar>
            <w:vAlign w:val="center"/>
          </w:tcPr>
          <w:p w14:paraId="4D3D501F"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INDISPONIBILIDADES</w:t>
            </w:r>
          </w:p>
        </w:tc>
        <w:tc>
          <w:tcPr>
            <w:tcW w:w="6929" w:type="dxa"/>
            <w:tcMar>
              <w:top w:w="0" w:type="dxa"/>
              <w:left w:w="60" w:type="dxa"/>
              <w:bottom w:w="0" w:type="dxa"/>
              <w:right w:w="70" w:type="dxa"/>
            </w:tcMar>
            <w:vAlign w:val="center"/>
          </w:tcPr>
          <w:p w14:paraId="44379B1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bl>
    <w:p w14:paraId="1C8248C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D2F778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10A33F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F78591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6FF3A7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874045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5D6335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57DBA3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35D059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2ABCA7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3823C6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654E04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12E382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52DEB6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DAC3B6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36F198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sectPr w:rsidR="007B0CBC" w:rsidRPr="007B0CBC" w:rsidSect="007B0CBC">
          <w:pgSz w:w="11906" w:h="16838"/>
          <w:pgMar w:top="1417" w:right="1701" w:bottom="1417" w:left="1701" w:header="708" w:footer="708" w:gutter="0"/>
          <w:pgNumType w:start="1"/>
          <w:cols w:space="708"/>
          <w:docGrid w:linePitch="360"/>
        </w:sectPr>
      </w:pPr>
    </w:p>
    <w:p w14:paraId="48345F8F" w14:textId="0036F0C3" w:rsidR="007B0CBC" w:rsidRPr="007B0CBC" w:rsidRDefault="007B0CBC" w:rsidP="007B0CBC">
      <w:pPr>
        <w:spacing w:after="0" w:line="240" w:lineRule="auto"/>
        <w:ind w:lef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lastRenderedPageBreak/>
        <w:t>Lote 15</w:t>
      </w:r>
    </w:p>
    <w:tbl>
      <w:tblPr>
        <w:tblW w:w="87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0"/>
        <w:gridCol w:w="6644"/>
      </w:tblGrid>
      <w:tr w:rsidR="007B0CBC" w:rsidRPr="007B0CBC" w14:paraId="1436730D" w14:textId="77777777" w:rsidTr="006A03CD">
        <w:trPr>
          <w:trHeight w:val="551"/>
        </w:trPr>
        <w:tc>
          <w:tcPr>
            <w:tcW w:w="1775" w:type="dxa"/>
            <w:tcMar>
              <w:top w:w="0" w:type="dxa"/>
              <w:left w:w="60" w:type="dxa"/>
              <w:bottom w:w="0" w:type="dxa"/>
              <w:right w:w="70" w:type="dxa"/>
            </w:tcMar>
            <w:vAlign w:val="center"/>
            <w:hideMark/>
          </w:tcPr>
          <w:p w14:paraId="1C42DE4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MATRÍCULA</w:t>
            </w:r>
          </w:p>
        </w:tc>
        <w:tc>
          <w:tcPr>
            <w:tcW w:w="6929" w:type="dxa"/>
            <w:tcMar>
              <w:top w:w="0" w:type="dxa"/>
              <w:left w:w="60" w:type="dxa"/>
              <w:bottom w:w="0" w:type="dxa"/>
              <w:right w:w="70" w:type="dxa"/>
            </w:tcMar>
            <w:vAlign w:val="center"/>
            <w:hideMark/>
          </w:tcPr>
          <w:p w14:paraId="4C55D76E" w14:textId="77777777" w:rsidR="007B0CBC" w:rsidRPr="007B0CBC" w:rsidRDefault="007B0CBC" w:rsidP="007B0CBC">
            <w:pPr>
              <w:spacing w:after="0" w:line="240" w:lineRule="auto"/>
              <w:ind w:left="-5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50739</w:t>
            </w:r>
          </w:p>
        </w:tc>
      </w:tr>
      <w:tr w:rsidR="007B0CBC" w:rsidRPr="007B0CBC" w14:paraId="3B45FDB0" w14:textId="77777777" w:rsidTr="006A03CD">
        <w:trPr>
          <w:trHeight w:val="551"/>
        </w:trPr>
        <w:tc>
          <w:tcPr>
            <w:tcW w:w="1775" w:type="dxa"/>
            <w:tcMar>
              <w:top w:w="0" w:type="dxa"/>
              <w:left w:w="60" w:type="dxa"/>
              <w:bottom w:w="0" w:type="dxa"/>
              <w:right w:w="70" w:type="dxa"/>
            </w:tcMar>
            <w:vAlign w:val="center"/>
            <w:hideMark/>
          </w:tcPr>
          <w:p w14:paraId="07E8764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CIDADE / UF</w:t>
            </w:r>
          </w:p>
        </w:tc>
        <w:tc>
          <w:tcPr>
            <w:tcW w:w="6929" w:type="dxa"/>
            <w:tcMar>
              <w:top w:w="0" w:type="dxa"/>
              <w:left w:w="60" w:type="dxa"/>
              <w:bottom w:w="0" w:type="dxa"/>
              <w:right w:w="70" w:type="dxa"/>
            </w:tcMar>
            <w:vAlign w:val="center"/>
            <w:hideMark/>
          </w:tcPr>
          <w:p w14:paraId="7C0DDF8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Rio de Janeiro</w:t>
            </w:r>
            <w:r w:rsidRPr="007B0CBC">
              <w:rPr>
                <w:rFonts w:asciiTheme="minorHAnsi" w:eastAsia="Times New Roman" w:hAnsiTheme="minorHAnsi" w:cstheme="minorHAnsi"/>
                <w:color w:val="auto"/>
                <w:sz w:val="22"/>
              </w:rPr>
              <w:t>/</w:t>
            </w:r>
            <w:r w:rsidRPr="007B0CBC">
              <w:rPr>
                <w:rFonts w:asciiTheme="minorHAnsi" w:eastAsia="Times New Roman" w:hAnsiTheme="minorHAnsi" w:cstheme="minorHAnsi"/>
                <w:noProof/>
                <w:color w:val="auto"/>
                <w:sz w:val="22"/>
              </w:rPr>
              <w:t>RJ</w:t>
            </w:r>
          </w:p>
        </w:tc>
      </w:tr>
      <w:tr w:rsidR="007B0CBC" w:rsidRPr="007B0CBC" w14:paraId="2046F4AF" w14:textId="77777777" w:rsidTr="006A03CD">
        <w:trPr>
          <w:trHeight w:val="551"/>
        </w:trPr>
        <w:tc>
          <w:tcPr>
            <w:tcW w:w="1775" w:type="dxa"/>
            <w:tcMar>
              <w:top w:w="0" w:type="dxa"/>
              <w:left w:w="60" w:type="dxa"/>
              <w:bottom w:w="0" w:type="dxa"/>
              <w:right w:w="70" w:type="dxa"/>
            </w:tcMar>
            <w:vAlign w:val="center"/>
            <w:hideMark/>
          </w:tcPr>
          <w:p w14:paraId="07221E4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ENDEREÇO</w:t>
            </w:r>
          </w:p>
        </w:tc>
        <w:tc>
          <w:tcPr>
            <w:tcW w:w="6929" w:type="dxa"/>
            <w:tcMar>
              <w:top w:w="0" w:type="dxa"/>
              <w:left w:w="60" w:type="dxa"/>
              <w:bottom w:w="0" w:type="dxa"/>
              <w:right w:w="70" w:type="dxa"/>
            </w:tcMar>
            <w:vAlign w:val="center"/>
            <w:hideMark/>
          </w:tcPr>
          <w:p w14:paraId="42F085B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Rua da Assembleia, 85, Sala 2007, Centro, Rio de Janeiro , RJ, 20011-001</w:t>
            </w:r>
          </w:p>
        </w:tc>
      </w:tr>
      <w:tr w:rsidR="007B0CBC" w:rsidRPr="007B0CBC" w14:paraId="3BCA9CD9" w14:textId="77777777" w:rsidTr="006A03CD">
        <w:trPr>
          <w:trHeight w:val="551"/>
        </w:trPr>
        <w:tc>
          <w:tcPr>
            <w:tcW w:w="1775" w:type="dxa"/>
            <w:tcMar>
              <w:top w:w="0" w:type="dxa"/>
              <w:left w:w="60" w:type="dxa"/>
              <w:bottom w:w="0" w:type="dxa"/>
              <w:right w:w="70" w:type="dxa"/>
            </w:tcMar>
            <w:vAlign w:val="center"/>
            <w:hideMark/>
          </w:tcPr>
          <w:p w14:paraId="5D259552"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VALOR LANCE INICIAL</w:t>
            </w:r>
          </w:p>
        </w:tc>
        <w:tc>
          <w:tcPr>
            <w:tcW w:w="6929" w:type="dxa"/>
            <w:tcMar>
              <w:top w:w="0" w:type="dxa"/>
              <w:left w:w="60" w:type="dxa"/>
              <w:bottom w:w="0" w:type="dxa"/>
              <w:right w:w="70" w:type="dxa"/>
            </w:tcMar>
            <w:vAlign w:val="center"/>
          </w:tcPr>
          <w:p w14:paraId="05DE4A0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R$ 205.281,59</w:t>
            </w:r>
          </w:p>
        </w:tc>
      </w:tr>
      <w:tr w:rsidR="007B0CBC" w:rsidRPr="007B0CBC" w14:paraId="3243AFB5" w14:textId="77777777" w:rsidTr="006A03CD">
        <w:trPr>
          <w:trHeight w:val="1551"/>
        </w:trPr>
        <w:tc>
          <w:tcPr>
            <w:tcW w:w="1775" w:type="dxa"/>
            <w:tcMar>
              <w:top w:w="0" w:type="dxa"/>
              <w:left w:w="60" w:type="dxa"/>
              <w:bottom w:w="0" w:type="dxa"/>
              <w:right w:w="70" w:type="dxa"/>
            </w:tcMar>
            <w:vAlign w:val="center"/>
            <w:hideMark/>
          </w:tcPr>
          <w:p w14:paraId="66F0146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DESCRIÇÃO DO IMÓVEL</w:t>
            </w:r>
          </w:p>
        </w:tc>
        <w:tc>
          <w:tcPr>
            <w:tcW w:w="6929" w:type="dxa"/>
            <w:tcMar>
              <w:top w:w="0" w:type="dxa"/>
              <w:left w:w="60" w:type="dxa"/>
              <w:bottom w:w="0" w:type="dxa"/>
              <w:right w:w="70" w:type="dxa"/>
            </w:tcMar>
            <w:vAlign w:val="center"/>
            <w:hideMark/>
          </w:tcPr>
          <w:p w14:paraId="234BE95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Vide matrícula</w:t>
            </w:r>
          </w:p>
        </w:tc>
      </w:tr>
      <w:tr w:rsidR="007B0CBC" w:rsidRPr="007B0CBC" w14:paraId="22422014" w14:textId="77777777" w:rsidTr="006A03CD">
        <w:trPr>
          <w:trHeight w:val="551"/>
        </w:trPr>
        <w:tc>
          <w:tcPr>
            <w:tcW w:w="1775" w:type="dxa"/>
            <w:tcMar>
              <w:top w:w="0" w:type="dxa"/>
              <w:left w:w="60" w:type="dxa"/>
              <w:bottom w:w="0" w:type="dxa"/>
              <w:right w:w="70" w:type="dxa"/>
            </w:tcMar>
            <w:vAlign w:val="center"/>
            <w:hideMark/>
          </w:tcPr>
          <w:p w14:paraId="69B88B5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OCUPAÇÃO</w:t>
            </w:r>
          </w:p>
        </w:tc>
        <w:tc>
          <w:tcPr>
            <w:tcW w:w="6929" w:type="dxa"/>
            <w:tcMar>
              <w:top w:w="0" w:type="dxa"/>
              <w:left w:w="60" w:type="dxa"/>
              <w:bottom w:w="0" w:type="dxa"/>
              <w:right w:w="70" w:type="dxa"/>
            </w:tcMar>
            <w:vAlign w:val="center"/>
            <w:hideMark/>
          </w:tcPr>
          <w:p w14:paraId="67C5971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DESOCUPADO</w:t>
            </w:r>
          </w:p>
        </w:tc>
      </w:tr>
      <w:tr w:rsidR="007B0CBC" w:rsidRPr="007B0CBC" w14:paraId="1CFB4C51" w14:textId="77777777" w:rsidTr="006A03CD">
        <w:trPr>
          <w:trHeight w:val="883"/>
        </w:trPr>
        <w:tc>
          <w:tcPr>
            <w:tcW w:w="1775" w:type="dxa"/>
            <w:tcMar>
              <w:top w:w="0" w:type="dxa"/>
              <w:left w:w="60" w:type="dxa"/>
              <w:bottom w:w="0" w:type="dxa"/>
              <w:right w:w="70" w:type="dxa"/>
            </w:tcMar>
            <w:vAlign w:val="center"/>
            <w:hideMark/>
          </w:tcPr>
          <w:p w14:paraId="5DD5671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DÉBITOS</w:t>
            </w:r>
          </w:p>
        </w:tc>
        <w:tc>
          <w:tcPr>
            <w:tcW w:w="6929" w:type="dxa"/>
            <w:tcMar>
              <w:top w:w="0" w:type="dxa"/>
              <w:left w:w="60" w:type="dxa"/>
              <w:bottom w:w="0" w:type="dxa"/>
              <w:right w:w="70" w:type="dxa"/>
            </w:tcMar>
            <w:vAlign w:val="center"/>
            <w:hideMark/>
          </w:tcPr>
          <w:p w14:paraId="5EE1F18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Sem ônus</w:t>
            </w:r>
          </w:p>
        </w:tc>
      </w:tr>
      <w:tr w:rsidR="007B0CBC" w:rsidRPr="007B0CBC" w14:paraId="4C682D88" w14:textId="77777777" w:rsidTr="006A03CD">
        <w:trPr>
          <w:trHeight w:val="1324"/>
        </w:trPr>
        <w:tc>
          <w:tcPr>
            <w:tcW w:w="1775" w:type="dxa"/>
            <w:tcMar>
              <w:top w:w="0" w:type="dxa"/>
              <w:left w:w="60" w:type="dxa"/>
              <w:bottom w:w="0" w:type="dxa"/>
              <w:right w:w="70" w:type="dxa"/>
            </w:tcMar>
            <w:vAlign w:val="center"/>
            <w:hideMark/>
          </w:tcPr>
          <w:p w14:paraId="6FAB807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REGULATÓRIO</w:t>
            </w:r>
          </w:p>
        </w:tc>
        <w:tc>
          <w:tcPr>
            <w:tcW w:w="6929" w:type="dxa"/>
            <w:tcMar>
              <w:top w:w="0" w:type="dxa"/>
              <w:left w:w="60" w:type="dxa"/>
              <w:bottom w:w="0" w:type="dxa"/>
              <w:right w:w="70" w:type="dxa"/>
            </w:tcMar>
            <w:vAlign w:val="center"/>
            <w:hideMark/>
          </w:tcPr>
          <w:p w14:paraId="216C222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r w:rsidR="007B0CBC" w:rsidRPr="007B0CBC" w14:paraId="1B129722" w14:textId="77777777" w:rsidTr="006A03CD">
        <w:trPr>
          <w:trHeight w:val="1324"/>
        </w:trPr>
        <w:tc>
          <w:tcPr>
            <w:tcW w:w="1775" w:type="dxa"/>
            <w:tcMar>
              <w:top w:w="0" w:type="dxa"/>
              <w:left w:w="60" w:type="dxa"/>
              <w:bottom w:w="0" w:type="dxa"/>
              <w:right w:w="70" w:type="dxa"/>
            </w:tcMar>
            <w:vAlign w:val="center"/>
          </w:tcPr>
          <w:p w14:paraId="53A786AF"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JURÍDICO</w:t>
            </w:r>
          </w:p>
        </w:tc>
        <w:tc>
          <w:tcPr>
            <w:tcW w:w="6929" w:type="dxa"/>
            <w:tcMar>
              <w:top w:w="0" w:type="dxa"/>
              <w:left w:w="60" w:type="dxa"/>
              <w:bottom w:w="0" w:type="dxa"/>
              <w:right w:w="70" w:type="dxa"/>
            </w:tcMar>
            <w:vAlign w:val="center"/>
          </w:tcPr>
          <w:p w14:paraId="5CE6BDF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r w:rsidR="007B0CBC" w:rsidRPr="007B0CBC" w14:paraId="71E32943" w14:textId="77777777" w:rsidTr="006A03CD">
        <w:trPr>
          <w:trHeight w:val="1324"/>
        </w:trPr>
        <w:tc>
          <w:tcPr>
            <w:tcW w:w="1775" w:type="dxa"/>
            <w:tcMar>
              <w:top w:w="0" w:type="dxa"/>
              <w:left w:w="60" w:type="dxa"/>
              <w:bottom w:w="0" w:type="dxa"/>
              <w:right w:w="70" w:type="dxa"/>
            </w:tcMar>
            <w:vAlign w:val="center"/>
          </w:tcPr>
          <w:p w14:paraId="333CA422"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INDISPONIBILIDADES</w:t>
            </w:r>
          </w:p>
        </w:tc>
        <w:tc>
          <w:tcPr>
            <w:tcW w:w="6929" w:type="dxa"/>
            <w:tcMar>
              <w:top w:w="0" w:type="dxa"/>
              <w:left w:w="60" w:type="dxa"/>
              <w:bottom w:w="0" w:type="dxa"/>
              <w:right w:w="70" w:type="dxa"/>
            </w:tcMar>
            <w:vAlign w:val="center"/>
          </w:tcPr>
          <w:p w14:paraId="3871695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bl>
    <w:p w14:paraId="32B2D67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1D9847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0BCAEA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1848D6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530F79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2963F0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8FCE91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09866F9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0572FC9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750404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CBF02C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6DAEA2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755D42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2B8AAE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181CF8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0C03B6A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sectPr w:rsidR="007B0CBC" w:rsidRPr="007B0CBC" w:rsidSect="007B0CBC">
          <w:pgSz w:w="11906" w:h="16838"/>
          <w:pgMar w:top="1417" w:right="1701" w:bottom="1417" w:left="1701" w:header="708" w:footer="708" w:gutter="0"/>
          <w:pgNumType w:start="1"/>
          <w:cols w:space="708"/>
          <w:docGrid w:linePitch="360"/>
        </w:sectPr>
      </w:pPr>
    </w:p>
    <w:p w14:paraId="0581FBA2" w14:textId="3B1D5F59" w:rsidR="007B0CBC" w:rsidRPr="007B0CBC" w:rsidRDefault="007B0CBC" w:rsidP="007B0CBC">
      <w:pPr>
        <w:spacing w:after="0" w:line="240" w:lineRule="auto"/>
        <w:ind w:lef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lastRenderedPageBreak/>
        <w:t>Lote 16</w:t>
      </w:r>
    </w:p>
    <w:tbl>
      <w:tblPr>
        <w:tblW w:w="87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0"/>
        <w:gridCol w:w="6644"/>
      </w:tblGrid>
      <w:tr w:rsidR="007B0CBC" w:rsidRPr="007B0CBC" w14:paraId="22C95795" w14:textId="77777777" w:rsidTr="006A03CD">
        <w:trPr>
          <w:trHeight w:val="551"/>
        </w:trPr>
        <w:tc>
          <w:tcPr>
            <w:tcW w:w="1775" w:type="dxa"/>
            <w:tcMar>
              <w:top w:w="0" w:type="dxa"/>
              <w:left w:w="60" w:type="dxa"/>
              <w:bottom w:w="0" w:type="dxa"/>
              <w:right w:w="70" w:type="dxa"/>
            </w:tcMar>
            <w:vAlign w:val="center"/>
            <w:hideMark/>
          </w:tcPr>
          <w:p w14:paraId="669F31B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MATRÍCULA</w:t>
            </w:r>
          </w:p>
        </w:tc>
        <w:tc>
          <w:tcPr>
            <w:tcW w:w="6929" w:type="dxa"/>
            <w:tcMar>
              <w:top w:w="0" w:type="dxa"/>
              <w:left w:w="60" w:type="dxa"/>
              <w:bottom w:w="0" w:type="dxa"/>
              <w:right w:w="70" w:type="dxa"/>
            </w:tcMar>
            <w:vAlign w:val="center"/>
            <w:hideMark/>
          </w:tcPr>
          <w:p w14:paraId="04433EB5" w14:textId="77777777" w:rsidR="007B0CBC" w:rsidRPr="007B0CBC" w:rsidRDefault="007B0CBC" w:rsidP="007B0CBC">
            <w:pPr>
              <w:spacing w:after="0" w:line="240" w:lineRule="auto"/>
              <w:ind w:left="-5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50767</w:t>
            </w:r>
          </w:p>
        </w:tc>
      </w:tr>
      <w:tr w:rsidR="007B0CBC" w:rsidRPr="007B0CBC" w14:paraId="58E42D4A" w14:textId="77777777" w:rsidTr="006A03CD">
        <w:trPr>
          <w:trHeight w:val="551"/>
        </w:trPr>
        <w:tc>
          <w:tcPr>
            <w:tcW w:w="1775" w:type="dxa"/>
            <w:tcMar>
              <w:top w:w="0" w:type="dxa"/>
              <w:left w:w="60" w:type="dxa"/>
              <w:bottom w:w="0" w:type="dxa"/>
              <w:right w:w="70" w:type="dxa"/>
            </w:tcMar>
            <w:vAlign w:val="center"/>
            <w:hideMark/>
          </w:tcPr>
          <w:p w14:paraId="2131C0F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CIDADE / UF</w:t>
            </w:r>
          </w:p>
        </w:tc>
        <w:tc>
          <w:tcPr>
            <w:tcW w:w="6929" w:type="dxa"/>
            <w:tcMar>
              <w:top w:w="0" w:type="dxa"/>
              <w:left w:w="60" w:type="dxa"/>
              <w:bottom w:w="0" w:type="dxa"/>
              <w:right w:w="70" w:type="dxa"/>
            </w:tcMar>
            <w:vAlign w:val="center"/>
            <w:hideMark/>
          </w:tcPr>
          <w:p w14:paraId="0CC4119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Rio de Janeiro</w:t>
            </w:r>
            <w:r w:rsidRPr="007B0CBC">
              <w:rPr>
                <w:rFonts w:asciiTheme="minorHAnsi" w:eastAsia="Times New Roman" w:hAnsiTheme="minorHAnsi" w:cstheme="minorHAnsi"/>
                <w:color w:val="auto"/>
                <w:sz w:val="22"/>
              </w:rPr>
              <w:t>/</w:t>
            </w:r>
            <w:r w:rsidRPr="007B0CBC">
              <w:rPr>
                <w:rFonts w:asciiTheme="minorHAnsi" w:eastAsia="Times New Roman" w:hAnsiTheme="minorHAnsi" w:cstheme="minorHAnsi"/>
                <w:noProof/>
                <w:color w:val="auto"/>
                <w:sz w:val="22"/>
              </w:rPr>
              <w:t>RJ</w:t>
            </w:r>
          </w:p>
        </w:tc>
      </w:tr>
      <w:tr w:rsidR="007B0CBC" w:rsidRPr="007B0CBC" w14:paraId="75DB2B9B" w14:textId="77777777" w:rsidTr="006A03CD">
        <w:trPr>
          <w:trHeight w:val="551"/>
        </w:trPr>
        <w:tc>
          <w:tcPr>
            <w:tcW w:w="1775" w:type="dxa"/>
            <w:tcMar>
              <w:top w:w="0" w:type="dxa"/>
              <w:left w:w="60" w:type="dxa"/>
              <w:bottom w:w="0" w:type="dxa"/>
              <w:right w:w="70" w:type="dxa"/>
            </w:tcMar>
            <w:vAlign w:val="center"/>
            <w:hideMark/>
          </w:tcPr>
          <w:p w14:paraId="44AA62B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ENDEREÇO</w:t>
            </w:r>
          </w:p>
        </w:tc>
        <w:tc>
          <w:tcPr>
            <w:tcW w:w="6929" w:type="dxa"/>
            <w:tcMar>
              <w:top w:w="0" w:type="dxa"/>
              <w:left w:w="60" w:type="dxa"/>
              <w:bottom w:w="0" w:type="dxa"/>
              <w:right w:w="70" w:type="dxa"/>
            </w:tcMar>
            <w:vAlign w:val="center"/>
            <w:hideMark/>
          </w:tcPr>
          <w:p w14:paraId="579B24A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Rua da Assembleia, 85, Sala 2007, Centro, Rio de Janeiro , RJ, 20011-001</w:t>
            </w:r>
          </w:p>
        </w:tc>
      </w:tr>
      <w:tr w:rsidR="007B0CBC" w:rsidRPr="007B0CBC" w14:paraId="07551BD8" w14:textId="77777777" w:rsidTr="006A03CD">
        <w:trPr>
          <w:trHeight w:val="551"/>
        </w:trPr>
        <w:tc>
          <w:tcPr>
            <w:tcW w:w="1775" w:type="dxa"/>
            <w:tcMar>
              <w:top w:w="0" w:type="dxa"/>
              <w:left w:w="60" w:type="dxa"/>
              <w:bottom w:w="0" w:type="dxa"/>
              <w:right w:w="70" w:type="dxa"/>
            </w:tcMar>
            <w:vAlign w:val="center"/>
            <w:hideMark/>
          </w:tcPr>
          <w:p w14:paraId="7424D7EF"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VALOR LANCE INICIAL</w:t>
            </w:r>
          </w:p>
        </w:tc>
        <w:tc>
          <w:tcPr>
            <w:tcW w:w="6929" w:type="dxa"/>
            <w:tcMar>
              <w:top w:w="0" w:type="dxa"/>
              <w:left w:w="60" w:type="dxa"/>
              <w:bottom w:w="0" w:type="dxa"/>
              <w:right w:w="70" w:type="dxa"/>
            </w:tcMar>
            <w:vAlign w:val="center"/>
          </w:tcPr>
          <w:p w14:paraId="447CEB2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R$ 205.281,59</w:t>
            </w:r>
          </w:p>
        </w:tc>
      </w:tr>
      <w:tr w:rsidR="007B0CBC" w:rsidRPr="007B0CBC" w14:paraId="2D6A0930" w14:textId="77777777" w:rsidTr="006A03CD">
        <w:trPr>
          <w:trHeight w:val="1551"/>
        </w:trPr>
        <w:tc>
          <w:tcPr>
            <w:tcW w:w="1775" w:type="dxa"/>
            <w:tcMar>
              <w:top w:w="0" w:type="dxa"/>
              <w:left w:w="60" w:type="dxa"/>
              <w:bottom w:w="0" w:type="dxa"/>
              <w:right w:w="70" w:type="dxa"/>
            </w:tcMar>
            <w:vAlign w:val="center"/>
            <w:hideMark/>
          </w:tcPr>
          <w:p w14:paraId="6719F28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DESCRIÇÃO DO IMÓVEL</w:t>
            </w:r>
          </w:p>
        </w:tc>
        <w:tc>
          <w:tcPr>
            <w:tcW w:w="6929" w:type="dxa"/>
            <w:tcMar>
              <w:top w:w="0" w:type="dxa"/>
              <w:left w:w="60" w:type="dxa"/>
              <w:bottom w:w="0" w:type="dxa"/>
              <w:right w:w="70" w:type="dxa"/>
            </w:tcMar>
            <w:vAlign w:val="center"/>
            <w:hideMark/>
          </w:tcPr>
          <w:p w14:paraId="697AF73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Vide matrícula</w:t>
            </w:r>
          </w:p>
        </w:tc>
      </w:tr>
      <w:tr w:rsidR="007B0CBC" w:rsidRPr="007B0CBC" w14:paraId="1DDE580F" w14:textId="77777777" w:rsidTr="006A03CD">
        <w:trPr>
          <w:trHeight w:val="551"/>
        </w:trPr>
        <w:tc>
          <w:tcPr>
            <w:tcW w:w="1775" w:type="dxa"/>
            <w:tcMar>
              <w:top w:w="0" w:type="dxa"/>
              <w:left w:w="60" w:type="dxa"/>
              <w:bottom w:w="0" w:type="dxa"/>
              <w:right w:w="70" w:type="dxa"/>
            </w:tcMar>
            <w:vAlign w:val="center"/>
            <w:hideMark/>
          </w:tcPr>
          <w:p w14:paraId="57EF4FF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OCUPAÇÃO</w:t>
            </w:r>
          </w:p>
        </w:tc>
        <w:tc>
          <w:tcPr>
            <w:tcW w:w="6929" w:type="dxa"/>
            <w:tcMar>
              <w:top w:w="0" w:type="dxa"/>
              <w:left w:w="60" w:type="dxa"/>
              <w:bottom w:w="0" w:type="dxa"/>
              <w:right w:w="70" w:type="dxa"/>
            </w:tcMar>
            <w:vAlign w:val="center"/>
            <w:hideMark/>
          </w:tcPr>
          <w:p w14:paraId="12DC05F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DESOCUPADO</w:t>
            </w:r>
          </w:p>
        </w:tc>
      </w:tr>
      <w:tr w:rsidR="007B0CBC" w:rsidRPr="007B0CBC" w14:paraId="7A865F2E" w14:textId="77777777" w:rsidTr="006A03CD">
        <w:trPr>
          <w:trHeight w:val="883"/>
        </w:trPr>
        <w:tc>
          <w:tcPr>
            <w:tcW w:w="1775" w:type="dxa"/>
            <w:tcMar>
              <w:top w:w="0" w:type="dxa"/>
              <w:left w:w="60" w:type="dxa"/>
              <w:bottom w:w="0" w:type="dxa"/>
              <w:right w:w="70" w:type="dxa"/>
            </w:tcMar>
            <w:vAlign w:val="center"/>
            <w:hideMark/>
          </w:tcPr>
          <w:p w14:paraId="75E5042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DÉBITOS</w:t>
            </w:r>
          </w:p>
        </w:tc>
        <w:tc>
          <w:tcPr>
            <w:tcW w:w="6929" w:type="dxa"/>
            <w:tcMar>
              <w:top w:w="0" w:type="dxa"/>
              <w:left w:w="60" w:type="dxa"/>
              <w:bottom w:w="0" w:type="dxa"/>
              <w:right w:w="70" w:type="dxa"/>
            </w:tcMar>
            <w:vAlign w:val="center"/>
            <w:hideMark/>
          </w:tcPr>
          <w:p w14:paraId="6DDE0C2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Sem ônus</w:t>
            </w:r>
          </w:p>
        </w:tc>
      </w:tr>
      <w:tr w:rsidR="007B0CBC" w:rsidRPr="007B0CBC" w14:paraId="39192BDA" w14:textId="77777777" w:rsidTr="006A03CD">
        <w:trPr>
          <w:trHeight w:val="1324"/>
        </w:trPr>
        <w:tc>
          <w:tcPr>
            <w:tcW w:w="1775" w:type="dxa"/>
            <w:tcMar>
              <w:top w:w="0" w:type="dxa"/>
              <w:left w:w="60" w:type="dxa"/>
              <w:bottom w:w="0" w:type="dxa"/>
              <w:right w:w="70" w:type="dxa"/>
            </w:tcMar>
            <w:vAlign w:val="center"/>
            <w:hideMark/>
          </w:tcPr>
          <w:p w14:paraId="0FFE6E8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REGULATÓRIO</w:t>
            </w:r>
          </w:p>
        </w:tc>
        <w:tc>
          <w:tcPr>
            <w:tcW w:w="6929" w:type="dxa"/>
            <w:tcMar>
              <w:top w:w="0" w:type="dxa"/>
              <w:left w:w="60" w:type="dxa"/>
              <w:bottom w:w="0" w:type="dxa"/>
              <w:right w:w="70" w:type="dxa"/>
            </w:tcMar>
            <w:vAlign w:val="center"/>
            <w:hideMark/>
          </w:tcPr>
          <w:p w14:paraId="2EE2426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r w:rsidR="007B0CBC" w:rsidRPr="007B0CBC" w14:paraId="7505D7C5" w14:textId="77777777" w:rsidTr="006A03CD">
        <w:trPr>
          <w:trHeight w:val="1324"/>
        </w:trPr>
        <w:tc>
          <w:tcPr>
            <w:tcW w:w="1775" w:type="dxa"/>
            <w:tcMar>
              <w:top w:w="0" w:type="dxa"/>
              <w:left w:w="60" w:type="dxa"/>
              <w:bottom w:w="0" w:type="dxa"/>
              <w:right w:w="70" w:type="dxa"/>
            </w:tcMar>
            <w:vAlign w:val="center"/>
          </w:tcPr>
          <w:p w14:paraId="15B40EE8"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JURÍDICO</w:t>
            </w:r>
          </w:p>
        </w:tc>
        <w:tc>
          <w:tcPr>
            <w:tcW w:w="6929" w:type="dxa"/>
            <w:tcMar>
              <w:top w:w="0" w:type="dxa"/>
              <w:left w:w="60" w:type="dxa"/>
              <w:bottom w:w="0" w:type="dxa"/>
              <w:right w:w="70" w:type="dxa"/>
            </w:tcMar>
            <w:vAlign w:val="center"/>
          </w:tcPr>
          <w:p w14:paraId="37ACA36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r w:rsidR="007B0CBC" w:rsidRPr="007B0CBC" w14:paraId="4615F989" w14:textId="77777777" w:rsidTr="006A03CD">
        <w:trPr>
          <w:trHeight w:val="1324"/>
        </w:trPr>
        <w:tc>
          <w:tcPr>
            <w:tcW w:w="1775" w:type="dxa"/>
            <w:tcMar>
              <w:top w:w="0" w:type="dxa"/>
              <w:left w:w="60" w:type="dxa"/>
              <w:bottom w:w="0" w:type="dxa"/>
              <w:right w:w="70" w:type="dxa"/>
            </w:tcMar>
            <w:vAlign w:val="center"/>
          </w:tcPr>
          <w:p w14:paraId="7C339E98"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INDISPONIBILIDADES</w:t>
            </w:r>
          </w:p>
        </w:tc>
        <w:tc>
          <w:tcPr>
            <w:tcW w:w="6929" w:type="dxa"/>
            <w:tcMar>
              <w:top w:w="0" w:type="dxa"/>
              <w:left w:w="60" w:type="dxa"/>
              <w:bottom w:w="0" w:type="dxa"/>
              <w:right w:w="70" w:type="dxa"/>
            </w:tcMar>
            <w:vAlign w:val="center"/>
          </w:tcPr>
          <w:p w14:paraId="63581B2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bl>
    <w:p w14:paraId="5412E53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3F0771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B16E20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7EA642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612551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8570A0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E29857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09F2F46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8973E7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D44C27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01E4F12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70509C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754637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B77E29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13C439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FFB0E5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sectPr w:rsidR="007B0CBC" w:rsidRPr="007B0CBC" w:rsidSect="007B0CBC">
          <w:pgSz w:w="11906" w:h="16838"/>
          <w:pgMar w:top="1417" w:right="1701" w:bottom="1417" w:left="1701" w:header="708" w:footer="708" w:gutter="0"/>
          <w:pgNumType w:start="1"/>
          <w:cols w:space="708"/>
          <w:docGrid w:linePitch="360"/>
        </w:sectPr>
      </w:pPr>
    </w:p>
    <w:p w14:paraId="4D6208E1" w14:textId="3FBF4870" w:rsidR="007B0CBC" w:rsidRPr="007B0CBC" w:rsidRDefault="007B0CBC" w:rsidP="007B0CBC">
      <w:pPr>
        <w:spacing w:after="0" w:line="240" w:lineRule="auto"/>
        <w:ind w:lef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lastRenderedPageBreak/>
        <w:t>Lote 17</w:t>
      </w:r>
    </w:p>
    <w:tbl>
      <w:tblPr>
        <w:tblW w:w="87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0"/>
        <w:gridCol w:w="6644"/>
      </w:tblGrid>
      <w:tr w:rsidR="007B0CBC" w:rsidRPr="007B0CBC" w14:paraId="7C56B498" w14:textId="77777777" w:rsidTr="006A03CD">
        <w:trPr>
          <w:trHeight w:val="551"/>
        </w:trPr>
        <w:tc>
          <w:tcPr>
            <w:tcW w:w="1775" w:type="dxa"/>
            <w:tcMar>
              <w:top w:w="0" w:type="dxa"/>
              <w:left w:w="60" w:type="dxa"/>
              <w:bottom w:w="0" w:type="dxa"/>
              <w:right w:w="70" w:type="dxa"/>
            </w:tcMar>
            <w:vAlign w:val="center"/>
            <w:hideMark/>
          </w:tcPr>
          <w:p w14:paraId="44FB817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MATRÍCULA</w:t>
            </w:r>
          </w:p>
        </w:tc>
        <w:tc>
          <w:tcPr>
            <w:tcW w:w="6929" w:type="dxa"/>
            <w:tcMar>
              <w:top w:w="0" w:type="dxa"/>
              <w:left w:w="60" w:type="dxa"/>
              <w:bottom w:w="0" w:type="dxa"/>
              <w:right w:w="70" w:type="dxa"/>
            </w:tcMar>
            <w:vAlign w:val="center"/>
            <w:hideMark/>
          </w:tcPr>
          <w:p w14:paraId="7FA1C6DB" w14:textId="77777777" w:rsidR="007B0CBC" w:rsidRPr="007B0CBC" w:rsidRDefault="007B0CBC" w:rsidP="007B0CBC">
            <w:pPr>
              <w:spacing w:after="0" w:line="240" w:lineRule="auto"/>
              <w:ind w:left="-5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50776</w:t>
            </w:r>
          </w:p>
        </w:tc>
      </w:tr>
      <w:tr w:rsidR="007B0CBC" w:rsidRPr="007B0CBC" w14:paraId="2C8D57DA" w14:textId="77777777" w:rsidTr="006A03CD">
        <w:trPr>
          <w:trHeight w:val="551"/>
        </w:trPr>
        <w:tc>
          <w:tcPr>
            <w:tcW w:w="1775" w:type="dxa"/>
            <w:tcMar>
              <w:top w:w="0" w:type="dxa"/>
              <w:left w:w="60" w:type="dxa"/>
              <w:bottom w:w="0" w:type="dxa"/>
              <w:right w:w="70" w:type="dxa"/>
            </w:tcMar>
            <w:vAlign w:val="center"/>
            <w:hideMark/>
          </w:tcPr>
          <w:p w14:paraId="255B20E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CIDADE / UF</w:t>
            </w:r>
          </w:p>
        </w:tc>
        <w:tc>
          <w:tcPr>
            <w:tcW w:w="6929" w:type="dxa"/>
            <w:tcMar>
              <w:top w:w="0" w:type="dxa"/>
              <w:left w:w="60" w:type="dxa"/>
              <w:bottom w:w="0" w:type="dxa"/>
              <w:right w:w="70" w:type="dxa"/>
            </w:tcMar>
            <w:vAlign w:val="center"/>
            <w:hideMark/>
          </w:tcPr>
          <w:p w14:paraId="340B321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Rio de Janeiro</w:t>
            </w:r>
            <w:r w:rsidRPr="007B0CBC">
              <w:rPr>
                <w:rFonts w:asciiTheme="minorHAnsi" w:eastAsia="Times New Roman" w:hAnsiTheme="minorHAnsi" w:cstheme="minorHAnsi"/>
                <w:color w:val="auto"/>
                <w:sz w:val="22"/>
              </w:rPr>
              <w:t>/</w:t>
            </w:r>
            <w:r w:rsidRPr="007B0CBC">
              <w:rPr>
                <w:rFonts w:asciiTheme="minorHAnsi" w:eastAsia="Times New Roman" w:hAnsiTheme="minorHAnsi" w:cstheme="minorHAnsi"/>
                <w:noProof/>
                <w:color w:val="auto"/>
                <w:sz w:val="22"/>
              </w:rPr>
              <w:t>RJ</w:t>
            </w:r>
          </w:p>
        </w:tc>
      </w:tr>
      <w:tr w:rsidR="007B0CBC" w:rsidRPr="007B0CBC" w14:paraId="44C2B875" w14:textId="77777777" w:rsidTr="006A03CD">
        <w:trPr>
          <w:trHeight w:val="551"/>
        </w:trPr>
        <w:tc>
          <w:tcPr>
            <w:tcW w:w="1775" w:type="dxa"/>
            <w:tcMar>
              <w:top w:w="0" w:type="dxa"/>
              <w:left w:w="60" w:type="dxa"/>
              <w:bottom w:w="0" w:type="dxa"/>
              <w:right w:w="70" w:type="dxa"/>
            </w:tcMar>
            <w:vAlign w:val="center"/>
            <w:hideMark/>
          </w:tcPr>
          <w:p w14:paraId="4570023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ENDEREÇO</w:t>
            </w:r>
          </w:p>
        </w:tc>
        <w:tc>
          <w:tcPr>
            <w:tcW w:w="6929" w:type="dxa"/>
            <w:tcMar>
              <w:top w:w="0" w:type="dxa"/>
              <w:left w:w="60" w:type="dxa"/>
              <w:bottom w:w="0" w:type="dxa"/>
              <w:right w:w="70" w:type="dxa"/>
            </w:tcMar>
            <w:vAlign w:val="center"/>
            <w:hideMark/>
          </w:tcPr>
          <w:p w14:paraId="7511BE6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Rua da Assembleia, 85, Sala 2007, Centro, Rio de Janeiro , RJ, 20011-001</w:t>
            </w:r>
          </w:p>
        </w:tc>
      </w:tr>
      <w:tr w:rsidR="007B0CBC" w:rsidRPr="007B0CBC" w14:paraId="6C189E9D" w14:textId="77777777" w:rsidTr="006A03CD">
        <w:trPr>
          <w:trHeight w:val="551"/>
        </w:trPr>
        <w:tc>
          <w:tcPr>
            <w:tcW w:w="1775" w:type="dxa"/>
            <w:tcMar>
              <w:top w:w="0" w:type="dxa"/>
              <w:left w:w="60" w:type="dxa"/>
              <w:bottom w:w="0" w:type="dxa"/>
              <w:right w:w="70" w:type="dxa"/>
            </w:tcMar>
            <w:vAlign w:val="center"/>
            <w:hideMark/>
          </w:tcPr>
          <w:p w14:paraId="7D2B3325"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VALOR LANCE INICIAL</w:t>
            </w:r>
          </w:p>
        </w:tc>
        <w:tc>
          <w:tcPr>
            <w:tcW w:w="6929" w:type="dxa"/>
            <w:tcMar>
              <w:top w:w="0" w:type="dxa"/>
              <w:left w:w="60" w:type="dxa"/>
              <w:bottom w:w="0" w:type="dxa"/>
              <w:right w:w="70" w:type="dxa"/>
            </w:tcMar>
            <w:vAlign w:val="center"/>
          </w:tcPr>
          <w:p w14:paraId="7D56200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R$ 205.281,59</w:t>
            </w:r>
          </w:p>
        </w:tc>
      </w:tr>
      <w:tr w:rsidR="007B0CBC" w:rsidRPr="007B0CBC" w14:paraId="4B926B9F" w14:textId="77777777" w:rsidTr="006A03CD">
        <w:trPr>
          <w:trHeight w:val="1551"/>
        </w:trPr>
        <w:tc>
          <w:tcPr>
            <w:tcW w:w="1775" w:type="dxa"/>
            <w:tcMar>
              <w:top w:w="0" w:type="dxa"/>
              <w:left w:w="60" w:type="dxa"/>
              <w:bottom w:w="0" w:type="dxa"/>
              <w:right w:w="70" w:type="dxa"/>
            </w:tcMar>
            <w:vAlign w:val="center"/>
            <w:hideMark/>
          </w:tcPr>
          <w:p w14:paraId="0789CBA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DESCRIÇÃO DO IMÓVEL</w:t>
            </w:r>
          </w:p>
        </w:tc>
        <w:tc>
          <w:tcPr>
            <w:tcW w:w="6929" w:type="dxa"/>
            <w:tcMar>
              <w:top w:w="0" w:type="dxa"/>
              <w:left w:w="60" w:type="dxa"/>
              <w:bottom w:w="0" w:type="dxa"/>
              <w:right w:w="70" w:type="dxa"/>
            </w:tcMar>
            <w:vAlign w:val="center"/>
            <w:hideMark/>
          </w:tcPr>
          <w:p w14:paraId="4C5748D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Vide matrícula</w:t>
            </w:r>
          </w:p>
        </w:tc>
      </w:tr>
      <w:tr w:rsidR="007B0CBC" w:rsidRPr="007B0CBC" w14:paraId="326723C3" w14:textId="77777777" w:rsidTr="006A03CD">
        <w:trPr>
          <w:trHeight w:val="551"/>
        </w:trPr>
        <w:tc>
          <w:tcPr>
            <w:tcW w:w="1775" w:type="dxa"/>
            <w:tcMar>
              <w:top w:w="0" w:type="dxa"/>
              <w:left w:w="60" w:type="dxa"/>
              <w:bottom w:w="0" w:type="dxa"/>
              <w:right w:w="70" w:type="dxa"/>
            </w:tcMar>
            <w:vAlign w:val="center"/>
            <w:hideMark/>
          </w:tcPr>
          <w:p w14:paraId="4B3794D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OCUPAÇÃO</w:t>
            </w:r>
          </w:p>
        </w:tc>
        <w:tc>
          <w:tcPr>
            <w:tcW w:w="6929" w:type="dxa"/>
            <w:tcMar>
              <w:top w:w="0" w:type="dxa"/>
              <w:left w:w="60" w:type="dxa"/>
              <w:bottom w:w="0" w:type="dxa"/>
              <w:right w:w="70" w:type="dxa"/>
            </w:tcMar>
            <w:vAlign w:val="center"/>
            <w:hideMark/>
          </w:tcPr>
          <w:p w14:paraId="2E55F36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DESOCUPADO</w:t>
            </w:r>
          </w:p>
        </w:tc>
      </w:tr>
      <w:tr w:rsidR="007B0CBC" w:rsidRPr="007B0CBC" w14:paraId="11A6F749" w14:textId="77777777" w:rsidTr="006A03CD">
        <w:trPr>
          <w:trHeight w:val="883"/>
        </w:trPr>
        <w:tc>
          <w:tcPr>
            <w:tcW w:w="1775" w:type="dxa"/>
            <w:tcMar>
              <w:top w:w="0" w:type="dxa"/>
              <w:left w:w="60" w:type="dxa"/>
              <w:bottom w:w="0" w:type="dxa"/>
              <w:right w:w="70" w:type="dxa"/>
            </w:tcMar>
            <w:vAlign w:val="center"/>
            <w:hideMark/>
          </w:tcPr>
          <w:p w14:paraId="39D3C0E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DÉBITOS</w:t>
            </w:r>
          </w:p>
        </w:tc>
        <w:tc>
          <w:tcPr>
            <w:tcW w:w="6929" w:type="dxa"/>
            <w:tcMar>
              <w:top w:w="0" w:type="dxa"/>
              <w:left w:w="60" w:type="dxa"/>
              <w:bottom w:w="0" w:type="dxa"/>
              <w:right w:w="70" w:type="dxa"/>
            </w:tcMar>
            <w:vAlign w:val="center"/>
            <w:hideMark/>
          </w:tcPr>
          <w:p w14:paraId="0B9C990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Sem ônus</w:t>
            </w:r>
          </w:p>
        </w:tc>
      </w:tr>
      <w:tr w:rsidR="007B0CBC" w:rsidRPr="007B0CBC" w14:paraId="1A10DF0A" w14:textId="77777777" w:rsidTr="006A03CD">
        <w:trPr>
          <w:trHeight w:val="1324"/>
        </w:trPr>
        <w:tc>
          <w:tcPr>
            <w:tcW w:w="1775" w:type="dxa"/>
            <w:tcMar>
              <w:top w:w="0" w:type="dxa"/>
              <w:left w:w="60" w:type="dxa"/>
              <w:bottom w:w="0" w:type="dxa"/>
              <w:right w:w="70" w:type="dxa"/>
            </w:tcMar>
            <w:vAlign w:val="center"/>
            <w:hideMark/>
          </w:tcPr>
          <w:p w14:paraId="4D69744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REGULATÓRIO</w:t>
            </w:r>
          </w:p>
        </w:tc>
        <w:tc>
          <w:tcPr>
            <w:tcW w:w="6929" w:type="dxa"/>
            <w:tcMar>
              <w:top w:w="0" w:type="dxa"/>
              <w:left w:w="60" w:type="dxa"/>
              <w:bottom w:w="0" w:type="dxa"/>
              <w:right w:w="70" w:type="dxa"/>
            </w:tcMar>
            <w:vAlign w:val="center"/>
            <w:hideMark/>
          </w:tcPr>
          <w:p w14:paraId="619E899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r w:rsidR="007B0CBC" w:rsidRPr="007B0CBC" w14:paraId="0B706483" w14:textId="77777777" w:rsidTr="006A03CD">
        <w:trPr>
          <w:trHeight w:val="1324"/>
        </w:trPr>
        <w:tc>
          <w:tcPr>
            <w:tcW w:w="1775" w:type="dxa"/>
            <w:tcMar>
              <w:top w:w="0" w:type="dxa"/>
              <w:left w:w="60" w:type="dxa"/>
              <w:bottom w:w="0" w:type="dxa"/>
              <w:right w:w="70" w:type="dxa"/>
            </w:tcMar>
            <w:vAlign w:val="center"/>
          </w:tcPr>
          <w:p w14:paraId="1449482B"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JURÍDICO</w:t>
            </w:r>
          </w:p>
        </w:tc>
        <w:tc>
          <w:tcPr>
            <w:tcW w:w="6929" w:type="dxa"/>
            <w:tcMar>
              <w:top w:w="0" w:type="dxa"/>
              <w:left w:w="60" w:type="dxa"/>
              <w:bottom w:w="0" w:type="dxa"/>
              <w:right w:w="70" w:type="dxa"/>
            </w:tcMar>
            <w:vAlign w:val="center"/>
          </w:tcPr>
          <w:p w14:paraId="5A6262A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r w:rsidR="007B0CBC" w:rsidRPr="007B0CBC" w14:paraId="742C9960" w14:textId="77777777" w:rsidTr="006A03CD">
        <w:trPr>
          <w:trHeight w:val="1324"/>
        </w:trPr>
        <w:tc>
          <w:tcPr>
            <w:tcW w:w="1775" w:type="dxa"/>
            <w:tcMar>
              <w:top w:w="0" w:type="dxa"/>
              <w:left w:w="60" w:type="dxa"/>
              <w:bottom w:w="0" w:type="dxa"/>
              <w:right w:w="70" w:type="dxa"/>
            </w:tcMar>
            <w:vAlign w:val="center"/>
          </w:tcPr>
          <w:p w14:paraId="71CCAB03"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INDISPONIBILIDADES</w:t>
            </w:r>
          </w:p>
        </w:tc>
        <w:tc>
          <w:tcPr>
            <w:tcW w:w="6929" w:type="dxa"/>
            <w:tcMar>
              <w:top w:w="0" w:type="dxa"/>
              <w:left w:w="60" w:type="dxa"/>
              <w:bottom w:w="0" w:type="dxa"/>
              <w:right w:w="70" w:type="dxa"/>
            </w:tcMar>
            <w:vAlign w:val="center"/>
          </w:tcPr>
          <w:p w14:paraId="53C97F7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tc>
      </w:tr>
    </w:tbl>
    <w:p w14:paraId="6E04F63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F660C5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8F3812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0AD929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DDCE51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0E4DC5C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8AA1B85"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0EE933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B91520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0105D71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818D4A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BA237CC"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2943767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C244F2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7FE6809"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35E9F05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sectPr w:rsidR="007B0CBC" w:rsidRPr="007B0CBC" w:rsidSect="007B0CBC">
          <w:pgSz w:w="11906" w:h="16838"/>
          <w:pgMar w:top="1417" w:right="1701" w:bottom="1417" w:left="1701" w:header="708" w:footer="708" w:gutter="0"/>
          <w:pgNumType w:start="1"/>
          <w:cols w:space="708"/>
          <w:docGrid w:linePitch="360"/>
        </w:sectPr>
      </w:pPr>
    </w:p>
    <w:p w14:paraId="6AB54577" w14:textId="7E5D94A4" w:rsidR="007B0CBC" w:rsidRPr="007B0CBC" w:rsidRDefault="007B0CBC" w:rsidP="007B0CBC">
      <w:pPr>
        <w:spacing w:after="0" w:line="240" w:lineRule="auto"/>
        <w:ind w:lef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lastRenderedPageBreak/>
        <w:t>Lote 18</w:t>
      </w:r>
    </w:p>
    <w:tbl>
      <w:tblPr>
        <w:tblW w:w="87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0"/>
        <w:gridCol w:w="6644"/>
      </w:tblGrid>
      <w:tr w:rsidR="007B0CBC" w:rsidRPr="007B0CBC" w14:paraId="1F696F6D" w14:textId="77777777" w:rsidTr="006A03CD">
        <w:trPr>
          <w:trHeight w:val="551"/>
        </w:trPr>
        <w:tc>
          <w:tcPr>
            <w:tcW w:w="1775" w:type="dxa"/>
            <w:tcMar>
              <w:top w:w="0" w:type="dxa"/>
              <w:left w:w="60" w:type="dxa"/>
              <w:bottom w:w="0" w:type="dxa"/>
              <w:right w:w="70" w:type="dxa"/>
            </w:tcMar>
            <w:vAlign w:val="center"/>
            <w:hideMark/>
          </w:tcPr>
          <w:p w14:paraId="4736D19A"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MATRÍCULA</w:t>
            </w:r>
          </w:p>
        </w:tc>
        <w:tc>
          <w:tcPr>
            <w:tcW w:w="6929" w:type="dxa"/>
            <w:tcMar>
              <w:top w:w="0" w:type="dxa"/>
              <w:left w:w="60" w:type="dxa"/>
              <w:bottom w:w="0" w:type="dxa"/>
              <w:right w:w="70" w:type="dxa"/>
            </w:tcMar>
            <w:vAlign w:val="center"/>
            <w:hideMark/>
          </w:tcPr>
          <w:p w14:paraId="1D13E5F3" w14:textId="77777777" w:rsidR="007B0CBC" w:rsidRPr="007B0CBC" w:rsidRDefault="007B0CBC" w:rsidP="007B0CBC">
            <w:pPr>
              <w:spacing w:after="0" w:line="240" w:lineRule="auto"/>
              <w:ind w:left="-5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60094</w:t>
            </w:r>
          </w:p>
        </w:tc>
      </w:tr>
      <w:tr w:rsidR="007B0CBC" w:rsidRPr="007B0CBC" w14:paraId="4BCE25C7" w14:textId="77777777" w:rsidTr="006A03CD">
        <w:trPr>
          <w:trHeight w:val="551"/>
        </w:trPr>
        <w:tc>
          <w:tcPr>
            <w:tcW w:w="1775" w:type="dxa"/>
            <w:tcMar>
              <w:top w:w="0" w:type="dxa"/>
              <w:left w:w="60" w:type="dxa"/>
              <w:bottom w:w="0" w:type="dxa"/>
              <w:right w:w="70" w:type="dxa"/>
            </w:tcMar>
            <w:vAlign w:val="center"/>
            <w:hideMark/>
          </w:tcPr>
          <w:p w14:paraId="2AE45B6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CIDADE / UF</w:t>
            </w:r>
          </w:p>
        </w:tc>
        <w:tc>
          <w:tcPr>
            <w:tcW w:w="6929" w:type="dxa"/>
            <w:tcMar>
              <w:top w:w="0" w:type="dxa"/>
              <w:left w:w="60" w:type="dxa"/>
              <w:bottom w:w="0" w:type="dxa"/>
              <w:right w:w="70" w:type="dxa"/>
            </w:tcMar>
            <w:vAlign w:val="center"/>
            <w:hideMark/>
          </w:tcPr>
          <w:p w14:paraId="159337B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Campinas</w:t>
            </w:r>
            <w:r w:rsidRPr="007B0CBC">
              <w:rPr>
                <w:rFonts w:asciiTheme="minorHAnsi" w:eastAsia="Times New Roman" w:hAnsiTheme="minorHAnsi" w:cstheme="minorHAnsi"/>
                <w:color w:val="auto"/>
                <w:sz w:val="22"/>
              </w:rPr>
              <w:t>/</w:t>
            </w:r>
            <w:r w:rsidRPr="007B0CBC">
              <w:rPr>
                <w:rFonts w:asciiTheme="minorHAnsi" w:eastAsia="Times New Roman" w:hAnsiTheme="minorHAnsi" w:cstheme="minorHAnsi"/>
                <w:noProof/>
                <w:color w:val="auto"/>
                <w:sz w:val="22"/>
              </w:rPr>
              <w:t>SP</w:t>
            </w:r>
          </w:p>
        </w:tc>
      </w:tr>
      <w:tr w:rsidR="007B0CBC" w:rsidRPr="007B0CBC" w14:paraId="22B4CC70" w14:textId="77777777" w:rsidTr="006A03CD">
        <w:trPr>
          <w:trHeight w:val="551"/>
        </w:trPr>
        <w:tc>
          <w:tcPr>
            <w:tcW w:w="1775" w:type="dxa"/>
            <w:tcMar>
              <w:top w:w="0" w:type="dxa"/>
              <w:left w:w="60" w:type="dxa"/>
              <w:bottom w:w="0" w:type="dxa"/>
              <w:right w:w="70" w:type="dxa"/>
            </w:tcMar>
            <w:vAlign w:val="center"/>
            <w:hideMark/>
          </w:tcPr>
          <w:p w14:paraId="3E8C0E2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ENDEREÇO</w:t>
            </w:r>
          </w:p>
        </w:tc>
        <w:tc>
          <w:tcPr>
            <w:tcW w:w="6929" w:type="dxa"/>
            <w:tcMar>
              <w:top w:w="0" w:type="dxa"/>
              <w:left w:w="60" w:type="dxa"/>
              <w:bottom w:w="0" w:type="dxa"/>
              <w:right w:w="70" w:type="dxa"/>
            </w:tcMar>
            <w:vAlign w:val="center"/>
            <w:hideMark/>
          </w:tcPr>
          <w:p w14:paraId="1E078CE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Rua José Estevam de Araújo, 300, Conjunto Mauro Marcondes, Campinas, SP, 13057420</w:t>
            </w:r>
          </w:p>
        </w:tc>
      </w:tr>
      <w:tr w:rsidR="007B0CBC" w:rsidRPr="007B0CBC" w14:paraId="09AFA032" w14:textId="77777777" w:rsidTr="006A03CD">
        <w:trPr>
          <w:trHeight w:val="551"/>
        </w:trPr>
        <w:tc>
          <w:tcPr>
            <w:tcW w:w="1775" w:type="dxa"/>
            <w:tcMar>
              <w:top w:w="0" w:type="dxa"/>
              <w:left w:w="60" w:type="dxa"/>
              <w:bottom w:w="0" w:type="dxa"/>
              <w:right w:w="70" w:type="dxa"/>
            </w:tcMar>
            <w:vAlign w:val="center"/>
            <w:hideMark/>
          </w:tcPr>
          <w:p w14:paraId="0D13B4B7"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VALOR LANCE INICIAL</w:t>
            </w:r>
          </w:p>
        </w:tc>
        <w:tc>
          <w:tcPr>
            <w:tcW w:w="6929" w:type="dxa"/>
            <w:tcMar>
              <w:top w:w="0" w:type="dxa"/>
              <w:left w:w="60" w:type="dxa"/>
              <w:bottom w:w="0" w:type="dxa"/>
              <w:right w:w="70" w:type="dxa"/>
            </w:tcMar>
            <w:vAlign w:val="center"/>
          </w:tcPr>
          <w:p w14:paraId="480883A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R$ 293.000,00</w:t>
            </w:r>
          </w:p>
        </w:tc>
      </w:tr>
      <w:tr w:rsidR="007B0CBC" w:rsidRPr="007B0CBC" w14:paraId="32FC3F3E" w14:textId="77777777" w:rsidTr="006A03CD">
        <w:trPr>
          <w:trHeight w:val="1551"/>
        </w:trPr>
        <w:tc>
          <w:tcPr>
            <w:tcW w:w="1775" w:type="dxa"/>
            <w:tcMar>
              <w:top w:w="0" w:type="dxa"/>
              <w:left w:w="60" w:type="dxa"/>
              <w:bottom w:w="0" w:type="dxa"/>
              <w:right w:w="70" w:type="dxa"/>
            </w:tcMar>
            <w:vAlign w:val="center"/>
            <w:hideMark/>
          </w:tcPr>
          <w:p w14:paraId="31A161A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DESCRIÇÃO DO IMÓVEL</w:t>
            </w:r>
          </w:p>
        </w:tc>
        <w:tc>
          <w:tcPr>
            <w:tcW w:w="6929" w:type="dxa"/>
            <w:tcMar>
              <w:top w:w="0" w:type="dxa"/>
              <w:left w:w="60" w:type="dxa"/>
              <w:bottom w:w="0" w:type="dxa"/>
              <w:right w:w="70" w:type="dxa"/>
            </w:tcMar>
            <w:vAlign w:val="center"/>
            <w:hideMark/>
          </w:tcPr>
          <w:p w14:paraId="172CF69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Vide matrícula</w:t>
            </w:r>
          </w:p>
        </w:tc>
      </w:tr>
      <w:tr w:rsidR="007B0CBC" w:rsidRPr="007B0CBC" w14:paraId="6E9CE7CF" w14:textId="77777777" w:rsidTr="006A03CD">
        <w:trPr>
          <w:trHeight w:val="551"/>
        </w:trPr>
        <w:tc>
          <w:tcPr>
            <w:tcW w:w="1775" w:type="dxa"/>
            <w:tcMar>
              <w:top w:w="0" w:type="dxa"/>
              <w:left w:w="60" w:type="dxa"/>
              <w:bottom w:w="0" w:type="dxa"/>
              <w:right w:w="70" w:type="dxa"/>
            </w:tcMar>
            <w:vAlign w:val="center"/>
            <w:hideMark/>
          </w:tcPr>
          <w:p w14:paraId="1212FF3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OCUPAÇÃO</w:t>
            </w:r>
          </w:p>
        </w:tc>
        <w:tc>
          <w:tcPr>
            <w:tcW w:w="6929" w:type="dxa"/>
            <w:tcMar>
              <w:top w:w="0" w:type="dxa"/>
              <w:left w:w="60" w:type="dxa"/>
              <w:bottom w:w="0" w:type="dxa"/>
              <w:right w:w="70" w:type="dxa"/>
            </w:tcMar>
            <w:vAlign w:val="center"/>
            <w:hideMark/>
          </w:tcPr>
          <w:p w14:paraId="7DD4FA8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OCUPADO</w:t>
            </w:r>
          </w:p>
        </w:tc>
      </w:tr>
      <w:tr w:rsidR="007B0CBC" w:rsidRPr="007B0CBC" w14:paraId="5D10752B" w14:textId="77777777" w:rsidTr="006A03CD">
        <w:trPr>
          <w:trHeight w:val="883"/>
        </w:trPr>
        <w:tc>
          <w:tcPr>
            <w:tcW w:w="1775" w:type="dxa"/>
            <w:tcMar>
              <w:top w:w="0" w:type="dxa"/>
              <w:left w:w="60" w:type="dxa"/>
              <w:bottom w:w="0" w:type="dxa"/>
              <w:right w:w="70" w:type="dxa"/>
            </w:tcMar>
            <w:vAlign w:val="center"/>
            <w:hideMark/>
          </w:tcPr>
          <w:p w14:paraId="1475E251"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DÉBITOS</w:t>
            </w:r>
          </w:p>
        </w:tc>
        <w:tc>
          <w:tcPr>
            <w:tcW w:w="6929" w:type="dxa"/>
            <w:tcMar>
              <w:top w:w="0" w:type="dxa"/>
              <w:left w:w="60" w:type="dxa"/>
              <w:bottom w:w="0" w:type="dxa"/>
              <w:right w:w="70" w:type="dxa"/>
            </w:tcMar>
            <w:vAlign w:val="center"/>
            <w:hideMark/>
          </w:tcPr>
          <w:p w14:paraId="0978097B"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color w:val="auto"/>
                <w:sz w:val="22"/>
              </w:rPr>
              <w:t>Sem ônus</w:t>
            </w:r>
          </w:p>
        </w:tc>
      </w:tr>
      <w:tr w:rsidR="007B0CBC" w:rsidRPr="007B0CBC" w14:paraId="53A0DD51" w14:textId="77777777" w:rsidTr="006A03CD">
        <w:trPr>
          <w:trHeight w:val="1324"/>
        </w:trPr>
        <w:tc>
          <w:tcPr>
            <w:tcW w:w="1775" w:type="dxa"/>
            <w:tcMar>
              <w:top w:w="0" w:type="dxa"/>
              <w:left w:w="60" w:type="dxa"/>
              <w:bottom w:w="0" w:type="dxa"/>
              <w:right w:w="70" w:type="dxa"/>
            </w:tcMar>
            <w:vAlign w:val="center"/>
            <w:hideMark/>
          </w:tcPr>
          <w:p w14:paraId="5B6BE962"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b/>
                <w:bCs/>
                <w:color w:val="auto"/>
                <w:sz w:val="22"/>
              </w:rPr>
              <w:t>REGULATÓRIO</w:t>
            </w:r>
          </w:p>
        </w:tc>
        <w:tc>
          <w:tcPr>
            <w:tcW w:w="6929" w:type="dxa"/>
            <w:tcMar>
              <w:top w:w="0" w:type="dxa"/>
              <w:left w:w="60" w:type="dxa"/>
              <w:bottom w:w="0" w:type="dxa"/>
              <w:right w:w="70" w:type="dxa"/>
            </w:tcMar>
            <w:vAlign w:val="center"/>
            <w:hideMark/>
          </w:tcPr>
          <w:p w14:paraId="55E52A9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Atualização da denominação social</w:t>
            </w:r>
          </w:p>
        </w:tc>
      </w:tr>
      <w:tr w:rsidR="007B0CBC" w:rsidRPr="007B0CBC" w14:paraId="42B3C822" w14:textId="77777777" w:rsidTr="006A03CD">
        <w:trPr>
          <w:trHeight w:val="1324"/>
        </w:trPr>
        <w:tc>
          <w:tcPr>
            <w:tcW w:w="1775" w:type="dxa"/>
            <w:tcMar>
              <w:top w:w="0" w:type="dxa"/>
              <w:left w:w="60" w:type="dxa"/>
              <w:bottom w:w="0" w:type="dxa"/>
              <w:right w:w="70" w:type="dxa"/>
            </w:tcMar>
            <w:vAlign w:val="center"/>
          </w:tcPr>
          <w:p w14:paraId="5D57582C"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JURÍDICO</w:t>
            </w:r>
          </w:p>
        </w:tc>
        <w:tc>
          <w:tcPr>
            <w:tcW w:w="6929" w:type="dxa"/>
            <w:tcMar>
              <w:top w:w="0" w:type="dxa"/>
              <w:left w:w="60" w:type="dxa"/>
              <w:bottom w:w="0" w:type="dxa"/>
              <w:right w:w="70" w:type="dxa"/>
            </w:tcMar>
            <w:vAlign w:val="center"/>
          </w:tcPr>
          <w:p w14:paraId="7ADE717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Não existem ações mapeadas.</w:t>
            </w:r>
          </w:p>
        </w:tc>
      </w:tr>
      <w:tr w:rsidR="007B0CBC" w:rsidRPr="007B0CBC" w14:paraId="7C726898" w14:textId="77777777" w:rsidTr="006A03CD">
        <w:trPr>
          <w:trHeight w:val="1324"/>
        </w:trPr>
        <w:tc>
          <w:tcPr>
            <w:tcW w:w="1775" w:type="dxa"/>
            <w:tcMar>
              <w:top w:w="0" w:type="dxa"/>
              <w:left w:w="60" w:type="dxa"/>
              <w:bottom w:w="0" w:type="dxa"/>
              <w:right w:w="70" w:type="dxa"/>
            </w:tcMar>
            <w:vAlign w:val="center"/>
          </w:tcPr>
          <w:p w14:paraId="06119B65" w14:textId="77777777" w:rsidR="007B0CBC" w:rsidRPr="007B0CBC" w:rsidRDefault="007B0CBC" w:rsidP="007B0CBC">
            <w:pPr>
              <w:spacing w:after="0" w:line="240" w:lineRule="auto"/>
              <w:ind w:left="0" w:firstLine="0"/>
              <w:jc w:val="center"/>
              <w:rPr>
                <w:rFonts w:asciiTheme="minorHAnsi" w:eastAsia="Times New Roman" w:hAnsiTheme="minorHAnsi" w:cstheme="minorHAnsi"/>
                <w:b/>
                <w:bCs/>
                <w:color w:val="auto"/>
                <w:sz w:val="22"/>
              </w:rPr>
            </w:pPr>
            <w:r w:rsidRPr="007B0CBC">
              <w:rPr>
                <w:rFonts w:asciiTheme="minorHAnsi" w:eastAsia="Times New Roman" w:hAnsiTheme="minorHAnsi" w:cstheme="minorHAnsi"/>
                <w:b/>
                <w:bCs/>
                <w:color w:val="auto"/>
                <w:sz w:val="22"/>
              </w:rPr>
              <w:t>INDISPONIBILIDADES</w:t>
            </w:r>
          </w:p>
        </w:tc>
        <w:tc>
          <w:tcPr>
            <w:tcW w:w="6929" w:type="dxa"/>
            <w:tcMar>
              <w:top w:w="0" w:type="dxa"/>
              <w:left w:w="60" w:type="dxa"/>
              <w:bottom w:w="0" w:type="dxa"/>
              <w:right w:w="70" w:type="dxa"/>
            </w:tcMar>
            <w:vAlign w:val="center"/>
          </w:tcPr>
          <w:p w14:paraId="6C83196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r w:rsidRPr="007B0CBC">
              <w:rPr>
                <w:rFonts w:asciiTheme="minorHAnsi" w:eastAsia="Times New Roman" w:hAnsiTheme="minorHAnsi" w:cstheme="minorHAnsi"/>
                <w:noProof/>
                <w:color w:val="auto"/>
                <w:sz w:val="22"/>
              </w:rPr>
              <w:t>Sem ônus</w:t>
            </w:r>
          </w:p>
        </w:tc>
      </w:tr>
    </w:tbl>
    <w:p w14:paraId="4C2389E0"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0A6D3D8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BDF28A3"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B26A39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45EE8C4"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8148C47"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756815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5CACE90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075A0FD"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BAE011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0D6DDBCE"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4A9623B6"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7CE4C798"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6FCA012F" w14:textId="77777777" w:rsidR="007B0CBC" w:rsidRPr="007B0CBC" w:rsidRDefault="007B0CBC" w:rsidP="007B0CBC">
      <w:pPr>
        <w:spacing w:after="0" w:line="240" w:lineRule="auto"/>
        <w:ind w:left="0" w:firstLine="0"/>
        <w:jc w:val="center"/>
        <w:rPr>
          <w:rFonts w:asciiTheme="minorHAnsi" w:eastAsia="Times New Roman" w:hAnsiTheme="minorHAnsi" w:cstheme="minorHAnsi"/>
          <w:color w:val="auto"/>
          <w:sz w:val="22"/>
        </w:rPr>
      </w:pPr>
    </w:p>
    <w:p w14:paraId="126A7CC4" w14:textId="77777777" w:rsidR="007B0CBC" w:rsidRPr="007B0CBC" w:rsidRDefault="007B0CBC" w:rsidP="007B0CBC">
      <w:pPr>
        <w:spacing w:after="0" w:line="240" w:lineRule="auto"/>
        <w:ind w:left="0" w:firstLine="0"/>
        <w:rPr>
          <w:rFonts w:asciiTheme="minorHAnsi" w:eastAsia="Times New Roman" w:hAnsiTheme="minorHAnsi" w:cstheme="minorHAnsi"/>
          <w:color w:val="auto"/>
          <w:sz w:val="22"/>
        </w:rPr>
        <w:sectPr w:rsidR="007B0CBC" w:rsidRPr="007B0CBC" w:rsidSect="007B0CBC">
          <w:pgSz w:w="11906" w:h="16838"/>
          <w:pgMar w:top="1417" w:right="1701" w:bottom="1417" w:left="1701" w:header="708" w:footer="708" w:gutter="0"/>
          <w:pgNumType w:start="1"/>
          <w:cols w:space="708"/>
          <w:docGrid w:linePitch="360"/>
        </w:sectPr>
      </w:pPr>
    </w:p>
    <w:p w14:paraId="655B66EE" w14:textId="77777777" w:rsidR="00086605" w:rsidRPr="00C76765" w:rsidRDefault="00086605" w:rsidP="007B0CBC">
      <w:pPr>
        <w:spacing w:after="0" w:line="240" w:lineRule="auto"/>
        <w:ind w:left="0" w:firstLine="0"/>
        <w:rPr>
          <w:rFonts w:asciiTheme="minorHAnsi" w:eastAsia="Times New Roman" w:hAnsiTheme="minorHAnsi" w:cstheme="minorHAnsi"/>
          <w:color w:val="auto"/>
          <w:sz w:val="22"/>
        </w:rPr>
      </w:pPr>
    </w:p>
    <w:sectPr w:rsidR="00086605" w:rsidRPr="00C76765" w:rsidSect="007B6A6B">
      <w:footerReference w:type="even" r:id="rId16"/>
      <w:footerReference w:type="default" r:id="rId17"/>
      <w:footerReference w:type="first" r:id="rId18"/>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C2E50" w14:textId="77777777" w:rsidR="00035058" w:rsidRDefault="00035058">
      <w:pPr>
        <w:spacing w:after="0" w:line="240" w:lineRule="auto"/>
      </w:pPr>
      <w:r>
        <w:separator/>
      </w:r>
    </w:p>
  </w:endnote>
  <w:endnote w:type="continuationSeparator" w:id="0">
    <w:p w14:paraId="681BB346" w14:textId="77777777" w:rsidR="00035058" w:rsidRDefault="00035058">
      <w:pPr>
        <w:spacing w:after="0" w:line="240" w:lineRule="auto"/>
      </w:pPr>
      <w:r>
        <w:continuationSeparator/>
      </w:r>
    </w:p>
  </w:endnote>
  <w:endnote w:type="continuationNotice" w:id="1">
    <w:p w14:paraId="2BF15A3C" w14:textId="77777777" w:rsidR="00035058" w:rsidRDefault="000350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4CF1" w14:textId="77777777" w:rsidR="008F1F34" w:rsidRDefault="00253F04">
    <w:pPr>
      <w:spacing w:after="0" w:line="259" w:lineRule="auto"/>
      <w:ind w:left="0" w:right="-21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8CE9531" w14:textId="77777777" w:rsidR="008F1F34" w:rsidRDefault="00253F04">
    <w:pPr>
      <w:spacing w:after="0" w:line="259" w:lineRule="auto"/>
      <w:ind w:left="-142" w:firstLine="0"/>
      <w:jc w:val="left"/>
    </w:pPr>
    <w:r>
      <w:rPr>
        <w:rFonts w:ascii="Calibri" w:eastAsia="Calibri" w:hAnsi="Calibri" w:cs="Calibri"/>
        <w:sz w:val="22"/>
      </w:rPr>
      <w:t xml:space="preserve"> </w:t>
    </w:r>
  </w:p>
  <w:p w14:paraId="1EC660B6" w14:textId="77777777" w:rsidR="00A96275" w:rsidRDefault="00A96275"/>
  <w:p w14:paraId="226E7C0E" w14:textId="77777777" w:rsidR="00501FBF" w:rsidRDefault="00501F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07C5" w14:textId="77777777" w:rsidR="008F1F34" w:rsidRDefault="00253F04">
    <w:pPr>
      <w:spacing w:after="0" w:line="259" w:lineRule="auto"/>
      <w:ind w:left="0" w:right="-21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FEFC16C" w14:textId="77777777" w:rsidR="008F1F34" w:rsidRDefault="00253F04">
    <w:pPr>
      <w:spacing w:after="0" w:line="259" w:lineRule="auto"/>
      <w:ind w:left="-142" w:firstLine="0"/>
      <w:jc w:val="left"/>
    </w:pPr>
    <w:r>
      <w:rPr>
        <w:rFonts w:ascii="Calibri" w:eastAsia="Calibri" w:hAnsi="Calibri" w:cs="Calibri"/>
        <w:sz w:val="22"/>
      </w:rPr>
      <w:t xml:space="preserve"> </w:t>
    </w:r>
  </w:p>
  <w:p w14:paraId="778E2F34" w14:textId="77777777" w:rsidR="00A96275" w:rsidRDefault="00A96275"/>
  <w:p w14:paraId="68B70221" w14:textId="77777777" w:rsidR="00501FBF" w:rsidRDefault="00501F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1E56" w14:textId="77777777" w:rsidR="008F1F34" w:rsidRDefault="00253F04">
    <w:pPr>
      <w:spacing w:after="0" w:line="259" w:lineRule="auto"/>
      <w:ind w:left="0" w:right="-21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CA6B0B8" w14:textId="77777777" w:rsidR="008F1F34" w:rsidRDefault="00253F04">
    <w:pPr>
      <w:spacing w:after="0" w:line="259" w:lineRule="auto"/>
      <w:ind w:left="-142" w:firstLine="0"/>
      <w:jc w:val="left"/>
    </w:pPr>
    <w:r>
      <w:rPr>
        <w:rFonts w:ascii="Calibri" w:eastAsia="Calibri" w:hAnsi="Calibri" w:cs="Calibri"/>
        <w:sz w:val="22"/>
      </w:rPr>
      <w:t xml:space="preserve"> </w:t>
    </w:r>
  </w:p>
  <w:p w14:paraId="3EF51181" w14:textId="77777777" w:rsidR="00A96275" w:rsidRDefault="00A96275"/>
  <w:p w14:paraId="1182DFEF" w14:textId="77777777" w:rsidR="00501FBF" w:rsidRDefault="00501F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DC1A0" w14:textId="77777777" w:rsidR="00035058" w:rsidRDefault="00035058">
      <w:pPr>
        <w:spacing w:after="0" w:line="240" w:lineRule="auto"/>
      </w:pPr>
      <w:r>
        <w:separator/>
      </w:r>
    </w:p>
  </w:footnote>
  <w:footnote w:type="continuationSeparator" w:id="0">
    <w:p w14:paraId="388664B3" w14:textId="77777777" w:rsidR="00035058" w:rsidRDefault="00035058">
      <w:pPr>
        <w:spacing w:after="0" w:line="240" w:lineRule="auto"/>
      </w:pPr>
      <w:r>
        <w:continuationSeparator/>
      </w:r>
    </w:p>
  </w:footnote>
  <w:footnote w:type="continuationNotice" w:id="1">
    <w:p w14:paraId="1161175C" w14:textId="77777777" w:rsidR="00035058" w:rsidRDefault="000350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DBD"/>
    <w:multiLevelType w:val="hybridMultilevel"/>
    <w:tmpl w:val="71D44EAC"/>
    <w:lvl w:ilvl="0" w:tplc="9162E0C6">
      <w:start w:val="1"/>
      <w:numFmt w:val="lowerRoman"/>
      <w:lvlText w:val="(%1)"/>
      <w:lvlJc w:val="left"/>
      <w:pPr>
        <w:ind w:left="5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C9652D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D6402D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050821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FB83BA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0C0089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046EBA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8B63DB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98A6B6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3D33D3"/>
    <w:multiLevelType w:val="hybridMultilevel"/>
    <w:tmpl w:val="D0920274"/>
    <w:lvl w:ilvl="0" w:tplc="8954DE8E">
      <w:start w:val="1"/>
      <w:numFmt w:val="lowerLetter"/>
      <w:lvlText w:val="(%1)"/>
      <w:lvlJc w:val="left"/>
      <w:pPr>
        <w:ind w:left="3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B043C2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7D0DB5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32CB76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43CDA2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F66F33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8A6425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2BE09A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47EEE3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AD5554"/>
    <w:multiLevelType w:val="hybridMultilevel"/>
    <w:tmpl w:val="64F6A6DA"/>
    <w:lvl w:ilvl="0" w:tplc="90BADC46">
      <w:start w:val="1"/>
      <w:numFmt w:val="lowerLetter"/>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3D0BD7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2A6C30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760E55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4020D4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F6E6A7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F92529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F6EDCD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3D0803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91051E"/>
    <w:multiLevelType w:val="hybridMultilevel"/>
    <w:tmpl w:val="157EE9CC"/>
    <w:lvl w:ilvl="0" w:tplc="E5FECB72">
      <w:start w:val="1"/>
      <w:numFmt w:val="bullet"/>
      <w:lvlText w:val="•"/>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B00A90">
      <w:start w:val="1"/>
      <w:numFmt w:val="bullet"/>
      <w:lvlText w:val="o"/>
      <w:lvlJc w:val="left"/>
      <w:pPr>
        <w:ind w:left="1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823FE0">
      <w:start w:val="1"/>
      <w:numFmt w:val="bullet"/>
      <w:lvlText w:val="▪"/>
      <w:lvlJc w:val="left"/>
      <w:pPr>
        <w:ind w:left="20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B2FA4E">
      <w:start w:val="1"/>
      <w:numFmt w:val="bullet"/>
      <w:lvlText w:val="•"/>
      <w:lvlJc w:val="left"/>
      <w:pPr>
        <w:ind w:left="2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286460">
      <w:start w:val="1"/>
      <w:numFmt w:val="bullet"/>
      <w:lvlText w:val="o"/>
      <w:lvlJc w:val="left"/>
      <w:pPr>
        <w:ind w:left="3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E21BD0">
      <w:start w:val="1"/>
      <w:numFmt w:val="bullet"/>
      <w:lvlText w:val="▪"/>
      <w:lvlJc w:val="left"/>
      <w:pPr>
        <w:ind w:left="4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AC7C3C">
      <w:start w:val="1"/>
      <w:numFmt w:val="bullet"/>
      <w:lvlText w:val="•"/>
      <w:lvlJc w:val="left"/>
      <w:pPr>
        <w:ind w:left="4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C09C28">
      <w:start w:val="1"/>
      <w:numFmt w:val="bullet"/>
      <w:lvlText w:val="o"/>
      <w:lvlJc w:val="left"/>
      <w:pPr>
        <w:ind w:left="5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F2100A">
      <w:start w:val="1"/>
      <w:numFmt w:val="bullet"/>
      <w:lvlText w:val="▪"/>
      <w:lvlJc w:val="left"/>
      <w:pPr>
        <w:ind w:left="6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3AD27F5"/>
    <w:multiLevelType w:val="hybridMultilevel"/>
    <w:tmpl w:val="1F14ADEA"/>
    <w:lvl w:ilvl="0" w:tplc="764A740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A876EE">
      <w:start w:val="1"/>
      <w:numFmt w:val="bullet"/>
      <w:lvlText w:val="o"/>
      <w:lvlJc w:val="left"/>
      <w:pPr>
        <w:ind w:left="12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960FF8">
      <w:start w:val="1"/>
      <w:numFmt w:val="bullet"/>
      <w:lvlText w:val="▪"/>
      <w:lvlJc w:val="left"/>
      <w:pPr>
        <w:ind w:left="20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12A9DA">
      <w:start w:val="1"/>
      <w:numFmt w:val="bullet"/>
      <w:lvlText w:val="•"/>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02D0A0">
      <w:start w:val="1"/>
      <w:numFmt w:val="bullet"/>
      <w:lvlText w:val="o"/>
      <w:lvlJc w:val="left"/>
      <w:pPr>
        <w:ind w:left="3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9AF936">
      <w:start w:val="1"/>
      <w:numFmt w:val="bullet"/>
      <w:lvlText w:val="▪"/>
      <w:lvlJc w:val="left"/>
      <w:pPr>
        <w:ind w:left="41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B6A914">
      <w:start w:val="1"/>
      <w:numFmt w:val="bullet"/>
      <w:lvlText w:val="•"/>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16C52A">
      <w:start w:val="1"/>
      <w:numFmt w:val="bullet"/>
      <w:lvlText w:val="o"/>
      <w:lvlJc w:val="left"/>
      <w:pPr>
        <w:ind w:left="56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3A10C0">
      <w:start w:val="1"/>
      <w:numFmt w:val="bullet"/>
      <w:lvlText w:val="▪"/>
      <w:lvlJc w:val="left"/>
      <w:pPr>
        <w:ind w:left="63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89D2B4D"/>
    <w:multiLevelType w:val="hybridMultilevel"/>
    <w:tmpl w:val="B5168CDA"/>
    <w:lvl w:ilvl="0" w:tplc="F4307F16">
      <w:start w:val="1"/>
      <w:numFmt w:val="lowerLetter"/>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54AB4A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A82460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ABE2E4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E3099F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9BA12B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DCAF1D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AB2B4B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5EA93E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0901D4"/>
    <w:multiLevelType w:val="hybridMultilevel"/>
    <w:tmpl w:val="A8068C86"/>
    <w:lvl w:ilvl="0" w:tplc="7522116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7C44C6">
      <w:start w:val="1"/>
      <w:numFmt w:val="bullet"/>
      <w:lvlText w:val="o"/>
      <w:lvlJc w:val="left"/>
      <w:pPr>
        <w:ind w:left="1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C671BC">
      <w:start w:val="1"/>
      <w:numFmt w:val="bullet"/>
      <w:lvlText w:val="▪"/>
      <w:lvlJc w:val="left"/>
      <w:pPr>
        <w:ind w:left="2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C0ED82">
      <w:start w:val="1"/>
      <w:numFmt w:val="bullet"/>
      <w:lvlText w:val="•"/>
      <w:lvlJc w:val="left"/>
      <w:pPr>
        <w:ind w:left="2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A40904">
      <w:start w:val="1"/>
      <w:numFmt w:val="bullet"/>
      <w:lvlText w:val="o"/>
      <w:lvlJc w:val="left"/>
      <w:pPr>
        <w:ind w:left="3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2863C74">
      <w:start w:val="1"/>
      <w:numFmt w:val="bullet"/>
      <w:lvlText w:val="▪"/>
      <w:lvlJc w:val="left"/>
      <w:pPr>
        <w:ind w:left="4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EAE2EE">
      <w:start w:val="1"/>
      <w:numFmt w:val="bullet"/>
      <w:lvlText w:val="•"/>
      <w:lvlJc w:val="left"/>
      <w:pPr>
        <w:ind w:left="4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F4A980">
      <w:start w:val="1"/>
      <w:numFmt w:val="bullet"/>
      <w:lvlText w:val="o"/>
      <w:lvlJc w:val="left"/>
      <w:pPr>
        <w:ind w:left="56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4CEE5A">
      <w:start w:val="1"/>
      <w:numFmt w:val="bullet"/>
      <w:lvlText w:val="▪"/>
      <w:lvlJc w:val="left"/>
      <w:pPr>
        <w:ind w:left="63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CDA2AC0"/>
    <w:multiLevelType w:val="hybridMultilevel"/>
    <w:tmpl w:val="A2785ADC"/>
    <w:lvl w:ilvl="0" w:tplc="0A444E00">
      <w:start w:val="1"/>
      <w:numFmt w:val="lowerLetter"/>
      <w:lvlText w:val="%1)"/>
      <w:lvlJc w:val="left"/>
      <w:pPr>
        <w:ind w:left="2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6DC4F0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F68D76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44E1EC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2C8D85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76E4B9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81490B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F2C245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4DEED8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FB613B"/>
    <w:multiLevelType w:val="multilevel"/>
    <w:tmpl w:val="AAAADCDA"/>
    <w:lvl w:ilvl="0">
      <w:start w:val="1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EA6C30"/>
    <w:multiLevelType w:val="hybridMultilevel"/>
    <w:tmpl w:val="9C2AA25A"/>
    <w:lvl w:ilvl="0" w:tplc="C82CE8F2">
      <w:start w:val="1"/>
      <w:numFmt w:val="lowerRoman"/>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59A300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35C1B1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58016F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00A641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77C89D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5E0471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BDC18B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AB4B92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6B137DB"/>
    <w:multiLevelType w:val="hybridMultilevel"/>
    <w:tmpl w:val="FB94E50C"/>
    <w:lvl w:ilvl="0" w:tplc="982A045E">
      <w:start w:val="1"/>
      <w:numFmt w:val="decimal"/>
      <w:lvlText w:val="%1."/>
      <w:lvlJc w:val="left"/>
      <w:pPr>
        <w:ind w:left="0"/>
      </w:pPr>
      <w:rPr>
        <w:rFonts w:ascii="Cambria" w:eastAsia="Cambria" w:hAnsi="Cambria" w:cs="Cambria"/>
        <w:b w:val="0"/>
        <w:i w:val="0"/>
        <w:strike w:val="0"/>
        <w:dstrike w:val="0"/>
        <w:color w:val="000000"/>
        <w:sz w:val="13"/>
        <w:szCs w:val="13"/>
        <w:u w:val="none" w:color="000000"/>
        <w:bdr w:val="none" w:sz="0" w:space="0" w:color="auto"/>
        <w:shd w:val="clear" w:color="auto" w:fill="auto"/>
        <w:vertAlign w:val="baseline"/>
      </w:rPr>
    </w:lvl>
    <w:lvl w:ilvl="1" w:tplc="DACC7F46">
      <w:start w:val="1"/>
      <w:numFmt w:val="lowerLetter"/>
      <w:lvlText w:val="%2"/>
      <w:lvlJc w:val="left"/>
      <w:pPr>
        <w:ind w:left="1230"/>
      </w:pPr>
      <w:rPr>
        <w:rFonts w:ascii="Cambria" w:eastAsia="Cambria" w:hAnsi="Cambria" w:cs="Cambria"/>
        <w:b w:val="0"/>
        <w:i w:val="0"/>
        <w:strike w:val="0"/>
        <w:dstrike w:val="0"/>
        <w:color w:val="000000"/>
        <w:sz w:val="13"/>
        <w:szCs w:val="13"/>
        <w:u w:val="none" w:color="000000"/>
        <w:bdr w:val="none" w:sz="0" w:space="0" w:color="auto"/>
        <w:shd w:val="clear" w:color="auto" w:fill="auto"/>
        <w:vertAlign w:val="baseline"/>
      </w:rPr>
    </w:lvl>
    <w:lvl w:ilvl="2" w:tplc="3B360C2A">
      <w:start w:val="1"/>
      <w:numFmt w:val="lowerRoman"/>
      <w:lvlText w:val="%3"/>
      <w:lvlJc w:val="left"/>
      <w:pPr>
        <w:ind w:left="1950"/>
      </w:pPr>
      <w:rPr>
        <w:rFonts w:ascii="Cambria" w:eastAsia="Cambria" w:hAnsi="Cambria" w:cs="Cambria"/>
        <w:b w:val="0"/>
        <w:i w:val="0"/>
        <w:strike w:val="0"/>
        <w:dstrike w:val="0"/>
        <w:color w:val="000000"/>
        <w:sz w:val="13"/>
        <w:szCs w:val="13"/>
        <w:u w:val="none" w:color="000000"/>
        <w:bdr w:val="none" w:sz="0" w:space="0" w:color="auto"/>
        <w:shd w:val="clear" w:color="auto" w:fill="auto"/>
        <w:vertAlign w:val="baseline"/>
      </w:rPr>
    </w:lvl>
    <w:lvl w:ilvl="3" w:tplc="243EE118">
      <w:start w:val="1"/>
      <w:numFmt w:val="decimal"/>
      <w:lvlText w:val="%4"/>
      <w:lvlJc w:val="left"/>
      <w:pPr>
        <w:ind w:left="2670"/>
      </w:pPr>
      <w:rPr>
        <w:rFonts w:ascii="Cambria" w:eastAsia="Cambria" w:hAnsi="Cambria" w:cs="Cambria"/>
        <w:b w:val="0"/>
        <w:i w:val="0"/>
        <w:strike w:val="0"/>
        <w:dstrike w:val="0"/>
        <w:color w:val="000000"/>
        <w:sz w:val="13"/>
        <w:szCs w:val="13"/>
        <w:u w:val="none" w:color="000000"/>
        <w:bdr w:val="none" w:sz="0" w:space="0" w:color="auto"/>
        <w:shd w:val="clear" w:color="auto" w:fill="auto"/>
        <w:vertAlign w:val="baseline"/>
      </w:rPr>
    </w:lvl>
    <w:lvl w:ilvl="4" w:tplc="0D3E88F6">
      <w:start w:val="1"/>
      <w:numFmt w:val="lowerLetter"/>
      <w:lvlText w:val="%5"/>
      <w:lvlJc w:val="left"/>
      <w:pPr>
        <w:ind w:left="3390"/>
      </w:pPr>
      <w:rPr>
        <w:rFonts w:ascii="Cambria" w:eastAsia="Cambria" w:hAnsi="Cambria" w:cs="Cambria"/>
        <w:b w:val="0"/>
        <w:i w:val="0"/>
        <w:strike w:val="0"/>
        <w:dstrike w:val="0"/>
        <w:color w:val="000000"/>
        <w:sz w:val="13"/>
        <w:szCs w:val="13"/>
        <w:u w:val="none" w:color="000000"/>
        <w:bdr w:val="none" w:sz="0" w:space="0" w:color="auto"/>
        <w:shd w:val="clear" w:color="auto" w:fill="auto"/>
        <w:vertAlign w:val="baseline"/>
      </w:rPr>
    </w:lvl>
    <w:lvl w:ilvl="5" w:tplc="EDC425EC">
      <w:start w:val="1"/>
      <w:numFmt w:val="lowerRoman"/>
      <w:lvlText w:val="%6"/>
      <w:lvlJc w:val="left"/>
      <w:pPr>
        <w:ind w:left="4110"/>
      </w:pPr>
      <w:rPr>
        <w:rFonts w:ascii="Cambria" w:eastAsia="Cambria" w:hAnsi="Cambria" w:cs="Cambria"/>
        <w:b w:val="0"/>
        <w:i w:val="0"/>
        <w:strike w:val="0"/>
        <w:dstrike w:val="0"/>
        <w:color w:val="000000"/>
        <w:sz w:val="13"/>
        <w:szCs w:val="13"/>
        <w:u w:val="none" w:color="000000"/>
        <w:bdr w:val="none" w:sz="0" w:space="0" w:color="auto"/>
        <w:shd w:val="clear" w:color="auto" w:fill="auto"/>
        <w:vertAlign w:val="baseline"/>
      </w:rPr>
    </w:lvl>
    <w:lvl w:ilvl="6" w:tplc="16E80AFA">
      <w:start w:val="1"/>
      <w:numFmt w:val="decimal"/>
      <w:lvlText w:val="%7"/>
      <w:lvlJc w:val="left"/>
      <w:pPr>
        <w:ind w:left="4830"/>
      </w:pPr>
      <w:rPr>
        <w:rFonts w:ascii="Cambria" w:eastAsia="Cambria" w:hAnsi="Cambria" w:cs="Cambria"/>
        <w:b w:val="0"/>
        <w:i w:val="0"/>
        <w:strike w:val="0"/>
        <w:dstrike w:val="0"/>
        <w:color w:val="000000"/>
        <w:sz w:val="13"/>
        <w:szCs w:val="13"/>
        <w:u w:val="none" w:color="000000"/>
        <w:bdr w:val="none" w:sz="0" w:space="0" w:color="auto"/>
        <w:shd w:val="clear" w:color="auto" w:fill="auto"/>
        <w:vertAlign w:val="baseline"/>
      </w:rPr>
    </w:lvl>
    <w:lvl w:ilvl="7" w:tplc="5F98DFBE">
      <w:start w:val="1"/>
      <w:numFmt w:val="lowerLetter"/>
      <w:lvlText w:val="%8"/>
      <w:lvlJc w:val="left"/>
      <w:pPr>
        <w:ind w:left="5550"/>
      </w:pPr>
      <w:rPr>
        <w:rFonts w:ascii="Cambria" w:eastAsia="Cambria" w:hAnsi="Cambria" w:cs="Cambria"/>
        <w:b w:val="0"/>
        <w:i w:val="0"/>
        <w:strike w:val="0"/>
        <w:dstrike w:val="0"/>
        <w:color w:val="000000"/>
        <w:sz w:val="13"/>
        <w:szCs w:val="13"/>
        <w:u w:val="none" w:color="000000"/>
        <w:bdr w:val="none" w:sz="0" w:space="0" w:color="auto"/>
        <w:shd w:val="clear" w:color="auto" w:fill="auto"/>
        <w:vertAlign w:val="baseline"/>
      </w:rPr>
    </w:lvl>
    <w:lvl w:ilvl="8" w:tplc="0D96AC9A">
      <w:start w:val="1"/>
      <w:numFmt w:val="lowerRoman"/>
      <w:lvlText w:val="%9"/>
      <w:lvlJc w:val="left"/>
      <w:pPr>
        <w:ind w:left="6270"/>
      </w:pPr>
      <w:rPr>
        <w:rFonts w:ascii="Cambria" w:eastAsia="Cambria" w:hAnsi="Cambria" w:cs="Cambria"/>
        <w:b w:val="0"/>
        <w:i w:val="0"/>
        <w:strike w:val="0"/>
        <w:dstrike w:val="0"/>
        <w:color w:val="000000"/>
        <w:sz w:val="13"/>
        <w:szCs w:val="13"/>
        <w:u w:val="none" w:color="000000"/>
        <w:bdr w:val="none" w:sz="0" w:space="0" w:color="auto"/>
        <w:shd w:val="clear" w:color="auto" w:fill="auto"/>
        <w:vertAlign w:val="baseline"/>
      </w:rPr>
    </w:lvl>
  </w:abstractNum>
  <w:abstractNum w:abstractNumId="11" w15:restartNumberingAfterBreak="0">
    <w:nsid w:val="17DD399D"/>
    <w:multiLevelType w:val="hybridMultilevel"/>
    <w:tmpl w:val="D5800A3C"/>
    <w:lvl w:ilvl="0" w:tplc="1B98E36A">
      <w:start w:val="2"/>
      <w:numFmt w:val="decimal"/>
      <w:lvlText w:val="%1."/>
      <w:lvlJc w:val="left"/>
      <w:pPr>
        <w:ind w:left="632"/>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1506DF60">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EA8A3AC4">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05829390">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65168216">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2AC42A82">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1348FDCC">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308E0100">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994213E0">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8547304"/>
    <w:multiLevelType w:val="hybridMultilevel"/>
    <w:tmpl w:val="506A5256"/>
    <w:lvl w:ilvl="0" w:tplc="13FC187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448204">
      <w:start w:val="1"/>
      <w:numFmt w:val="bullet"/>
      <w:lvlText w:val="o"/>
      <w:lvlJc w:val="left"/>
      <w:pPr>
        <w:ind w:left="1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B0CBFE">
      <w:start w:val="1"/>
      <w:numFmt w:val="bullet"/>
      <w:lvlText w:val="▪"/>
      <w:lvlJc w:val="left"/>
      <w:pPr>
        <w:ind w:left="2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24BB24">
      <w:start w:val="1"/>
      <w:numFmt w:val="bullet"/>
      <w:lvlText w:val="•"/>
      <w:lvlJc w:val="left"/>
      <w:pPr>
        <w:ind w:left="2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4A0206">
      <w:start w:val="1"/>
      <w:numFmt w:val="bullet"/>
      <w:lvlText w:val="o"/>
      <w:lvlJc w:val="left"/>
      <w:pPr>
        <w:ind w:left="3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7EA05A">
      <w:start w:val="1"/>
      <w:numFmt w:val="bullet"/>
      <w:lvlText w:val="▪"/>
      <w:lvlJc w:val="left"/>
      <w:pPr>
        <w:ind w:left="4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349FE0">
      <w:start w:val="1"/>
      <w:numFmt w:val="bullet"/>
      <w:lvlText w:val="•"/>
      <w:lvlJc w:val="left"/>
      <w:pPr>
        <w:ind w:left="4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AAC7E4">
      <w:start w:val="1"/>
      <w:numFmt w:val="bullet"/>
      <w:lvlText w:val="o"/>
      <w:lvlJc w:val="left"/>
      <w:pPr>
        <w:ind w:left="56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96D31E">
      <w:start w:val="1"/>
      <w:numFmt w:val="bullet"/>
      <w:lvlText w:val="▪"/>
      <w:lvlJc w:val="left"/>
      <w:pPr>
        <w:ind w:left="63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AB70F2D"/>
    <w:multiLevelType w:val="hybridMultilevel"/>
    <w:tmpl w:val="B1220120"/>
    <w:lvl w:ilvl="0" w:tplc="832E2042">
      <w:start w:val="1"/>
      <w:numFmt w:val="decimal"/>
      <w:lvlText w:val="%1."/>
      <w:lvlJc w:val="left"/>
      <w:pPr>
        <w:ind w:left="1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077EF126">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BEE4A654">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550404B8">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78BE9D0C">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815AF3D8">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2F6A3F3A">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F39ADA6E">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27DEE42C">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C5E71BD"/>
    <w:multiLevelType w:val="hybridMultilevel"/>
    <w:tmpl w:val="4FA606C2"/>
    <w:lvl w:ilvl="0" w:tplc="B6E4C5E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3EC77A">
      <w:start w:val="1"/>
      <w:numFmt w:val="bullet"/>
      <w:lvlText w:val="o"/>
      <w:lvlJc w:val="left"/>
      <w:pPr>
        <w:ind w:left="1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D2753C">
      <w:start w:val="1"/>
      <w:numFmt w:val="bullet"/>
      <w:lvlText w:val="▪"/>
      <w:lvlJc w:val="left"/>
      <w:pPr>
        <w:ind w:left="2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9811E2">
      <w:start w:val="1"/>
      <w:numFmt w:val="bullet"/>
      <w:lvlText w:val="•"/>
      <w:lvlJc w:val="left"/>
      <w:pPr>
        <w:ind w:left="2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32ABC6">
      <w:start w:val="1"/>
      <w:numFmt w:val="bullet"/>
      <w:lvlText w:val="o"/>
      <w:lvlJc w:val="left"/>
      <w:pPr>
        <w:ind w:left="3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F2326A">
      <w:start w:val="1"/>
      <w:numFmt w:val="bullet"/>
      <w:lvlText w:val="▪"/>
      <w:lvlJc w:val="left"/>
      <w:pPr>
        <w:ind w:left="4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745CE0">
      <w:start w:val="1"/>
      <w:numFmt w:val="bullet"/>
      <w:lvlText w:val="•"/>
      <w:lvlJc w:val="left"/>
      <w:pPr>
        <w:ind w:left="4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C8B572">
      <w:start w:val="1"/>
      <w:numFmt w:val="bullet"/>
      <w:lvlText w:val="o"/>
      <w:lvlJc w:val="left"/>
      <w:pPr>
        <w:ind w:left="56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0C7520">
      <w:start w:val="1"/>
      <w:numFmt w:val="bullet"/>
      <w:lvlText w:val="▪"/>
      <w:lvlJc w:val="left"/>
      <w:pPr>
        <w:ind w:left="63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C8E2FE0"/>
    <w:multiLevelType w:val="hybridMultilevel"/>
    <w:tmpl w:val="DC6EE23A"/>
    <w:lvl w:ilvl="0" w:tplc="5622DA8C">
      <w:start w:val="15"/>
      <w:numFmt w:val="decimal"/>
      <w:lvlText w:val="%1"/>
      <w:lvlJc w:val="left"/>
      <w:pPr>
        <w:ind w:left="9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BBCC99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96CFF3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F5C3F5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E7A2F9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4488B8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76CF9F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EA8620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AC0345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CF50CF8"/>
    <w:multiLevelType w:val="hybridMultilevel"/>
    <w:tmpl w:val="942CD8B6"/>
    <w:lvl w:ilvl="0" w:tplc="66B0E0A6">
      <w:start w:val="1"/>
      <w:numFmt w:val="lowerLetter"/>
      <w:lvlText w:val="(%1)"/>
      <w:lvlJc w:val="left"/>
      <w:pPr>
        <w:ind w:left="3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D4671A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D1A5BD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042D40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1C82F1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CBEC15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4DA058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8B407A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EEE07D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E125E06"/>
    <w:multiLevelType w:val="hybridMultilevel"/>
    <w:tmpl w:val="8C24E956"/>
    <w:lvl w:ilvl="0" w:tplc="3FBEDBA4">
      <w:start w:val="3"/>
      <w:numFmt w:val="lowerLetter"/>
      <w:lvlText w:val="%1)"/>
      <w:lvlJc w:val="left"/>
      <w:pPr>
        <w:ind w:left="5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5EEE7A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5A0E38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A827CF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0843C1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CC8BE9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7C6CD0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95806C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61674C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17D0122"/>
    <w:multiLevelType w:val="hybridMultilevel"/>
    <w:tmpl w:val="24063FDE"/>
    <w:lvl w:ilvl="0" w:tplc="995E176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80C844">
      <w:start w:val="1"/>
      <w:numFmt w:val="bullet"/>
      <w:lvlText w:val="o"/>
      <w:lvlJc w:val="left"/>
      <w:pPr>
        <w:ind w:left="12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94D1A6">
      <w:start w:val="1"/>
      <w:numFmt w:val="bullet"/>
      <w:lvlText w:val="▪"/>
      <w:lvlJc w:val="left"/>
      <w:pPr>
        <w:ind w:left="20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002C2A">
      <w:start w:val="1"/>
      <w:numFmt w:val="bullet"/>
      <w:lvlText w:val="•"/>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A6CBC0">
      <w:start w:val="1"/>
      <w:numFmt w:val="bullet"/>
      <w:lvlText w:val="o"/>
      <w:lvlJc w:val="left"/>
      <w:pPr>
        <w:ind w:left="3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9CE3CE">
      <w:start w:val="1"/>
      <w:numFmt w:val="bullet"/>
      <w:lvlText w:val="▪"/>
      <w:lvlJc w:val="left"/>
      <w:pPr>
        <w:ind w:left="41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0AA24E">
      <w:start w:val="1"/>
      <w:numFmt w:val="bullet"/>
      <w:lvlText w:val="•"/>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74F84E">
      <w:start w:val="1"/>
      <w:numFmt w:val="bullet"/>
      <w:lvlText w:val="o"/>
      <w:lvlJc w:val="left"/>
      <w:pPr>
        <w:ind w:left="56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2E671C">
      <w:start w:val="1"/>
      <w:numFmt w:val="bullet"/>
      <w:lvlText w:val="▪"/>
      <w:lvlJc w:val="left"/>
      <w:pPr>
        <w:ind w:left="63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6694B1A"/>
    <w:multiLevelType w:val="hybridMultilevel"/>
    <w:tmpl w:val="C106B1A2"/>
    <w:lvl w:ilvl="0" w:tplc="1062CE4C">
      <w:start w:val="1"/>
      <w:numFmt w:val="decimal"/>
      <w:lvlText w:val="%1."/>
      <w:lvlJc w:val="left"/>
      <w:pPr>
        <w:ind w:left="1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C314706A">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0CFA40D6">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B1A6C14C">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F5FA1B76">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FA0C62DE">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4CDACC98">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8910A3C8">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AE72F916">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89924B9"/>
    <w:multiLevelType w:val="hybridMultilevel"/>
    <w:tmpl w:val="FE80038C"/>
    <w:lvl w:ilvl="0" w:tplc="8D4623F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32134A">
      <w:start w:val="1"/>
      <w:numFmt w:val="bullet"/>
      <w:lvlText w:val="o"/>
      <w:lvlJc w:val="left"/>
      <w:pPr>
        <w:ind w:left="1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1848AA">
      <w:start w:val="1"/>
      <w:numFmt w:val="bullet"/>
      <w:lvlText w:val="▪"/>
      <w:lvlJc w:val="left"/>
      <w:pPr>
        <w:ind w:left="2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06FA66">
      <w:start w:val="1"/>
      <w:numFmt w:val="bullet"/>
      <w:lvlText w:val="•"/>
      <w:lvlJc w:val="left"/>
      <w:pPr>
        <w:ind w:left="2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DE6232">
      <w:start w:val="1"/>
      <w:numFmt w:val="bullet"/>
      <w:lvlText w:val="o"/>
      <w:lvlJc w:val="left"/>
      <w:pPr>
        <w:ind w:left="3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5C0B66">
      <w:start w:val="1"/>
      <w:numFmt w:val="bullet"/>
      <w:lvlText w:val="▪"/>
      <w:lvlJc w:val="left"/>
      <w:pPr>
        <w:ind w:left="4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FE772A">
      <w:start w:val="1"/>
      <w:numFmt w:val="bullet"/>
      <w:lvlText w:val="•"/>
      <w:lvlJc w:val="left"/>
      <w:pPr>
        <w:ind w:left="4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16BA68">
      <w:start w:val="1"/>
      <w:numFmt w:val="bullet"/>
      <w:lvlText w:val="o"/>
      <w:lvlJc w:val="left"/>
      <w:pPr>
        <w:ind w:left="56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30416E">
      <w:start w:val="1"/>
      <w:numFmt w:val="bullet"/>
      <w:lvlText w:val="▪"/>
      <w:lvlJc w:val="left"/>
      <w:pPr>
        <w:ind w:left="63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8F861E0"/>
    <w:multiLevelType w:val="hybridMultilevel"/>
    <w:tmpl w:val="289421BC"/>
    <w:lvl w:ilvl="0" w:tplc="B048712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68EBD0">
      <w:start w:val="1"/>
      <w:numFmt w:val="bullet"/>
      <w:lvlText w:val="o"/>
      <w:lvlJc w:val="left"/>
      <w:pPr>
        <w:ind w:left="12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9E344A">
      <w:start w:val="1"/>
      <w:numFmt w:val="bullet"/>
      <w:lvlText w:val="▪"/>
      <w:lvlJc w:val="left"/>
      <w:pPr>
        <w:ind w:left="20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1E899E">
      <w:start w:val="1"/>
      <w:numFmt w:val="bullet"/>
      <w:lvlText w:val="•"/>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8E55EE">
      <w:start w:val="1"/>
      <w:numFmt w:val="bullet"/>
      <w:lvlText w:val="o"/>
      <w:lvlJc w:val="left"/>
      <w:pPr>
        <w:ind w:left="3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0C367C">
      <w:start w:val="1"/>
      <w:numFmt w:val="bullet"/>
      <w:lvlText w:val="▪"/>
      <w:lvlJc w:val="left"/>
      <w:pPr>
        <w:ind w:left="41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6CEA4A">
      <w:start w:val="1"/>
      <w:numFmt w:val="bullet"/>
      <w:lvlText w:val="•"/>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D60DBE">
      <w:start w:val="1"/>
      <w:numFmt w:val="bullet"/>
      <w:lvlText w:val="o"/>
      <w:lvlJc w:val="left"/>
      <w:pPr>
        <w:ind w:left="56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E8558A">
      <w:start w:val="1"/>
      <w:numFmt w:val="bullet"/>
      <w:lvlText w:val="▪"/>
      <w:lvlJc w:val="left"/>
      <w:pPr>
        <w:ind w:left="63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9682AE2"/>
    <w:multiLevelType w:val="hybridMultilevel"/>
    <w:tmpl w:val="904AE138"/>
    <w:lvl w:ilvl="0" w:tplc="BA96B8B0">
      <w:start w:val="1"/>
      <w:numFmt w:val="bullet"/>
      <w:lvlText w:val="•"/>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8CB01C">
      <w:start w:val="1"/>
      <w:numFmt w:val="bullet"/>
      <w:lvlText w:val="o"/>
      <w:lvlJc w:val="left"/>
      <w:pPr>
        <w:ind w:left="1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C2E41E">
      <w:start w:val="1"/>
      <w:numFmt w:val="bullet"/>
      <w:lvlText w:val="▪"/>
      <w:lvlJc w:val="left"/>
      <w:pPr>
        <w:ind w:left="20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9E4EEE">
      <w:start w:val="1"/>
      <w:numFmt w:val="bullet"/>
      <w:lvlText w:val="•"/>
      <w:lvlJc w:val="left"/>
      <w:pPr>
        <w:ind w:left="2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D0774A">
      <w:start w:val="1"/>
      <w:numFmt w:val="bullet"/>
      <w:lvlText w:val="o"/>
      <w:lvlJc w:val="left"/>
      <w:pPr>
        <w:ind w:left="3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3EF3BA">
      <w:start w:val="1"/>
      <w:numFmt w:val="bullet"/>
      <w:lvlText w:val="▪"/>
      <w:lvlJc w:val="left"/>
      <w:pPr>
        <w:ind w:left="4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16A202">
      <w:start w:val="1"/>
      <w:numFmt w:val="bullet"/>
      <w:lvlText w:val="•"/>
      <w:lvlJc w:val="left"/>
      <w:pPr>
        <w:ind w:left="4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DAB72E">
      <w:start w:val="1"/>
      <w:numFmt w:val="bullet"/>
      <w:lvlText w:val="o"/>
      <w:lvlJc w:val="left"/>
      <w:pPr>
        <w:ind w:left="5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E23242">
      <w:start w:val="1"/>
      <w:numFmt w:val="bullet"/>
      <w:lvlText w:val="▪"/>
      <w:lvlJc w:val="left"/>
      <w:pPr>
        <w:ind w:left="6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ADD0E9D"/>
    <w:multiLevelType w:val="hybridMultilevel"/>
    <w:tmpl w:val="C3866ABA"/>
    <w:lvl w:ilvl="0" w:tplc="E0C449B6">
      <w:start w:val="1"/>
      <w:numFmt w:val="bullet"/>
      <w:lvlText w:val="•"/>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263F46">
      <w:start w:val="1"/>
      <w:numFmt w:val="bullet"/>
      <w:lvlText w:val="o"/>
      <w:lvlJc w:val="left"/>
      <w:pPr>
        <w:ind w:left="1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A8CD1E">
      <w:start w:val="1"/>
      <w:numFmt w:val="bullet"/>
      <w:lvlText w:val="▪"/>
      <w:lvlJc w:val="left"/>
      <w:pPr>
        <w:ind w:left="20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64DF26">
      <w:start w:val="1"/>
      <w:numFmt w:val="bullet"/>
      <w:lvlText w:val="•"/>
      <w:lvlJc w:val="left"/>
      <w:pPr>
        <w:ind w:left="2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96B1EA">
      <w:start w:val="1"/>
      <w:numFmt w:val="bullet"/>
      <w:lvlText w:val="o"/>
      <w:lvlJc w:val="left"/>
      <w:pPr>
        <w:ind w:left="3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22D9B6">
      <w:start w:val="1"/>
      <w:numFmt w:val="bullet"/>
      <w:lvlText w:val="▪"/>
      <w:lvlJc w:val="left"/>
      <w:pPr>
        <w:ind w:left="4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62AB2C">
      <w:start w:val="1"/>
      <w:numFmt w:val="bullet"/>
      <w:lvlText w:val="•"/>
      <w:lvlJc w:val="left"/>
      <w:pPr>
        <w:ind w:left="4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641C6E">
      <w:start w:val="1"/>
      <w:numFmt w:val="bullet"/>
      <w:lvlText w:val="o"/>
      <w:lvlJc w:val="left"/>
      <w:pPr>
        <w:ind w:left="5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5EBD7C">
      <w:start w:val="1"/>
      <w:numFmt w:val="bullet"/>
      <w:lvlText w:val="▪"/>
      <w:lvlJc w:val="left"/>
      <w:pPr>
        <w:ind w:left="6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BB170FB"/>
    <w:multiLevelType w:val="hybridMultilevel"/>
    <w:tmpl w:val="14708938"/>
    <w:lvl w:ilvl="0" w:tplc="BEE4BCB0">
      <w:start w:val="1"/>
      <w:numFmt w:val="bullet"/>
      <w:lvlText w:val="•"/>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9A2E2C">
      <w:start w:val="1"/>
      <w:numFmt w:val="bullet"/>
      <w:lvlText w:val="o"/>
      <w:lvlJc w:val="left"/>
      <w:pPr>
        <w:ind w:left="1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882006">
      <w:start w:val="1"/>
      <w:numFmt w:val="bullet"/>
      <w:lvlText w:val="▪"/>
      <w:lvlJc w:val="left"/>
      <w:pPr>
        <w:ind w:left="20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3A065A">
      <w:start w:val="1"/>
      <w:numFmt w:val="bullet"/>
      <w:lvlText w:val="•"/>
      <w:lvlJc w:val="left"/>
      <w:pPr>
        <w:ind w:left="2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A6E77C">
      <w:start w:val="1"/>
      <w:numFmt w:val="bullet"/>
      <w:lvlText w:val="o"/>
      <w:lvlJc w:val="left"/>
      <w:pPr>
        <w:ind w:left="3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A086DC">
      <w:start w:val="1"/>
      <w:numFmt w:val="bullet"/>
      <w:lvlText w:val="▪"/>
      <w:lvlJc w:val="left"/>
      <w:pPr>
        <w:ind w:left="4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A0F760">
      <w:start w:val="1"/>
      <w:numFmt w:val="bullet"/>
      <w:lvlText w:val="•"/>
      <w:lvlJc w:val="left"/>
      <w:pPr>
        <w:ind w:left="4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D27AC8">
      <w:start w:val="1"/>
      <w:numFmt w:val="bullet"/>
      <w:lvlText w:val="o"/>
      <w:lvlJc w:val="left"/>
      <w:pPr>
        <w:ind w:left="5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96B0BC">
      <w:start w:val="1"/>
      <w:numFmt w:val="bullet"/>
      <w:lvlText w:val="▪"/>
      <w:lvlJc w:val="left"/>
      <w:pPr>
        <w:ind w:left="6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BC029F7"/>
    <w:multiLevelType w:val="hybridMultilevel"/>
    <w:tmpl w:val="3FF61658"/>
    <w:lvl w:ilvl="0" w:tplc="B56EBD9A">
      <w:start w:val="1"/>
      <w:numFmt w:val="lowerRoman"/>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674088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FACA13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3EE87C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BBE15C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ADCD30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45C4AC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30C495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710492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BD26397"/>
    <w:multiLevelType w:val="hybridMultilevel"/>
    <w:tmpl w:val="B5C28396"/>
    <w:lvl w:ilvl="0" w:tplc="94EEE802">
      <w:start w:val="1"/>
      <w:numFmt w:val="lowerLetter"/>
      <w:lvlText w:val="%1)"/>
      <w:lvlJc w:val="left"/>
      <w:pPr>
        <w:ind w:left="5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B70C8D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80E570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9B6D1B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724EDA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E7CCEA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B7AE2E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864319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66A9F6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D862D88"/>
    <w:multiLevelType w:val="hybridMultilevel"/>
    <w:tmpl w:val="D3A2A7E4"/>
    <w:lvl w:ilvl="0" w:tplc="7F8EDC5C">
      <w:start w:val="1"/>
      <w:numFmt w:val="bullet"/>
      <w:lvlText w:val="•"/>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4AF8AE">
      <w:start w:val="1"/>
      <w:numFmt w:val="bullet"/>
      <w:lvlText w:val="o"/>
      <w:lvlJc w:val="left"/>
      <w:pPr>
        <w:ind w:left="1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96731A">
      <w:start w:val="1"/>
      <w:numFmt w:val="bullet"/>
      <w:lvlText w:val="▪"/>
      <w:lvlJc w:val="left"/>
      <w:pPr>
        <w:ind w:left="20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328612">
      <w:start w:val="1"/>
      <w:numFmt w:val="bullet"/>
      <w:lvlText w:val="•"/>
      <w:lvlJc w:val="left"/>
      <w:pPr>
        <w:ind w:left="2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CAECBE">
      <w:start w:val="1"/>
      <w:numFmt w:val="bullet"/>
      <w:lvlText w:val="o"/>
      <w:lvlJc w:val="left"/>
      <w:pPr>
        <w:ind w:left="3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7623EA">
      <w:start w:val="1"/>
      <w:numFmt w:val="bullet"/>
      <w:lvlText w:val="▪"/>
      <w:lvlJc w:val="left"/>
      <w:pPr>
        <w:ind w:left="4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22A56E">
      <w:start w:val="1"/>
      <w:numFmt w:val="bullet"/>
      <w:lvlText w:val="•"/>
      <w:lvlJc w:val="left"/>
      <w:pPr>
        <w:ind w:left="4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AA2504">
      <w:start w:val="1"/>
      <w:numFmt w:val="bullet"/>
      <w:lvlText w:val="o"/>
      <w:lvlJc w:val="left"/>
      <w:pPr>
        <w:ind w:left="5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C297AE">
      <w:start w:val="1"/>
      <w:numFmt w:val="bullet"/>
      <w:lvlText w:val="▪"/>
      <w:lvlJc w:val="left"/>
      <w:pPr>
        <w:ind w:left="6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D9E3847"/>
    <w:multiLevelType w:val="hybridMultilevel"/>
    <w:tmpl w:val="721C30CA"/>
    <w:lvl w:ilvl="0" w:tplc="FC54E03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8A0F36">
      <w:start w:val="1"/>
      <w:numFmt w:val="bullet"/>
      <w:lvlText w:val="o"/>
      <w:lvlJc w:val="left"/>
      <w:pPr>
        <w:ind w:left="1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D27B70">
      <w:start w:val="1"/>
      <w:numFmt w:val="bullet"/>
      <w:lvlText w:val="▪"/>
      <w:lvlJc w:val="left"/>
      <w:pPr>
        <w:ind w:left="20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F69A78">
      <w:start w:val="1"/>
      <w:numFmt w:val="bullet"/>
      <w:lvlText w:val="•"/>
      <w:lvlJc w:val="left"/>
      <w:pPr>
        <w:ind w:left="2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A4EFF2">
      <w:start w:val="1"/>
      <w:numFmt w:val="bullet"/>
      <w:lvlText w:val="o"/>
      <w:lvlJc w:val="left"/>
      <w:pPr>
        <w:ind w:left="3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9E339A">
      <w:start w:val="1"/>
      <w:numFmt w:val="bullet"/>
      <w:lvlText w:val="▪"/>
      <w:lvlJc w:val="left"/>
      <w:pPr>
        <w:ind w:left="4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A60556">
      <w:start w:val="1"/>
      <w:numFmt w:val="bullet"/>
      <w:lvlText w:val="•"/>
      <w:lvlJc w:val="left"/>
      <w:pPr>
        <w:ind w:left="4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FC6C80">
      <w:start w:val="1"/>
      <w:numFmt w:val="bullet"/>
      <w:lvlText w:val="o"/>
      <w:lvlJc w:val="left"/>
      <w:pPr>
        <w:ind w:left="5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D487FC">
      <w:start w:val="1"/>
      <w:numFmt w:val="bullet"/>
      <w:lvlText w:val="▪"/>
      <w:lvlJc w:val="left"/>
      <w:pPr>
        <w:ind w:left="6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E2E60D7"/>
    <w:multiLevelType w:val="hybridMultilevel"/>
    <w:tmpl w:val="BAF02ABE"/>
    <w:lvl w:ilvl="0" w:tplc="1D084172">
      <w:start w:val="1"/>
      <w:numFmt w:val="lowerLetter"/>
      <w:lvlText w:val="%1)"/>
      <w:lvlJc w:val="left"/>
      <w:pPr>
        <w:ind w:left="5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FDC37C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0D6FB8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034B62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E0EE9D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D66B04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848A65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FAADD4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136829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13B5447"/>
    <w:multiLevelType w:val="hybridMultilevel"/>
    <w:tmpl w:val="E780B46E"/>
    <w:lvl w:ilvl="0" w:tplc="802ECD1C">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003B58">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F23856">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7447FA">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869788">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806A98">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CAE1A4">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9ED8F0">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625328">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2603744"/>
    <w:multiLevelType w:val="hybridMultilevel"/>
    <w:tmpl w:val="B2A4F3B4"/>
    <w:lvl w:ilvl="0" w:tplc="C91E2C9A">
      <w:start w:val="17"/>
      <w:numFmt w:val="decimal"/>
      <w:lvlText w:val="%1."/>
      <w:lvlJc w:val="left"/>
      <w:pPr>
        <w:ind w:left="9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892039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D3EFD6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8DC431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93A3F3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D14D19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6C015F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050EFE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FC8038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3050B10"/>
    <w:multiLevelType w:val="hybridMultilevel"/>
    <w:tmpl w:val="48EAC502"/>
    <w:lvl w:ilvl="0" w:tplc="94D056F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F02BCE">
      <w:start w:val="1"/>
      <w:numFmt w:val="bullet"/>
      <w:lvlText w:val="o"/>
      <w:lvlJc w:val="left"/>
      <w:pPr>
        <w:ind w:left="1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E0EAA8">
      <w:start w:val="1"/>
      <w:numFmt w:val="bullet"/>
      <w:lvlText w:val="▪"/>
      <w:lvlJc w:val="left"/>
      <w:pPr>
        <w:ind w:left="20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F4B2D6">
      <w:start w:val="1"/>
      <w:numFmt w:val="bullet"/>
      <w:lvlText w:val="•"/>
      <w:lvlJc w:val="left"/>
      <w:pPr>
        <w:ind w:left="2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3033F4">
      <w:start w:val="1"/>
      <w:numFmt w:val="bullet"/>
      <w:lvlText w:val="o"/>
      <w:lvlJc w:val="left"/>
      <w:pPr>
        <w:ind w:left="3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9068D0">
      <w:start w:val="1"/>
      <w:numFmt w:val="bullet"/>
      <w:lvlText w:val="▪"/>
      <w:lvlJc w:val="left"/>
      <w:pPr>
        <w:ind w:left="42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F09E98">
      <w:start w:val="1"/>
      <w:numFmt w:val="bullet"/>
      <w:lvlText w:val="•"/>
      <w:lvlJc w:val="left"/>
      <w:pPr>
        <w:ind w:left="4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CEDECC">
      <w:start w:val="1"/>
      <w:numFmt w:val="bullet"/>
      <w:lvlText w:val="o"/>
      <w:lvlJc w:val="left"/>
      <w:pPr>
        <w:ind w:left="56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1C305C">
      <w:start w:val="1"/>
      <w:numFmt w:val="bullet"/>
      <w:lvlText w:val="▪"/>
      <w:lvlJc w:val="left"/>
      <w:pPr>
        <w:ind w:left="63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4607DDD"/>
    <w:multiLevelType w:val="hybridMultilevel"/>
    <w:tmpl w:val="CD7811A6"/>
    <w:lvl w:ilvl="0" w:tplc="5FBAC39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82FFB0">
      <w:start w:val="1"/>
      <w:numFmt w:val="bullet"/>
      <w:lvlText w:val="o"/>
      <w:lvlJc w:val="left"/>
      <w:pPr>
        <w:ind w:left="1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96BB96">
      <w:start w:val="1"/>
      <w:numFmt w:val="bullet"/>
      <w:lvlText w:val="▪"/>
      <w:lvlJc w:val="left"/>
      <w:pPr>
        <w:ind w:left="2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BA6540">
      <w:start w:val="1"/>
      <w:numFmt w:val="bullet"/>
      <w:lvlText w:val="•"/>
      <w:lvlJc w:val="left"/>
      <w:pPr>
        <w:ind w:left="2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3CD598">
      <w:start w:val="1"/>
      <w:numFmt w:val="bullet"/>
      <w:lvlText w:val="o"/>
      <w:lvlJc w:val="left"/>
      <w:pPr>
        <w:ind w:left="3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A46B6C">
      <w:start w:val="1"/>
      <w:numFmt w:val="bullet"/>
      <w:lvlText w:val="▪"/>
      <w:lvlJc w:val="left"/>
      <w:pPr>
        <w:ind w:left="4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066C9E">
      <w:start w:val="1"/>
      <w:numFmt w:val="bullet"/>
      <w:lvlText w:val="•"/>
      <w:lvlJc w:val="left"/>
      <w:pPr>
        <w:ind w:left="4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F60C00">
      <w:start w:val="1"/>
      <w:numFmt w:val="bullet"/>
      <w:lvlText w:val="o"/>
      <w:lvlJc w:val="left"/>
      <w:pPr>
        <w:ind w:left="56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B4CBB4">
      <w:start w:val="1"/>
      <w:numFmt w:val="bullet"/>
      <w:lvlText w:val="▪"/>
      <w:lvlJc w:val="left"/>
      <w:pPr>
        <w:ind w:left="63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6DF41AC"/>
    <w:multiLevelType w:val="hybridMultilevel"/>
    <w:tmpl w:val="695A1B80"/>
    <w:lvl w:ilvl="0" w:tplc="40A08AA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2845A0">
      <w:start w:val="1"/>
      <w:numFmt w:val="bullet"/>
      <w:lvlText w:val="o"/>
      <w:lvlJc w:val="left"/>
      <w:pPr>
        <w:ind w:left="12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BC2264">
      <w:start w:val="1"/>
      <w:numFmt w:val="bullet"/>
      <w:lvlText w:val="▪"/>
      <w:lvlJc w:val="left"/>
      <w:pPr>
        <w:ind w:left="20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C691C2">
      <w:start w:val="1"/>
      <w:numFmt w:val="bullet"/>
      <w:lvlText w:val="•"/>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52EDBA">
      <w:start w:val="1"/>
      <w:numFmt w:val="bullet"/>
      <w:lvlText w:val="o"/>
      <w:lvlJc w:val="left"/>
      <w:pPr>
        <w:ind w:left="3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E212B6">
      <w:start w:val="1"/>
      <w:numFmt w:val="bullet"/>
      <w:lvlText w:val="▪"/>
      <w:lvlJc w:val="left"/>
      <w:pPr>
        <w:ind w:left="41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46C16C">
      <w:start w:val="1"/>
      <w:numFmt w:val="bullet"/>
      <w:lvlText w:val="•"/>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920F72">
      <w:start w:val="1"/>
      <w:numFmt w:val="bullet"/>
      <w:lvlText w:val="o"/>
      <w:lvlJc w:val="left"/>
      <w:pPr>
        <w:ind w:left="56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86E524">
      <w:start w:val="1"/>
      <w:numFmt w:val="bullet"/>
      <w:lvlText w:val="▪"/>
      <w:lvlJc w:val="left"/>
      <w:pPr>
        <w:ind w:left="63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7504343"/>
    <w:multiLevelType w:val="hybridMultilevel"/>
    <w:tmpl w:val="6CDA4DE4"/>
    <w:lvl w:ilvl="0" w:tplc="BC4A1C1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867C5C">
      <w:start w:val="1"/>
      <w:numFmt w:val="bullet"/>
      <w:lvlText w:val="o"/>
      <w:lvlJc w:val="left"/>
      <w:pPr>
        <w:ind w:left="1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0A37DC">
      <w:start w:val="1"/>
      <w:numFmt w:val="bullet"/>
      <w:lvlText w:val="▪"/>
      <w:lvlJc w:val="left"/>
      <w:pPr>
        <w:ind w:left="20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422086">
      <w:start w:val="1"/>
      <w:numFmt w:val="bullet"/>
      <w:lvlText w:val="•"/>
      <w:lvlJc w:val="left"/>
      <w:pPr>
        <w:ind w:left="2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5620E8">
      <w:start w:val="1"/>
      <w:numFmt w:val="bullet"/>
      <w:lvlText w:val="o"/>
      <w:lvlJc w:val="left"/>
      <w:pPr>
        <w:ind w:left="3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8E910E">
      <w:start w:val="1"/>
      <w:numFmt w:val="bullet"/>
      <w:lvlText w:val="▪"/>
      <w:lvlJc w:val="left"/>
      <w:pPr>
        <w:ind w:left="42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A0882C">
      <w:start w:val="1"/>
      <w:numFmt w:val="bullet"/>
      <w:lvlText w:val="•"/>
      <w:lvlJc w:val="left"/>
      <w:pPr>
        <w:ind w:left="4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C85D16">
      <w:start w:val="1"/>
      <w:numFmt w:val="bullet"/>
      <w:lvlText w:val="o"/>
      <w:lvlJc w:val="left"/>
      <w:pPr>
        <w:ind w:left="56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BCBB58">
      <w:start w:val="1"/>
      <w:numFmt w:val="bullet"/>
      <w:lvlText w:val="▪"/>
      <w:lvlJc w:val="left"/>
      <w:pPr>
        <w:ind w:left="63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76266DC"/>
    <w:multiLevelType w:val="hybridMultilevel"/>
    <w:tmpl w:val="90ACAED4"/>
    <w:lvl w:ilvl="0" w:tplc="6E56468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24E864">
      <w:start w:val="1"/>
      <w:numFmt w:val="bullet"/>
      <w:lvlText w:val="o"/>
      <w:lvlJc w:val="left"/>
      <w:pPr>
        <w:ind w:left="1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A6CD42">
      <w:start w:val="1"/>
      <w:numFmt w:val="bullet"/>
      <w:lvlText w:val="▪"/>
      <w:lvlJc w:val="left"/>
      <w:pPr>
        <w:ind w:left="20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4E4E62">
      <w:start w:val="1"/>
      <w:numFmt w:val="bullet"/>
      <w:lvlText w:val="•"/>
      <w:lvlJc w:val="left"/>
      <w:pPr>
        <w:ind w:left="2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122EA2">
      <w:start w:val="1"/>
      <w:numFmt w:val="bullet"/>
      <w:lvlText w:val="o"/>
      <w:lvlJc w:val="left"/>
      <w:pPr>
        <w:ind w:left="3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CC3DA6">
      <w:start w:val="1"/>
      <w:numFmt w:val="bullet"/>
      <w:lvlText w:val="▪"/>
      <w:lvlJc w:val="left"/>
      <w:pPr>
        <w:ind w:left="42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D67A20">
      <w:start w:val="1"/>
      <w:numFmt w:val="bullet"/>
      <w:lvlText w:val="•"/>
      <w:lvlJc w:val="left"/>
      <w:pPr>
        <w:ind w:left="4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E2CDC2">
      <w:start w:val="1"/>
      <w:numFmt w:val="bullet"/>
      <w:lvlText w:val="o"/>
      <w:lvlJc w:val="left"/>
      <w:pPr>
        <w:ind w:left="56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1E3032">
      <w:start w:val="1"/>
      <w:numFmt w:val="bullet"/>
      <w:lvlText w:val="▪"/>
      <w:lvlJc w:val="left"/>
      <w:pPr>
        <w:ind w:left="63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7EA3D56"/>
    <w:multiLevelType w:val="hybridMultilevel"/>
    <w:tmpl w:val="9B1620EC"/>
    <w:lvl w:ilvl="0" w:tplc="803CFAC8">
      <w:start w:val="7"/>
      <w:numFmt w:val="lowerRoman"/>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B02C30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442FDB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FAE494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4FE9DB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998E03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E50D38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1AAED3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A1004D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8403A6C"/>
    <w:multiLevelType w:val="multilevel"/>
    <w:tmpl w:val="06F67FD8"/>
    <w:lvl w:ilvl="0">
      <w:start w:val="13"/>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3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927482E"/>
    <w:multiLevelType w:val="multilevel"/>
    <w:tmpl w:val="8AF41D14"/>
    <w:lvl w:ilvl="0">
      <w:start w:val="17"/>
      <w:numFmt w:val="decimal"/>
      <w:lvlText w:val="%1"/>
      <w:lvlJc w:val="left"/>
      <w:pPr>
        <w:ind w:left="696" w:hanging="696"/>
      </w:pPr>
      <w:rPr>
        <w:rFonts w:hint="default"/>
        <w:b/>
      </w:rPr>
    </w:lvl>
    <w:lvl w:ilvl="1">
      <w:start w:val="3"/>
      <w:numFmt w:val="decimal"/>
      <w:lvlText w:val="%1.%2"/>
      <w:lvlJc w:val="left"/>
      <w:pPr>
        <w:ind w:left="696" w:hanging="696"/>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3EF504A9"/>
    <w:multiLevelType w:val="hybridMultilevel"/>
    <w:tmpl w:val="0284DB6A"/>
    <w:lvl w:ilvl="0" w:tplc="27707712">
      <w:start w:val="1"/>
      <w:numFmt w:val="decimal"/>
      <w:lvlText w:val="%1."/>
      <w:lvlJc w:val="left"/>
      <w:pPr>
        <w:ind w:left="9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1ACFD5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38E4B2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2A4F04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C72E11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AEA48D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D627CF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CE0B56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FB025C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F270989"/>
    <w:multiLevelType w:val="hybridMultilevel"/>
    <w:tmpl w:val="09707696"/>
    <w:lvl w:ilvl="0" w:tplc="D612F9BE">
      <w:start w:val="5"/>
      <w:numFmt w:val="lowerRoman"/>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96406E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B22651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FB6933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B144FE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7648E0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70EEF2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38C29C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594ACB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00A7C57"/>
    <w:multiLevelType w:val="hybridMultilevel"/>
    <w:tmpl w:val="E7846438"/>
    <w:lvl w:ilvl="0" w:tplc="53BA6474">
      <w:start w:val="1"/>
      <w:numFmt w:val="lowerLetter"/>
      <w:lvlText w:val="%1)"/>
      <w:lvlJc w:val="left"/>
      <w:pPr>
        <w:ind w:left="2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2683A4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EC4032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DF4F70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D04ED8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7FEBF7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974834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AAC7F7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910C09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06113B5"/>
    <w:multiLevelType w:val="multilevel"/>
    <w:tmpl w:val="901C187E"/>
    <w:lvl w:ilvl="0">
      <w:start w:val="17"/>
      <w:numFmt w:val="decimal"/>
      <w:lvlText w:val="%1"/>
      <w:lvlJc w:val="left"/>
      <w:pPr>
        <w:ind w:left="624" w:hanging="624"/>
      </w:pPr>
      <w:rPr>
        <w:rFonts w:hint="default"/>
      </w:rPr>
    </w:lvl>
    <w:lvl w:ilvl="1">
      <w:start w:val="3"/>
      <w:numFmt w:val="decimal"/>
      <w:lvlText w:val="%1.%2"/>
      <w:lvlJc w:val="left"/>
      <w:pPr>
        <w:ind w:left="984" w:hanging="62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449D10A2"/>
    <w:multiLevelType w:val="hybridMultilevel"/>
    <w:tmpl w:val="B6963100"/>
    <w:lvl w:ilvl="0" w:tplc="599E612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1692C0">
      <w:start w:val="1"/>
      <w:numFmt w:val="bullet"/>
      <w:lvlText w:val="o"/>
      <w:lvlJc w:val="left"/>
      <w:pPr>
        <w:ind w:left="1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909786">
      <w:start w:val="1"/>
      <w:numFmt w:val="bullet"/>
      <w:lvlText w:val="▪"/>
      <w:lvlJc w:val="left"/>
      <w:pPr>
        <w:ind w:left="2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108F08">
      <w:start w:val="1"/>
      <w:numFmt w:val="bullet"/>
      <w:lvlText w:val="•"/>
      <w:lvlJc w:val="left"/>
      <w:pPr>
        <w:ind w:left="2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389FAC">
      <w:start w:val="1"/>
      <w:numFmt w:val="bullet"/>
      <w:lvlText w:val="o"/>
      <w:lvlJc w:val="left"/>
      <w:pPr>
        <w:ind w:left="3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745BF8">
      <w:start w:val="1"/>
      <w:numFmt w:val="bullet"/>
      <w:lvlText w:val="▪"/>
      <w:lvlJc w:val="left"/>
      <w:pPr>
        <w:ind w:left="4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3CCC4C">
      <w:start w:val="1"/>
      <w:numFmt w:val="bullet"/>
      <w:lvlText w:val="•"/>
      <w:lvlJc w:val="left"/>
      <w:pPr>
        <w:ind w:left="4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1EEEBE">
      <w:start w:val="1"/>
      <w:numFmt w:val="bullet"/>
      <w:lvlText w:val="o"/>
      <w:lvlJc w:val="left"/>
      <w:pPr>
        <w:ind w:left="56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4425DA">
      <w:start w:val="1"/>
      <w:numFmt w:val="bullet"/>
      <w:lvlText w:val="▪"/>
      <w:lvlJc w:val="left"/>
      <w:pPr>
        <w:ind w:left="63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6C375F8"/>
    <w:multiLevelType w:val="hybridMultilevel"/>
    <w:tmpl w:val="FDA2FCF6"/>
    <w:lvl w:ilvl="0" w:tplc="10B43D0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807058">
      <w:start w:val="1"/>
      <w:numFmt w:val="bullet"/>
      <w:lvlText w:val="o"/>
      <w:lvlJc w:val="left"/>
      <w:pPr>
        <w:ind w:left="1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ECE21C">
      <w:start w:val="1"/>
      <w:numFmt w:val="bullet"/>
      <w:lvlText w:val="▪"/>
      <w:lvlJc w:val="left"/>
      <w:pPr>
        <w:ind w:left="20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744F34">
      <w:start w:val="1"/>
      <w:numFmt w:val="bullet"/>
      <w:lvlText w:val="•"/>
      <w:lvlJc w:val="left"/>
      <w:pPr>
        <w:ind w:left="2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56283A">
      <w:start w:val="1"/>
      <w:numFmt w:val="bullet"/>
      <w:lvlText w:val="o"/>
      <w:lvlJc w:val="left"/>
      <w:pPr>
        <w:ind w:left="3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E04A10">
      <w:start w:val="1"/>
      <w:numFmt w:val="bullet"/>
      <w:lvlText w:val="▪"/>
      <w:lvlJc w:val="left"/>
      <w:pPr>
        <w:ind w:left="42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02227E">
      <w:start w:val="1"/>
      <w:numFmt w:val="bullet"/>
      <w:lvlText w:val="•"/>
      <w:lvlJc w:val="left"/>
      <w:pPr>
        <w:ind w:left="4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144CA8">
      <w:start w:val="1"/>
      <w:numFmt w:val="bullet"/>
      <w:lvlText w:val="o"/>
      <w:lvlJc w:val="left"/>
      <w:pPr>
        <w:ind w:left="56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42965A">
      <w:start w:val="1"/>
      <w:numFmt w:val="bullet"/>
      <w:lvlText w:val="▪"/>
      <w:lvlJc w:val="left"/>
      <w:pPr>
        <w:ind w:left="63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85076FA"/>
    <w:multiLevelType w:val="hybridMultilevel"/>
    <w:tmpl w:val="72FA85E2"/>
    <w:lvl w:ilvl="0" w:tplc="CF5EEBA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92C576">
      <w:start w:val="1"/>
      <w:numFmt w:val="bullet"/>
      <w:lvlText w:val="o"/>
      <w:lvlJc w:val="left"/>
      <w:pPr>
        <w:ind w:left="12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D26946">
      <w:start w:val="1"/>
      <w:numFmt w:val="bullet"/>
      <w:lvlText w:val="▪"/>
      <w:lvlJc w:val="left"/>
      <w:pPr>
        <w:ind w:left="20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407DDE">
      <w:start w:val="1"/>
      <w:numFmt w:val="bullet"/>
      <w:lvlText w:val="•"/>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1CE362">
      <w:start w:val="1"/>
      <w:numFmt w:val="bullet"/>
      <w:lvlText w:val="o"/>
      <w:lvlJc w:val="left"/>
      <w:pPr>
        <w:ind w:left="3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DCC074">
      <w:start w:val="1"/>
      <w:numFmt w:val="bullet"/>
      <w:lvlText w:val="▪"/>
      <w:lvlJc w:val="left"/>
      <w:pPr>
        <w:ind w:left="41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C0A6E2">
      <w:start w:val="1"/>
      <w:numFmt w:val="bullet"/>
      <w:lvlText w:val="•"/>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8C038">
      <w:start w:val="1"/>
      <w:numFmt w:val="bullet"/>
      <w:lvlText w:val="o"/>
      <w:lvlJc w:val="left"/>
      <w:pPr>
        <w:ind w:left="56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9CEE52">
      <w:start w:val="1"/>
      <w:numFmt w:val="bullet"/>
      <w:lvlText w:val="▪"/>
      <w:lvlJc w:val="left"/>
      <w:pPr>
        <w:ind w:left="63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8BA5B5B"/>
    <w:multiLevelType w:val="hybridMultilevel"/>
    <w:tmpl w:val="0BB2049C"/>
    <w:lvl w:ilvl="0" w:tplc="1422DC56">
      <w:start w:val="5"/>
      <w:numFmt w:val="lowerRoman"/>
      <w:lvlText w:val="(%1)"/>
      <w:lvlJc w:val="left"/>
      <w:pPr>
        <w:ind w:left="5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BA2A21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D2263F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DACFF0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37EBDA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168CD6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AEE41B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C407F2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B46FB5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9904B17"/>
    <w:multiLevelType w:val="hybridMultilevel"/>
    <w:tmpl w:val="F2FC563A"/>
    <w:lvl w:ilvl="0" w:tplc="6FC43414">
      <w:start w:val="2"/>
      <w:numFmt w:val="lowerLetter"/>
      <w:lvlText w:val="%1)"/>
      <w:lvlJc w:val="left"/>
      <w:pPr>
        <w:ind w:left="5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E2289A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856724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71E6C1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B3E401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87C4FE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FD4C80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07CC57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330329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A393A04"/>
    <w:multiLevelType w:val="hybridMultilevel"/>
    <w:tmpl w:val="E62A7EB4"/>
    <w:lvl w:ilvl="0" w:tplc="4F98F944">
      <w:start w:val="1"/>
      <w:numFmt w:val="bullet"/>
      <w:lvlText w:val="•"/>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42E3A0">
      <w:start w:val="1"/>
      <w:numFmt w:val="bullet"/>
      <w:lvlText w:val="o"/>
      <w:lvlJc w:val="left"/>
      <w:pPr>
        <w:ind w:left="1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9E05A2">
      <w:start w:val="1"/>
      <w:numFmt w:val="bullet"/>
      <w:lvlText w:val="▪"/>
      <w:lvlJc w:val="left"/>
      <w:pPr>
        <w:ind w:left="20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4E096E">
      <w:start w:val="1"/>
      <w:numFmt w:val="bullet"/>
      <w:lvlText w:val="•"/>
      <w:lvlJc w:val="left"/>
      <w:pPr>
        <w:ind w:left="2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E2F1EE">
      <w:start w:val="1"/>
      <w:numFmt w:val="bullet"/>
      <w:lvlText w:val="o"/>
      <w:lvlJc w:val="left"/>
      <w:pPr>
        <w:ind w:left="3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EC22B0">
      <w:start w:val="1"/>
      <w:numFmt w:val="bullet"/>
      <w:lvlText w:val="▪"/>
      <w:lvlJc w:val="left"/>
      <w:pPr>
        <w:ind w:left="4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5EC692">
      <w:start w:val="1"/>
      <w:numFmt w:val="bullet"/>
      <w:lvlText w:val="•"/>
      <w:lvlJc w:val="left"/>
      <w:pPr>
        <w:ind w:left="4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2EEA64">
      <w:start w:val="1"/>
      <w:numFmt w:val="bullet"/>
      <w:lvlText w:val="o"/>
      <w:lvlJc w:val="left"/>
      <w:pPr>
        <w:ind w:left="5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062D64">
      <w:start w:val="1"/>
      <w:numFmt w:val="bullet"/>
      <w:lvlText w:val="▪"/>
      <w:lvlJc w:val="left"/>
      <w:pPr>
        <w:ind w:left="6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B681799"/>
    <w:multiLevelType w:val="hybridMultilevel"/>
    <w:tmpl w:val="09B60CD8"/>
    <w:lvl w:ilvl="0" w:tplc="12D25B80">
      <w:start w:val="1"/>
      <w:numFmt w:val="lowerRoman"/>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B4AA5A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480D48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D18416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E84D06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5C4E66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A0230A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A36969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234462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C0A6584"/>
    <w:multiLevelType w:val="multilevel"/>
    <w:tmpl w:val="A1EC56D6"/>
    <w:lvl w:ilvl="0">
      <w:start w:val="1"/>
      <w:numFmt w:val="decimal"/>
      <w:lvlText w:val="%1."/>
      <w:lvlJc w:val="left"/>
      <w:pPr>
        <w:ind w:left="360" w:hanging="360"/>
      </w:pPr>
      <w:rPr>
        <w:b/>
      </w:rPr>
    </w:lvl>
    <w:lvl w:ilvl="1">
      <w:start w:val="1"/>
      <w:numFmt w:val="decimal"/>
      <w:isLgl/>
      <w:lvlText w:val="%1.%2."/>
      <w:lvlJc w:val="left"/>
      <w:pPr>
        <w:ind w:left="810" w:hanging="720"/>
      </w:pPr>
      <w:rPr>
        <w:b/>
        <w:sz w:val="24"/>
        <w:szCs w:val="24"/>
      </w:rPr>
    </w:lvl>
    <w:lvl w:ilvl="2">
      <w:start w:val="1"/>
      <w:numFmt w:val="decimal"/>
      <w:isLgl/>
      <w:lvlText w:val="%1.%2.%3."/>
      <w:lvlJc w:val="left"/>
      <w:pPr>
        <w:ind w:left="1080" w:hanging="720"/>
      </w:pPr>
      <w:rPr>
        <w:b/>
      </w:rPr>
    </w:lvl>
    <w:lvl w:ilvl="3">
      <w:start w:val="1"/>
      <w:numFmt w:val="decimal"/>
      <w:isLgl/>
      <w:suff w:val="nothing"/>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52" w15:restartNumberingAfterBreak="0">
    <w:nsid w:val="4D1D168A"/>
    <w:multiLevelType w:val="hybridMultilevel"/>
    <w:tmpl w:val="CCE62AD0"/>
    <w:lvl w:ilvl="0" w:tplc="C5167D34">
      <w:start w:val="1"/>
      <w:numFmt w:val="bullet"/>
      <w:lvlText w:val="•"/>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FECF5C">
      <w:start w:val="1"/>
      <w:numFmt w:val="bullet"/>
      <w:lvlText w:val="o"/>
      <w:lvlJc w:val="left"/>
      <w:pPr>
        <w:ind w:left="1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108836">
      <w:start w:val="1"/>
      <w:numFmt w:val="bullet"/>
      <w:lvlText w:val="▪"/>
      <w:lvlJc w:val="left"/>
      <w:pPr>
        <w:ind w:left="20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CE39C4">
      <w:start w:val="1"/>
      <w:numFmt w:val="bullet"/>
      <w:lvlText w:val="•"/>
      <w:lvlJc w:val="left"/>
      <w:pPr>
        <w:ind w:left="2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30EFD4">
      <w:start w:val="1"/>
      <w:numFmt w:val="bullet"/>
      <w:lvlText w:val="o"/>
      <w:lvlJc w:val="left"/>
      <w:pPr>
        <w:ind w:left="3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38D05C">
      <w:start w:val="1"/>
      <w:numFmt w:val="bullet"/>
      <w:lvlText w:val="▪"/>
      <w:lvlJc w:val="left"/>
      <w:pPr>
        <w:ind w:left="4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52956C">
      <w:start w:val="1"/>
      <w:numFmt w:val="bullet"/>
      <w:lvlText w:val="•"/>
      <w:lvlJc w:val="left"/>
      <w:pPr>
        <w:ind w:left="4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C840C4">
      <w:start w:val="1"/>
      <w:numFmt w:val="bullet"/>
      <w:lvlText w:val="o"/>
      <w:lvlJc w:val="left"/>
      <w:pPr>
        <w:ind w:left="5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400382">
      <w:start w:val="1"/>
      <w:numFmt w:val="bullet"/>
      <w:lvlText w:val="▪"/>
      <w:lvlJc w:val="left"/>
      <w:pPr>
        <w:ind w:left="6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EBE03AF"/>
    <w:multiLevelType w:val="hybridMultilevel"/>
    <w:tmpl w:val="F398D23A"/>
    <w:lvl w:ilvl="0" w:tplc="AE9051F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521FA8">
      <w:start w:val="1"/>
      <w:numFmt w:val="bullet"/>
      <w:lvlText w:val="o"/>
      <w:lvlJc w:val="left"/>
      <w:pPr>
        <w:ind w:left="1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C68AB6">
      <w:start w:val="1"/>
      <w:numFmt w:val="bullet"/>
      <w:lvlText w:val="▪"/>
      <w:lvlJc w:val="left"/>
      <w:pPr>
        <w:ind w:left="20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9E9C86">
      <w:start w:val="1"/>
      <w:numFmt w:val="bullet"/>
      <w:lvlText w:val="•"/>
      <w:lvlJc w:val="left"/>
      <w:pPr>
        <w:ind w:left="2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1E9A08">
      <w:start w:val="1"/>
      <w:numFmt w:val="bullet"/>
      <w:lvlText w:val="o"/>
      <w:lvlJc w:val="left"/>
      <w:pPr>
        <w:ind w:left="3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AE4908">
      <w:start w:val="1"/>
      <w:numFmt w:val="bullet"/>
      <w:lvlText w:val="▪"/>
      <w:lvlJc w:val="left"/>
      <w:pPr>
        <w:ind w:left="42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5CA72E">
      <w:start w:val="1"/>
      <w:numFmt w:val="bullet"/>
      <w:lvlText w:val="•"/>
      <w:lvlJc w:val="left"/>
      <w:pPr>
        <w:ind w:left="4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EA501E">
      <w:start w:val="1"/>
      <w:numFmt w:val="bullet"/>
      <w:lvlText w:val="o"/>
      <w:lvlJc w:val="left"/>
      <w:pPr>
        <w:ind w:left="56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76A060">
      <w:start w:val="1"/>
      <w:numFmt w:val="bullet"/>
      <w:lvlText w:val="▪"/>
      <w:lvlJc w:val="left"/>
      <w:pPr>
        <w:ind w:left="63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4626DD4"/>
    <w:multiLevelType w:val="hybridMultilevel"/>
    <w:tmpl w:val="66AAE9CC"/>
    <w:lvl w:ilvl="0" w:tplc="BE02EC5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945542">
      <w:start w:val="1"/>
      <w:numFmt w:val="bullet"/>
      <w:lvlText w:val="o"/>
      <w:lvlJc w:val="left"/>
      <w:pPr>
        <w:ind w:left="1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4E02CC">
      <w:start w:val="1"/>
      <w:numFmt w:val="bullet"/>
      <w:lvlText w:val="▪"/>
      <w:lvlJc w:val="left"/>
      <w:pPr>
        <w:ind w:left="2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86AB932">
      <w:start w:val="1"/>
      <w:numFmt w:val="bullet"/>
      <w:lvlText w:val="•"/>
      <w:lvlJc w:val="left"/>
      <w:pPr>
        <w:ind w:left="2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F8B7B2">
      <w:start w:val="1"/>
      <w:numFmt w:val="bullet"/>
      <w:lvlText w:val="o"/>
      <w:lvlJc w:val="left"/>
      <w:pPr>
        <w:ind w:left="3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22BEA2">
      <w:start w:val="1"/>
      <w:numFmt w:val="bullet"/>
      <w:lvlText w:val="▪"/>
      <w:lvlJc w:val="left"/>
      <w:pPr>
        <w:ind w:left="4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687C38">
      <w:start w:val="1"/>
      <w:numFmt w:val="bullet"/>
      <w:lvlText w:val="•"/>
      <w:lvlJc w:val="left"/>
      <w:pPr>
        <w:ind w:left="4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34C4038">
      <w:start w:val="1"/>
      <w:numFmt w:val="bullet"/>
      <w:lvlText w:val="o"/>
      <w:lvlJc w:val="left"/>
      <w:pPr>
        <w:ind w:left="56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52A0FDE">
      <w:start w:val="1"/>
      <w:numFmt w:val="bullet"/>
      <w:lvlText w:val="▪"/>
      <w:lvlJc w:val="left"/>
      <w:pPr>
        <w:ind w:left="63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547A0CE9"/>
    <w:multiLevelType w:val="hybridMultilevel"/>
    <w:tmpl w:val="CC9889C4"/>
    <w:lvl w:ilvl="0" w:tplc="9C56388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38B054">
      <w:start w:val="1"/>
      <w:numFmt w:val="bullet"/>
      <w:lvlText w:val="o"/>
      <w:lvlJc w:val="left"/>
      <w:pPr>
        <w:ind w:left="1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3A4B286">
      <w:start w:val="1"/>
      <w:numFmt w:val="bullet"/>
      <w:lvlText w:val="▪"/>
      <w:lvlJc w:val="left"/>
      <w:pPr>
        <w:ind w:left="20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AAA45A">
      <w:start w:val="1"/>
      <w:numFmt w:val="bullet"/>
      <w:lvlText w:val="•"/>
      <w:lvlJc w:val="left"/>
      <w:pPr>
        <w:ind w:left="2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C43020">
      <w:start w:val="1"/>
      <w:numFmt w:val="bullet"/>
      <w:lvlText w:val="o"/>
      <w:lvlJc w:val="left"/>
      <w:pPr>
        <w:ind w:left="3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EE99A0">
      <w:start w:val="1"/>
      <w:numFmt w:val="bullet"/>
      <w:lvlText w:val="▪"/>
      <w:lvlJc w:val="left"/>
      <w:pPr>
        <w:ind w:left="42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046BE2">
      <w:start w:val="1"/>
      <w:numFmt w:val="bullet"/>
      <w:lvlText w:val="•"/>
      <w:lvlJc w:val="left"/>
      <w:pPr>
        <w:ind w:left="4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202A42">
      <w:start w:val="1"/>
      <w:numFmt w:val="bullet"/>
      <w:lvlText w:val="o"/>
      <w:lvlJc w:val="left"/>
      <w:pPr>
        <w:ind w:left="56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F816E4">
      <w:start w:val="1"/>
      <w:numFmt w:val="bullet"/>
      <w:lvlText w:val="▪"/>
      <w:lvlJc w:val="left"/>
      <w:pPr>
        <w:ind w:left="63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6C919DB"/>
    <w:multiLevelType w:val="hybridMultilevel"/>
    <w:tmpl w:val="4E50D8F2"/>
    <w:lvl w:ilvl="0" w:tplc="5F6AFE6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C49042">
      <w:start w:val="1"/>
      <w:numFmt w:val="bullet"/>
      <w:lvlText w:val="o"/>
      <w:lvlJc w:val="left"/>
      <w:pPr>
        <w:ind w:left="1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BC00F8">
      <w:start w:val="1"/>
      <w:numFmt w:val="bullet"/>
      <w:lvlText w:val="▪"/>
      <w:lvlJc w:val="left"/>
      <w:pPr>
        <w:ind w:left="20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4015A4">
      <w:start w:val="1"/>
      <w:numFmt w:val="bullet"/>
      <w:lvlText w:val="•"/>
      <w:lvlJc w:val="left"/>
      <w:pPr>
        <w:ind w:left="2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24920A">
      <w:start w:val="1"/>
      <w:numFmt w:val="bullet"/>
      <w:lvlText w:val="o"/>
      <w:lvlJc w:val="left"/>
      <w:pPr>
        <w:ind w:left="3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EA5E1E">
      <w:start w:val="1"/>
      <w:numFmt w:val="bullet"/>
      <w:lvlText w:val="▪"/>
      <w:lvlJc w:val="left"/>
      <w:pPr>
        <w:ind w:left="4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DE7AF6">
      <w:start w:val="1"/>
      <w:numFmt w:val="bullet"/>
      <w:lvlText w:val="•"/>
      <w:lvlJc w:val="left"/>
      <w:pPr>
        <w:ind w:left="4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FC04BA">
      <w:start w:val="1"/>
      <w:numFmt w:val="bullet"/>
      <w:lvlText w:val="o"/>
      <w:lvlJc w:val="left"/>
      <w:pPr>
        <w:ind w:left="5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827C52">
      <w:start w:val="1"/>
      <w:numFmt w:val="bullet"/>
      <w:lvlText w:val="▪"/>
      <w:lvlJc w:val="left"/>
      <w:pPr>
        <w:ind w:left="6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581142BD"/>
    <w:multiLevelType w:val="hybridMultilevel"/>
    <w:tmpl w:val="28FE20CE"/>
    <w:lvl w:ilvl="0" w:tplc="CF92ACE0">
      <w:start w:val="1"/>
      <w:numFmt w:val="lowerLetter"/>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AF0480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B84A32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586E97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35296D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0E0035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E80401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34A514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19C324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0F72CE4"/>
    <w:multiLevelType w:val="multilevel"/>
    <w:tmpl w:val="BF941CAA"/>
    <w:lvl w:ilvl="0">
      <w:start w:val="1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3B27120"/>
    <w:multiLevelType w:val="hybridMultilevel"/>
    <w:tmpl w:val="499413B8"/>
    <w:lvl w:ilvl="0" w:tplc="F996A20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F8AADE">
      <w:start w:val="1"/>
      <w:numFmt w:val="bullet"/>
      <w:lvlText w:val="o"/>
      <w:lvlJc w:val="left"/>
      <w:pPr>
        <w:ind w:left="1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6A9C30">
      <w:start w:val="1"/>
      <w:numFmt w:val="bullet"/>
      <w:lvlText w:val="▪"/>
      <w:lvlJc w:val="left"/>
      <w:pPr>
        <w:ind w:left="2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BEE738">
      <w:start w:val="1"/>
      <w:numFmt w:val="bullet"/>
      <w:lvlText w:val="•"/>
      <w:lvlJc w:val="left"/>
      <w:pPr>
        <w:ind w:left="2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548D54">
      <w:start w:val="1"/>
      <w:numFmt w:val="bullet"/>
      <w:lvlText w:val="o"/>
      <w:lvlJc w:val="left"/>
      <w:pPr>
        <w:ind w:left="3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C20B7A">
      <w:start w:val="1"/>
      <w:numFmt w:val="bullet"/>
      <w:lvlText w:val="▪"/>
      <w:lvlJc w:val="left"/>
      <w:pPr>
        <w:ind w:left="4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2E16C0">
      <w:start w:val="1"/>
      <w:numFmt w:val="bullet"/>
      <w:lvlText w:val="•"/>
      <w:lvlJc w:val="left"/>
      <w:pPr>
        <w:ind w:left="4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4AEF20">
      <w:start w:val="1"/>
      <w:numFmt w:val="bullet"/>
      <w:lvlText w:val="o"/>
      <w:lvlJc w:val="left"/>
      <w:pPr>
        <w:ind w:left="56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22F2E4">
      <w:start w:val="1"/>
      <w:numFmt w:val="bullet"/>
      <w:lvlText w:val="▪"/>
      <w:lvlJc w:val="left"/>
      <w:pPr>
        <w:ind w:left="63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63BF6BB3"/>
    <w:multiLevelType w:val="multilevel"/>
    <w:tmpl w:val="EDE05444"/>
    <w:lvl w:ilvl="0">
      <w:start w:val="12"/>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5401790"/>
    <w:multiLevelType w:val="hybridMultilevel"/>
    <w:tmpl w:val="437E92E4"/>
    <w:lvl w:ilvl="0" w:tplc="9A76469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04A010">
      <w:start w:val="1"/>
      <w:numFmt w:val="bullet"/>
      <w:lvlText w:val="o"/>
      <w:lvlJc w:val="left"/>
      <w:pPr>
        <w:ind w:left="1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C62B1A">
      <w:start w:val="1"/>
      <w:numFmt w:val="bullet"/>
      <w:lvlText w:val="▪"/>
      <w:lvlJc w:val="left"/>
      <w:pPr>
        <w:ind w:left="2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68A4C4">
      <w:start w:val="1"/>
      <w:numFmt w:val="bullet"/>
      <w:lvlText w:val="•"/>
      <w:lvlJc w:val="left"/>
      <w:pPr>
        <w:ind w:left="2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789584">
      <w:start w:val="1"/>
      <w:numFmt w:val="bullet"/>
      <w:lvlText w:val="o"/>
      <w:lvlJc w:val="left"/>
      <w:pPr>
        <w:ind w:left="3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7E613C">
      <w:start w:val="1"/>
      <w:numFmt w:val="bullet"/>
      <w:lvlText w:val="▪"/>
      <w:lvlJc w:val="left"/>
      <w:pPr>
        <w:ind w:left="4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A27C32">
      <w:start w:val="1"/>
      <w:numFmt w:val="bullet"/>
      <w:lvlText w:val="•"/>
      <w:lvlJc w:val="left"/>
      <w:pPr>
        <w:ind w:left="4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DA54F8">
      <w:start w:val="1"/>
      <w:numFmt w:val="bullet"/>
      <w:lvlText w:val="o"/>
      <w:lvlJc w:val="left"/>
      <w:pPr>
        <w:ind w:left="56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5461DA">
      <w:start w:val="1"/>
      <w:numFmt w:val="bullet"/>
      <w:lvlText w:val="▪"/>
      <w:lvlJc w:val="left"/>
      <w:pPr>
        <w:ind w:left="63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660B06AA"/>
    <w:multiLevelType w:val="hybridMultilevel"/>
    <w:tmpl w:val="9F920E84"/>
    <w:lvl w:ilvl="0" w:tplc="21BA2E1C">
      <w:start w:val="1"/>
      <w:numFmt w:val="lowerLetter"/>
      <w:lvlText w:val="%1)"/>
      <w:lvlJc w:val="left"/>
      <w:pPr>
        <w:ind w:left="5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81A393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E502CF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564CF1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752076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6E4AE1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4DCE5A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DD05E2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B82814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95362B9"/>
    <w:multiLevelType w:val="multilevel"/>
    <w:tmpl w:val="45D2EB3A"/>
    <w:lvl w:ilvl="0">
      <w:start w:val="12"/>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A323E8F"/>
    <w:multiLevelType w:val="hybridMultilevel"/>
    <w:tmpl w:val="51860FDC"/>
    <w:lvl w:ilvl="0" w:tplc="DFB84540">
      <w:start w:val="1"/>
      <w:numFmt w:val="lowerRoman"/>
      <w:lvlText w:val="(%1)"/>
      <w:lvlJc w:val="left"/>
      <w:pPr>
        <w:ind w:left="5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FF4840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E563FC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5869F2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694F7A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A708BF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756ED0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67A174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698D74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A4B2022"/>
    <w:multiLevelType w:val="multilevel"/>
    <w:tmpl w:val="C0643AC4"/>
    <w:lvl w:ilvl="0">
      <w:start w:val="13"/>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6"/>
      <w:numFmt w:val="decimal"/>
      <w:lvlRestart w:val="0"/>
      <w:lvlText w:val="%1.%2"/>
      <w:lvlJc w:val="left"/>
      <w:pPr>
        <w:ind w:left="73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A8D6618"/>
    <w:multiLevelType w:val="hybridMultilevel"/>
    <w:tmpl w:val="D4D6D126"/>
    <w:lvl w:ilvl="0" w:tplc="373E8E3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320144">
      <w:start w:val="1"/>
      <w:numFmt w:val="bullet"/>
      <w:lvlText w:val="o"/>
      <w:lvlJc w:val="left"/>
      <w:pPr>
        <w:ind w:left="12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D849D0">
      <w:start w:val="1"/>
      <w:numFmt w:val="bullet"/>
      <w:lvlText w:val="▪"/>
      <w:lvlJc w:val="left"/>
      <w:pPr>
        <w:ind w:left="20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42A510">
      <w:start w:val="1"/>
      <w:numFmt w:val="bullet"/>
      <w:lvlText w:val="•"/>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D082CA">
      <w:start w:val="1"/>
      <w:numFmt w:val="bullet"/>
      <w:lvlText w:val="o"/>
      <w:lvlJc w:val="left"/>
      <w:pPr>
        <w:ind w:left="3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522F8DE">
      <w:start w:val="1"/>
      <w:numFmt w:val="bullet"/>
      <w:lvlText w:val="▪"/>
      <w:lvlJc w:val="left"/>
      <w:pPr>
        <w:ind w:left="41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029768">
      <w:start w:val="1"/>
      <w:numFmt w:val="bullet"/>
      <w:lvlText w:val="•"/>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645764">
      <w:start w:val="1"/>
      <w:numFmt w:val="bullet"/>
      <w:lvlText w:val="o"/>
      <w:lvlJc w:val="left"/>
      <w:pPr>
        <w:ind w:left="56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E61ADA">
      <w:start w:val="1"/>
      <w:numFmt w:val="bullet"/>
      <w:lvlText w:val="▪"/>
      <w:lvlJc w:val="left"/>
      <w:pPr>
        <w:ind w:left="63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0930AC6"/>
    <w:multiLevelType w:val="hybridMultilevel"/>
    <w:tmpl w:val="05224A88"/>
    <w:lvl w:ilvl="0" w:tplc="963AD4A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404382">
      <w:start w:val="1"/>
      <w:numFmt w:val="bullet"/>
      <w:lvlText w:val="o"/>
      <w:lvlJc w:val="left"/>
      <w:pPr>
        <w:ind w:left="13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6AF028">
      <w:start w:val="1"/>
      <w:numFmt w:val="bullet"/>
      <w:lvlText w:val="▪"/>
      <w:lvlJc w:val="left"/>
      <w:pPr>
        <w:ind w:left="20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CF24B1E">
      <w:start w:val="1"/>
      <w:numFmt w:val="bullet"/>
      <w:lvlText w:val="•"/>
      <w:lvlJc w:val="left"/>
      <w:pPr>
        <w:ind w:left="2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DC4174">
      <w:start w:val="1"/>
      <w:numFmt w:val="bullet"/>
      <w:lvlText w:val="o"/>
      <w:lvlJc w:val="left"/>
      <w:pPr>
        <w:ind w:left="34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AC121A">
      <w:start w:val="1"/>
      <w:numFmt w:val="bullet"/>
      <w:lvlText w:val="▪"/>
      <w:lvlJc w:val="left"/>
      <w:pPr>
        <w:ind w:left="42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B076CA">
      <w:start w:val="1"/>
      <w:numFmt w:val="bullet"/>
      <w:lvlText w:val="•"/>
      <w:lvlJc w:val="left"/>
      <w:pPr>
        <w:ind w:left="4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382CF6">
      <w:start w:val="1"/>
      <w:numFmt w:val="bullet"/>
      <w:lvlText w:val="o"/>
      <w:lvlJc w:val="left"/>
      <w:pPr>
        <w:ind w:left="56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04810E">
      <w:start w:val="1"/>
      <w:numFmt w:val="bullet"/>
      <w:lvlText w:val="▪"/>
      <w:lvlJc w:val="left"/>
      <w:pPr>
        <w:ind w:left="63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714F22D9"/>
    <w:multiLevelType w:val="hybridMultilevel"/>
    <w:tmpl w:val="19EA7598"/>
    <w:lvl w:ilvl="0" w:tplc="CB5E6F9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ACA798">
      <w:start w:val="1"/>
      <w:numFmt w:val="bullet"/>
      <w:lvlText w:val="o"/>
      <w:lvlJc w:val="left"/>
      <w:pPr>
        <w:ind w:left="1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246C0A">
      <w:start w:val="1"/>
      <w:numFmt w:val="bullet"/>
      <w:lvlText w:val="▪"/>
      <w:lvlJc w:val="left"/>
      <w:pPr>
        <w:ind w:left="2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1EFDC2">
      <w:start w:val="1"/>
      <w:numFmt w:val="bullet"/>
      <w:lvlText w:val="•"/>
      <w:lvlJc w:val="left"/>
      <w:pPr>
        <w:ind w:left="2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3EFAF2">
      <w:start w:val="1"/>
      <w:numFmt w:val="bullet"/>
      <w:lvlText w:val="o"/>
      <w:lvlJc w:val="left"/>
      <w:pPr>
        <w:ind w:left="3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84E146">
      <w:start w:val="1"/>
      <w:numFmt w:val="bullet"/>
      <w:lvlText w:val="▪"/>
      <w:lvlJc w:val="left"/>
      <w:pPr>
        <w:ind w:left="4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C89294">
      <w:start w:val="1"/>
      <w:numFmt w:val="bullet"/>
      <w:lvlText w:val="•"/>
      <w:lvlJc w:val="left"/>
      <w:pPr>
        <w:ind w:left="4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5A06E6">
      <w:start w:val="1"/>
      <w:numFmt w:val="bullet"/>
      <w:lvlText w:val="o"/>
      <w:lvlJc w:val="left"/>
      <w:pPr>
        <w:ind w:left="56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52ED52">
      <w:start w:val="1"/>
      <w:numFmt w:val="bullet"/>
      <w:lvlText w:val="▪"/>
      <w:lvlJc w:val="left"/>
      <w:pPr>
        <w:ind w:left="63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737B004A"/>
    <w:multiLevelType w:val="hybridMultilevel"/>
    <w:tmpl w:val="92147D3E"/>
    <w:lvl w:ilvl="0" w:tplc="332A426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7E26C6">
      <w:start w:val="1"/>
      <w:numFmt w:val="bullet"/>
      <w:lvlText w:val="o"/>
      <w:lvlJc w:val="left"/>
      <w:pPr>
        <w:ind w:left="1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D2BE24">
      <w:start w:val="1"/>
      <w:numFmt w:val="bullet"/>
      <w:lvlText w:val="▪"/>
      <w:lvlJc w:val="left"/>
      <w:pPr>
        <w:ind w:left="2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DE9B3A">
      <w:start w:val="1"/>
      <w:numFmt w:val="bullet"/>
      <w:lvlText w:val="•"/>
      <w:lvlJc w:val="left"/>
      <w:pPr>
        <w:ind w:left="2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FA8D32">
      <w:start w:val="1"/>
      <w:numFmt w:val="bullet"/>
      <w:lvlText w:val="o"/>
      <w:lvlJc w:val="left"/>
      <w:pPr>
        <w:ind w:left="3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1AF13A">
      <w:start w:val="1"/>
      <w:numFmt w:val="bullet"/>
      <w:lvlText w:val="▪"/>
      <w:lvlJc w:val="left"/>
      <w:pPr>
        <w:ind w:left="4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34305A">
      <w:start w:val="1"/>
      <w:numFmt w:val="bullet"/>
      <w:lvlText w:val="•"/>
      <w:lvlJc w:val="left"/>
      <w:pPr>
        <w:ind w:left="4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FC5E06">
      <w:start w:val="1"/>
      <w:numFmt w:val="bullet"/>
      <w:lvlText w:val="o"/>
      <w:lvlJc w:val="left"/>
      <w:pPr>
        <w:ind w:left="56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A49F1E">
      <w:start w:val="1"/>
      <w:numFmt w:val="bullet"/>
      <w:lvlText w:val="▪"/>
      <w:lvlJc w:val="left"/>
      <w:pPr>
        <w:ind w:left="63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75DE04BD"/>
    <w:multiLevelType w:val="hybridMultilevel"/>
    <w:tmpl w:val="C98471C4"/>
    <w:lvl w:ilvl="0" w:tplc="09902924">
      <w:start w:val="1"/>
      <w:numFmt w:val="bullet"/>
      <w:lvlText w:val="•"/>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DAF588">
      <w:start w:val="1"/>
      <w:numFmt w:val="bullet"/>
      <w:lvlText w:val="o"/>
      <w:lvlJc w:val="left"/>
      <w:pPr>
        <w:ind w:left="1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109966">
      <w:start w:val="1"/>
      <w:numFmt w:val="bullet"/>
      <w:lvlText w:val="▪"/>
      <w:lvlJc w:val="left"/>
      <w:pPr>
        <w:ind w:left="20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66427E">
      <w:start w:val="1"/>
      <w:numFmt w:val="bullet"/>
      <w:lvlText w:val="•"/>
      <w:lvlJc w:val="left"/>
      <w:pPr>
        <w:ind w:left="2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A099B2">
      <w:start w:val="1"/>
      <w:numFmt w:val="bullet"/>
      <w:lvlText w:val="o"/>
      <w:lvlJc w:val="left"/>
      <w:pPr>
        <w:ind w:left="3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FC4050">
      <w:start w:val="1"/>
      <w:numFmt w:val="bullet"/>
      <w:lvlText w:val="▪"/>
      <w:lvlJc w:val="left"/>
      <w:pPr>
        <w:ind w:left="4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E4B12A">
      <w:start w:val="1"/>
      <w:numFmt w:val="bullet"/>
      <w:lvlText w:val="•"/>
      <w:lvlJc w:val="left"/>
      <w:pPr>
        <w:ind w:left="4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CCB37C">
      <w:start w:val="1"/>
      <w:numFmt w:val="bullet"/>
      <w:lvlText w:val="o"/>
      <w:lvlJc w:val="left"/>
      <w:pPr>
        <w:ind w:left="5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06FF94">
      <w:start w:val="1"/>
      <w:numFmt w:val="bullet"/>
      <w:lvlText w:val="▪"/>
      <w:lvlJc w:val="left"/>
      <w:pPr>
        <w:ind w:left="6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761F4480"/>
    <w:multiLevelType w:val="hybridMultilevel"/>
    <w:tmpl w:val="29DE8E34"/>
    <w:lvl w:ilvl="0" w:tplc="F7A2C1B4">
      <w:start w:val="1"/>
      <w:numFmt w:val="bullet"/>
      <w:lvlText w:val="•"/>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B46A70">
      <w:start w:val="1"/>
      <w:numFmt w:val="bullet"/>
      <w:lvlText w:val="o"/>
      <w:lvlJc w:val="left"/>
      <w:pPr>
        <w:ind w:left="1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865FE6">
      <w:start w:val="1"/>
      <w:numFmt w:val="bullet"/>
      <w:lvlText w:val="▪"/>
      <w:lvlJc w:val="left"/>
      <w:pPr>
        <w:ind w:left="20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B65F88">
      <w:start w:val="1"/>
      <w:numFmt w:val="bullet"/>
      <w:lvlText w:val="•"/>
      <w:lvlJc w:val="left"/>
      <w:pPr>
        <w:ind w:left="2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1ECD82">
      <w:start w:val="1"/>
      <w:numFmt w:val="bullet"/>
      <w:lvlText w:val="o"/>
      <w:lvlJc w:val="left"/>
      <w:pPr>
        <w:ind w:left="3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46B15C">
      <w:start w:val="1"/>
      <w:numFmt w:val="bullet"/>
      <w:lvlText w:val="▪"/>
      <w:lvlJc w:val="left"/>
      <w:pPr>
        <w:ind w:left="4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0E9C36">
      <w:start w:val="1"/>
      <w:numFmt w:val="bullet"/>
      <w:lvlText w:val="•"/>
      <w:lvlJc w:val="left"/>
      <w:pPr>
        <w:ind w:left="4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68110A">
      <w:start w:val="1"/>
      <w:numFmt w:val="bullet"/>
      <w:lvlText w:val="o"/>
      <w:lvlJc w:val="left"/>
      <w:pPr>
        <w:ind w:left="5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BAFAB2">
      <w:start w:val="1"/>
      <w:numFmt w:val="bullet"/>
      <w:lvlText w:val="▪"/>
      <w:lvlJc w:val="left"/>
      <w:pPr>
        <w:ind w:left="6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768B7FE2"/>
    <w:multiLevelType w:val="multilevel"/>
    <w:tmpl w:val="90EC529C"/>
    <w:lvl w:ilvl="0">
      <w:start w:val="13"/>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9DB1BB1"/>
    <w:multiLevelType w:val="hybridMultilevel"/>
    <w:tmpl w:val="1D78EE3A"/>
    <w:lvl w:ilvl="0" w:tplc="C97E60D8">
      <w:start w:val="1"/>
      <w:numFmt w:val="bullet"/>
      <w:lvlText w:val="•"/>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2011B4">
      <w:start w:val="1"/>
      <w:numFmt w:val="bullet"/>
      <w:lvlText w:val="o"/>
      <w:lvlJc w:val="left"/>
      <w:pPr>
        <w:ind w:left="1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16AC70">
      <w:start w:val="1"/>
      <w:numFmt w:val="bullet"/>
      <w:lvlText w:val="▪"/>
      <w:lvlJc w:val="left"/>
      <w:pPr>
        <w:ind w:left="20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68C838">
      <w:start w:val="1"/>
      <w:numFmt w:val="bullet"/>
      <w:lvlText w:val="•"/>
      <w:lvlJc w:val="left"/>
      <w:pPr>
        <w:ind w:left="2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2C3456">
      <w:start w:val="1"/>
      <w:numFmt w:val="bullet"/>
      <w:lvlText w:val="o"/>
      <w:lvlJc w:val="left"/>
      <w:pPr>
        <w:ind w:left="34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76E0D4A">
      <w:start w:val="1"/>
      <w:numFmt w:val="bullet"/>
      <w:lvlText w:val="▪"/>
      <w:lvlJc w:val="left"/>
      <w:pPr>
        <w:ind w:left="41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923568">
      <w:start w:val="1"/>
      <w:numFmt w:val="bullet"/>
      <w:lvlText w:val="•"/>
      <w:lvlJc w:val="left"/>
      <w:pPr>
        <w:ind w:left="4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98EA84">
      <w:start w:val="1"/>
      <w:numFmt w:val="bullet"/>
      <w:lvlText w:val="o"/>
      <w:lvlJc w:val="left"/>
      <w:pPr>
        <w:ind w:left="56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C61F48">
      <w:start w:val="1"/>
      <w:numFmt w:val="bullet"/>
      <w:lvlText w:val="▪"/>
      <w:lvlJc w:val="left"/>
      <w:pPr>
        <w:ind w:left="63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7E44507F"/>
    <w:multiLevelType w:val="multilevel"/>
    <w:tmpl w:val="CCE645F0"/>
    <w:lvl w:ilvl="0">
      <w:start w:val="14"/>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F896C1A"/>
    <w:multiLevelType w:val="hybridMultilevel"/>
    <w:tmpl w:val="C346026A"/>
    <w:lvl w:ilvl="0" w:tplc="04B25D84">
      <w:start w:val="1"/>
      <w:numFmt w:val="lowerLetter"/>
      <w:lvlText w:val="%1)"/>
      <w:lvlJc w:val="left"/>
      <w:pPr>
        <w:ind w:left="5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F0C365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A34D01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04EEEA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72E5CC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36C657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30A829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D06206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8C2E89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40"/>
  </w:num>
  <w:num w:numId="2">
    <w:abstractNumId w:val="15"/>
  </w:num>
  <w:num w:numId="3">
    <w:abstractNumId w:val="31"/>
  </w:num>
  <w:num w:numId="4">
    <w:abstractNumId w:val="11"/>
  </w:num>
  <w:num w:numId="5">
    <w:abstractNumId w:val="62"/>
  </w:num>
  <w:num w:numId="6">
    <w:abstractNumId w:val="5"/>
  </w:num>
  <w:num w:numId="7">
    <w:abstractNumId w:val="38"/>
  </w:num>
  <w:num w:numId="8">
    <w:abstractNumId w:val="72"/>
  </w:num>
  <w:num w:numId="9">
    <w:abstractNumId w:val="48"/>
  </w:num>
  <w:num w:numId="10">
    <w:abstractNumId w:val="75"/>
  </w:num>
  <w:num w:numId="11">
    <w:abstractNumId w:val="65"/>
  </w:num>
  <w:num w:numId="12">
    <w:abstractNumId w:val="2"/>
  </w:num>
  <w:num w:numId="13">
    <w:abstractNumId w:val="74"/>
  </w:num>
  <w:num w:numId="14">
    <w:abstractNumId w:val="26"/>
  </w:num>
  <w:num w:numId="15">
    <w:abstractNumId w:val="29"/>
  </w:num>
  <w:num w:numId="16">
    <w:abstractNumId w:val="17"/>
  </w:num>
  <w:num w:numId="17">
    <w:abstractNumId w:val="16"/>
  </w:num>
  <w:num w:numId="18">
    <w:abstractNumId w:val="1"/>
  </w:num>
  <w:num w:numId="19">
    <w:abstractNumId w:val="13"/>
  </w:num>
  <w:num w:numId="20">
    <w:abstractNumId w:val="9"/>
  </w:num>
  <w:num w:numId="21">
    <w:abstractNumId w:val="64"/>
  </w:num>
  <w:num w:numId="22">
    <w:abstractNumId w:val="0"/>
  </w:num>
  <w:num w:numId="23">
    <w:abstractNumId w:val="50"/>
  </w:num>
  <w:num w:numId="24">
    <w:abstractNumId w:val="7"/>
  </w:num>
  <w:num w:numId="25">
    <w:abstractNumId w:val="58"/>
  </w:num>
  <w:num w:numId="26">
    <w:abstractNumId w:val="8"/>
  </w:num>
  <w:num w:numId="27">
    <w:abstractNumId w:val="19"/>
  </w:num>
  <w:num w:numId="28">
    <w:abstractNumId w:val="41"/>
  </w:num>
  <w:num w:numId="29">
    <w:abstractNumId w:val="37"/>
  </w:num>
  <w:num w:numId="30">
    <w:abstractNumId w:val="25"/>
  </w:num>
  <w:num w:numId="31">
    <w:abstractNumId w:val="47"/>
  </w:num>
  <w:num w:numId="32">
    <w:abstractNumId w:val="57"/>
  </w:num>
  <w:num w:numId="33">
    <w:abstractNumId w:val="42"/>
  </w:num>
  <w:num w:numId="34">
    <w:abstractNumId w:val="63"/>
  </w:num>
  <w:num w:numId="35">
    <w:abstractNumId w:val="60"/>
  </w:num>
  <w:num w:numId="36">
    <w:abstractNumId w:val="10"/>
  </w:num>
  <w:num w:numId="37">
    <w:abstractNumId w:val="18"/>
  </w:num>
  <w:num w:numId="38">
    <w:abstractNumId w:val="73"/>
  </w:num>
  <w:num w:numId="39">
    <w:abstractNumId w:val="24"/>
  </w:num>
  <w:num w:numId="40">
    <w:abstractNumId w:val="49"/>
  </w:num>
  <w:num w:numId="41">
    <w:abstractNumId w:val="52"/>
  </w:num>
  <w:num w:numId="42">
    <w:abstractNumId w:val="3"/>
  </w:num>
  <w:num w:numId="43">
    <w:abstractNumId w:val="66"/>
  </w:num>
  <w:num w:numId="44">
    <w:abstractNumId w:val="34"/>
  </w:num>
  <w:num w:numId="45">
    <w:abstractNumId w:val="22"/>
  </w:num>
  <w:num w:numId="46">
    <w:abstractNumId w:val="27"/>
  </w:num>
  <w:num w:numId="47">
    <w:abstractNumId w:val="21"/>
  </w:num>
  <w:num w:numId="48">
    <w:abstractNumId w:val="4"/>
  </w:num>
  <w:num w:numId="49">
    <w:abstractNumId w:val="70"/>
  </w:num>
  <w:num w:numId="50">
    <w:abstractNumId w:val="46"/>
  </w:num>
  <w:num w:numId="51">
    <w:abstractNumId w:val="23"/>
  </w:num>
  <w:num w:numId="52">
    <w:abstractNumId w:val="71"/>
  </w:num>
  <w:num w:numId="53">
    <w:abstractNumId w:val="14"/>
  </w:num>
  <w:num w:numId="54">
    <w:abstractNumId w:val="68"/>
  </w:num>
  <w:num w:numId="55">
    <w:abstractNumId w:val="69"/>
  </w:num>
  <w:num w:numId="56">
    <w:abstractNumId w:val="59"/>
  </w:num>
  <w:num w:numId="57">
    <w:abstractNumId w:val="61"/>
  </w:num>
  <w:num w:numId="58">
    <w:abstractNumId w:val="20"/>
  </w:num>
  <w:num w:numId="59">
    <w:abstractNumId w:val="33"/>
  </w:num>
  <w:num w:numId="60">
    <w:abstractNumId w:val="32"/>
  </w:num>
  <w:num w:numId="61">
    <w:abstractNumId w:val="44"/>
  </w:num>
  <w:num w:numId="62">
    <w:abstractNumId w:val="54"/>
  </w:num>
  <w:num w:numId="63">
    <w:abstractNumId w:val="6"/>
  </w:num>
  <w:num w:numId="64">
    <w:abstractNumId w:val="53"/>
  </w:num>
  <w:num w:numId="65">
    <w:abstractNumId w:val="12"/>
  </w:num>
  <w:num w:numId="66">
    <w:abstractNumId w:val="55"/>
  </w:num>
  <w:num w:numId="67">
    <w:abstractNumId w:val="36"/>
  </w:num>
  <w:num w:numId="68">
    <w:abstractNumId w:val="35"/>
  </w:num>
  <w:num w:numId="69">
    <w:abstractNumId w:val="45"/>
  </w:num>
  <w:num w:numId="70">
    <w:abstractNumId w:val="30"/>
  </w:num>
  <w:num w:numId="71">
    <w:abstractNumId w:val="56"/>
  </w:num>
  <w:num w:numId="72">
    <w:abstractNumId w:val="67"/>
  </w:num>
  <w:num w:numId="73">
    <w:abstractNumId w:val="28"/>
  </w:num>
  <w:num w:numId="7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num>
  <w:num w:numId="76">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F34"/>
    <w:rsid w:val="00001EE1"/>
    <w:rsid w:val="000044A0"/>
    <w:rsid w:val="000061EB"/>
    <w:rsid w:val="00006378"/>
    <w:rsid w:val="000067CC"/>
    <w:rsid w:val="00007F10"/>
    <w:rsid w:val="00010EFC"/>
    <w:rsid w:val="0001124B"/>
    <w:rsid w:val="00012AC2"/>
    <w:rsid w:val="00020DCE"/>
    <w:rsid w:val="00021BCB"/>
    <w:rsid w:val="00024C47"/>
    <w:rsid w:val="00025079"/>
    <w:rsid w:val="00025ADB"/>
    <w:rsid w:val="00026FC8"/>
    <w:rsid w:val="00030FD1"/>
    <w:rsid w:val="000334A1"/>
    <w:rsid w:val="00035058"/>
    <w:rsid w:val="000351E0"/>
    <w:rsid w:val="00036B8C"/>
    <w:rsid w:val="00037F13"/>
    <w:rsid w:val="000447B1"/>
    <w:rsid w:val="00044A21"/>
    <w:rsid w:val="00045812"/>
    <w:rsid w:val="00050564"/>
    <w:rsid w:val="000509FB"/>
    <w:rsid w:val="00051EC4"/>
    <w:rsid w:val="00053984"/>
    <w:rsid w:val="00054EEB"/>
    <w:rsid w:val="0006015E"/>
    <w:rsid w:val="0006062B"/>
    <w:rsid w:val="00061C3C"/>
    <w:rsid w:val="000633B6"/>
    <w:rsid w:val="00063904"/>
    <w:rsid w:val="0006680F"/>
    <w:rsid w:val="00066953"/>
    <w:rsid w:val="00067978"/>
    <w:rsid w:val="00073834"/>
    <w:rsid w:val="00083439"/>
    <w:rsid w:val="000857F2"/>
    <w:rsid w:val="00086605"/>
    <w:rsid w:val="000952DB"/>
    <w:rsid w:val="000953E1"/>
    <w:rsid w:val="000A0AB7"/>
    <w:rsid w:val="000A3AAA"/>
    <w:rsid w:val="000A63D5"/>
    <w:rsid w:val="000B09E8"/>
    <w:rsid w:val="000B1A01"/>
    <w:rsid w:val="000B27CE"/>
    <w:rsid w:val="000B2F51"/>
    <w:rsid w:val="000B52AA"/>
    <w:rsid w:val="000B57F7"/>
    <w:rsid w:val="000B6B2C"/>
    <w:rsid w:val="000C00AB"/>
    <w:rsid w:val="000C35AF"/>
    <w:rsid w:val="000D0030"/>
    <w:rsid w:val="000D29F7"/>
    <w:rsid w:val="000D38BA"/>
    <w:rsid w:val="000E12A6"/>
    <w:rsid w:val="000E2BBE"/>
    <w:rsid w:val="000E65F7"/>
    <w:rsid w:val="000F0D0B"/>
    <w:rsid w:val="000F13C9"/>
    <w:rsid w:val="000F56CD"/>
    <w:rsid w:val="00104389"/>
    <w:rsid w:val="001060A3"/>
    <w:rsid w:val="001074AA"/>
    <w:rsid w:val="00107ED9"/>
    <w:rsid w:val="00110938"/>
    <w:rsid w:val="00110C6C"/>
    <w:rsid w:val="00111FC7"/>
    <w:rsid w:val="00114520"/>
    <w:rsid w:val="00120DCF"/>
    <w:rsid w:val="00121629"/>
    <w:rsid w:val="00121CA6"/>
    <w:rsid w:val="00124477"/>
    <w:rsid w:val="00124C57"/>
    <w:rsid w:val="001310B3"/>
    <w:rsid w:val="001310B5"/>
    <w:rsid w:val="00131101"/>
    <w:rsid w:val="001343F4"/>
    <w:rsid w:val="0013533A"/>
    <w:rsid w:val="001367CF"/>
    <w:rsid w:val="00141014"/>
    <w:rsid w:val="00141427"/>
    <w:rsid w:val="001440DD"/>
    <w:rsid w:val="00145513"/>
    <w:rsid w:val="0014580D"/>
    <w:rsid w:val="00147840"/>
    <w:rsid w:val="00150E06"/>
    <w:rsid w:val="00151E18"/>
    <w:rsid w:val="001525BC"/>
    <w:rsid w:val="00152E22"/>
    <w:rsid w:val="0015677E"/>
    <w:rsid w:val="0016082E"/>
    <w:rsid w:val="00161463"/>
    <w:rsid w:val="00161E7D"/>
    <w:rsid w:val="00165116"/>
    <w:rsid w:val="001678FB"/>
    <w:rsid w:val="001762BD"/>
    <w:rsid w:val="00176874"/>
    <w:rsid w:val="00180BB8"/>
    <w:rsid w:val="0018428D"/>
    <w:rsid w:val="00185A7A"/>
    <w:rsid w:val="001914F7"/>
    <w:rsid w:val="00194F5F"/>
    <w:rsid w:val="001953A2"/>
    <w:rsid w:val="00195C77"/>
    <w:rsid w:val="001A3FA0"/>
    <w:rsid w:val="001A5DA2"/>
    <w:rsid w:val="001A73A9"/>
    <w:rsid w:val="001B3749"/>
    <w:rsid w:val="001B3BB1"/>
    <w:rsid w:val="001C2CB0"/>
    <w:rsid w:val="001C2DB4"/>
    <w:rsid w:val="001C360E"/>
    <w:rsid w:val="001C6941"/>
    <w:rsid w:val="001D05B8"/>
    <w:rsid w:val="001D06C2"/>
    <w:rsid w:val="001D0785"/>
    <w:rsid w:val="001D28CD"/>
    <w:rsid w:val="001D324C"/>
    <w:rsid w:val="001E3808"/>
    <w:rsid w:val="001E7E54"/>
    <w:rsid w:val="001F277D"/>
    <w:rsid w:val="001F5138"/>
    <w:rsid w:val="001F7B30"/>
    <w:rsid w:val="00206BE1"/>
    <w:rsid w:val="00210CC3"/>
    <w:rsid w:val="00211032"/>
    <w:rsid w:val="0021552B"/>
    <w:rsid w:val="00227457"/>
    <w:rsid w:val="00232116"/>
    <w:rsid w:val="00232547"/>
    <w:rsid w:val="00232BAA"/>
    <w:rsid w:val="00232F0A"/>
    <w:rsid w:val="00234DAB"/>
    <w:rsid w:val="00244A58"/>
    <w:rsid w:val="00250F39"/>
    <w:rsid w:val="00251827"/>
    <w:rsid w:val="002518CA"/>
    <w:rsid w:val="0025365B"/>
    <w:rsid w:val="00253F04"/>
    <w:rsid w:val="00256116"/>
    <w:rsid w:val="00256E44"/>
    <w:rsid w:val="00260583"/>
    <w:rsid w:val="00260718"/>
    <w:rsid w:val="00261941"/>
    <w:rsid w:val="00262A04"/>
    <w:rsid w:val="00263EF6"/>
    <w:rsid w:val="00264FAD"/>
    <w:rsid w:val="00265036"/>
    <w:rsid w:val="00271001"/>
    <w:rsid w:val="00272942"/>
    <w:rsid w:val="00272E93"/>
    <w:rsid w:val="002730F5"/>
    <w:rsid w:val="00284A5D"/>
    <w:rsid w:val="00285103"/>
    <w:rsid w:val="00290FF5"/>
    <w:rsid w:val="002915C0"/>
    <w:rsid w:val="0029271F"/>
    <w:rsid w:val="00292A43"/>
    <w:rsid w:val="0029664E"/>
    <w:rsid w:val="002A1051"/>
    <w:rsid w:val="002A140F"/>
    <w:rsid w:val="002A3381"/>
    <w:rsid w:val="002A676D"/>
    <w:rsid w:val="002B279D"/>
    <w:rsid w:val="002C07ED"/>
    <w:rsid w:val="002D0451"/>
    <w:rsid w:val="002D3C26"/>
    <w:rsid w:val="002D4964"/>
    <w:rsid w:val="002D6580"/>
    <w:rsid w:val="002D6B44"/>
    <w:rsid w:val="002D7AE2"/>
    <w:rsid w:val="002E02ED"/>
    <w:rsid w:val="002E12A1"/>
    <w:rsid w:val="002E2C84"/>
    <w:rsid w:val="002E3419"/>
    <w:rsid w:val="002E3D96"/>
    <w:rsid w:val="002E6E9A"/>
    <w:rsid w:val="002E7665"/>
    <w:rsid w:val="002F166C"/>
    <w:rsid w:val="002F1A60"/>
    <w:rsid w:val="002F258A"/>
    <w:rsid w:val="002F2C43"/>
    <w:rsid w:val="002F4E1F"/>
    <w:rsid w:val="002F594F"/>
    <w:rsid w:val="00302A30"/>
    <w:rsid w:val="00306F10"/>
    <w:rsid w:val="00312F9A"/>
    <w:rsid w:val="00314469"/>
    <w:rsid w:val="003145BD"/>
    <w:rsid w:val="00317A62"/>
    <w:rsid w:val="00321F10"/>
    <w:rsid w:val="00323709"/>
    <w:rsid w:val="00323C1F"/>
    <w:rsid w:val="003268C6"/>
    <w:rsid w:val="00331A84"/>
    <w:rsid w:val="0033492C"/>
    <w:rsid w:val="00335E4E"/>
    <w:rsid w:val="003429C0"/>
    <w:rsid w:val="00342DF3"/>
    <w:rsid w:val="00342F0A"/>
    <w:rsid w:val="0034565F"/>
    <w:rsid w:val="0035073A"/>
    <w:rsid w:val="0035324B"/>
    <w:rsid w:val="00353EC3"/>
    <w:rsid w:val="0035648A"/>
    <w:rsid w:val="00356868"/>
    <w:rsid w:val="003575F1"/>
    <w:rsid w:val="003605E2"/>
    <w:rsid w:val="00365FC3"/>
    <w:rsid w:val="00366011"/>
    <w:rsid w:val="00366564"/>
    <w:rsid w:val="003678BB"/>
    <w:rsid w:val="0037065C"/>
    <w:rsid w:val="0037165B"/>
    <w:rsid w:val="00372501"/>
    <w:rsid w:val="003726E9"/>
    <w:rsid w:val="0037794C"/>
    <w:rsid w:val="0038119D"/>
    <w:rsid w:val="00387AB4"/>
    <w:rsid w:val="003905FD"/>
    <w:rsid w:val="003977CC"/>
    <w:rsid w:val="003A05AC"/>
    <w:rsid w:val="003A5FA0"/>
    <w:rsid w:val="003A642B"/>
    <w:rsid w:val="003B37D8"/>
    <w:rsid w:val="003B6D07"/>
    <w:rsid w:val="003C329E"/>
    <w:rsid w:val="003D3CD2"/>
    <w:rsid w:val="003E31E5"/>
    <w:rsid w:val="003E67DA"/>
    <w:rsid w:val="00401E79"/>
    <w:rsid w:val="0040213E"/>
    <w:rsid w:val="0040272C"/>
    <w:rsid w:val="004071FF"/>
    <w:rsid w:val="00407681"/>
    <w:rsid w:val="00410C66"/>
    <w:rsid w:val="00410E3E"/>
    <w:rsid w:val="00410EF6"/>
    <w:rsid w:val="00412ABB"/>
    <w:rsid w:val="00413803"/>
    <w:rsid w:val="00415CD1"/>
    <w:rsid w:val="004161E9"/>
    <w:rsid w:val="00417F69"/>
    <w:rsid w:val="0042079E"/>
    <w:rsid w:val="00421563"/>
    <w:rsid w:val="00422652"/>
    <w:rsid w:val="004231DD"/>
    <w:rsid w:val="00423E11"/>
    <w:rsid w:val="004241C5"/>
    <w:rsid w:val="0042602F"/>
    <w:rsid w:val="0042652D"/>
    <w:rsid w:val="00426C3D"/>
    <w:rsid w:val="00426DD7"/>
    <w:rsid w:val="00430DCD"/>
    <w:rsid w:val="00436959"/>
    <w:rsid w:val="00443B91"/>
    <w:rsid w:val="004451B2"/>
    <w:rsid w:val="00445438"/>
    <w:rsid w:val="004456C1"/>
    <w:rsid w:val="00445788"/>
    <w:rsid w:val="00446869"/>
    <w:rsid w:val="00447901"/>
    <w:rsid w:val="00451DA6"/>
    <w:rsid w:val="00452B2B"/>
    <w:rsid w:val="00455136"/>
    <w:rsid w:val="00456E84"/>
    <w:rsid w:val="00464510"/>
    <w:rsid w:val="0046667B"/>
    <w:rsid w:val="00470D99"/>
    <w:rsid w:val="00472DEF"/>
    <w:rsid w:val="00482D94"/>
    <w:rsid w:val="0049270F"/>
    <w:rsid w:val="00493ABE"/>
    <w:rsid w:val="004969DD"/>
    <w:rsid w:val="00497507"/>
    <w:rsid w:val="004A44F3"/>
    <w:rsid w:val="004B1A87"/>
    <w:rsid w:val="004B2D1D"/>
    <w:rsid w:val="004B5F4A"/>
    <w:rsid w:val="004C212B"/>
    <w:rsid w:val="004C45F2"/>
    <w:rsid w:val="004C7893"/>
    <w:rsid w:val="004D5386"/>
    <w:rsid w:val="004D710E"/>
    <w:rsid w:val="004E54AB"/>
    <w:rsid w:val="004F27D5"/>
    <w:rsid w:val="004F54E2"/>
    <w:rsid w:val="0050181A"/>
    <w:rsid w:val="00501FBF"/>
    <w:rsid w:val="00502E75"/>
    <w:rsid w:val="005030A0"/>
    <w:rsid w:val="005053EC"/>
    <w:rsid w:val="00507FDD"/>
    <w:rsid w:val="00510DCD"/>
    <w:rsid w:val="0052558F"/>
    <w:rsid w:val="00526563"/>
    <w:rsid w:val="0053113F"/>
    <w:rsid w:val="00531AB1"/>
    <w:rsid w:val="00531AE7"/>
    <w:rsid w:val="005329E5"/>
    <w:rsid w:val="00534CF1"/>
    <w:rsid w:val="00536FBC"/>
    <w:rsid w:val="00542F61"/>
    <w:rsid w:val="00552EDF"/>
    <w:rsid w:val="0055315E"/>
    <w:rsid w:val="00554387"/>
    <w:rsid w:val="00554F25"/>
    <w:rsid w:val="005624BD"/>
    <w:rsid w:val="005648B2"/>
    <w:rsid w:val="00565237"/>
    <w:rsid w:val="0056618D"/>
    <w:rsid w:val="0056684B"/>
    <w:rsid w:val="0056695D"/>
    <w:rsid w:val="00566BE7"/>
    <w:rsid w:val="005729FA"/>
    <w:rsid w:val="00575615"/>
    <w:rsid w:val="005775A7"/>
    <w:rsid w:val="00584A4F"/>
    <w:rsid w:val="00584DBA"/>
    <w:rsid w:val="0058619C"/>
    <w:rsid w:val="00586E13"/>
    <w:rsid w:val="00591831"/>
    <w:rsid w:val="00593A88"/>
    <w:rsid w:val="00597420"/>
    <w:rsid w:val="005A0DE0"/>
    <w:rsid w:val="005B0062"/>
    <w:rsid w:val="005B0175"/>
    <w:rsid w:val="005B52C2"/>
    <w:rsid w:val="005C1156"/>
    <w:rsid w:val="005C17D7"/>
    <w:rsid w:val="005C22BA"/>
    <w:rsid w:val="005C3594"/>
    <w:rsid w:val="005C391C"/>
    <w:rsid w:val="005C4DC1"/>
    <w:rsid w:val="005C72EE"/>
    <w:rsid w:val="005D2FC2"/>
    <w:rsid w:val="005D6669"/>
    <w:rsid w:val="005D739C"/>
    <w:rsid w:val="005E0D1F"/>
    <w:rsid w:val="005E190C"/>
    <w:rsid w:val="005F1805"/>
    <w:rsid w:val="005F1E16"/>
    <w:rsid w:val="005F39DD"/>
    <w:rsid w:val="005F40ED"/>
    <w:rsid w:val="005F459B"/>
    <w:rsid w:val="005F50C0"/>
    <w:rsid w:val="005F6BFA"/>
    <w:rsid w:val="00600B52"/>
    <w:rsid w:val="00601001"/>
    <w:rsid w:val="0060361B"/>
    <w:rsid w:val="0060371C"/>
    <w:rsid w:val="00605C11"/>
    <w:rsid w:val="00606F94"/>
    <w:rsid w:val="006128B1"/>
    <w:rsid w:val="00616B50"/>
    <w:rsid w:val="00616EDE"/>
    <w:rsid w:val="0062149F"/>
    <w:rsid w:val="006220CD"/>
    <w:rsid w:val="00625899"/>
    <w:rsid w:val="00625A63"/>
    <w:rsid w:val="0062723D"/>
    <w:rsid w:val="00634F7B"/>
    <w:rsid w:val="00635126"/>
    <w:rsid w:val="006351C4"/>
    <w:rsid w:val="00637611"/>
    <w:rsid w:val="00650B51"/>
    <w:rsid w:val="00652661"/>
    <w:rsid w:val="006545EC"/>
    <w:rsid w:val="00655789"/>
    <w:rsid w:val="006561DF"/>
    <w:rsid w:val="006577B1"/>
    <w:rsid w:val="00661098"/>
    <w:rsid w:val="006619C0"/>
    <w:rsid w:val="00662D52"/>
    <w:rsid w:val="006649D5"/>
    <w:rsid w:val="0067691D"/>
    <w:rsid w:val="00682E35"/>
    <w:rsid w:val="006831FE"/>
    <w:rsid w:val="00684C91"/>
    <w:rsid w:val="006858CB"/>
    <w:rsid w:val="0068779F"/>
    <w:rsid w:val="00695196"/>
    <w:rsid w:val="00697816"/>
    <w:rsid w:val="006A30B5"/>
    <w:rsid w:val="006A4498"/>
    <w:rsid w:val="006A4901"/>
    <w:rsid w:val="006A5570"/>
    <w:rsid w:val="006A78C6"/>
    <w:rsid w:val="006B2625"/>
    <w:rsid w:val="006B283C"/>
    <w:rsid w:val="006B39A2"/>
    <w:rsid w:val="006B4CF8"/>
    <w:rsid w:val="006C1928"/>
    <w:rsid w:val="006C4965"/>
    <w:rsid w:val="006C5F65"/>
    <w:rsid w:val="006D1088"/>
    <w:rsid w:val="006D1A19"/>
    <w:rsid w:val="006D392B"/>
    <w:rsid w:val="006E4F6D"/>
    <w:rsid w:val="006E74EC"/>
    <w:rsid w:val="006E7C02"/>
    <w:rsid w:val="006F2218"/>
    <w:rsid w:val="006F2589"/>
    <w:rsid w:val="006F6684"/>
    <w:rsid w:val="00702EC4"/>
    <w:rsid w:val="00712419"/>
    <w:rsid w:val="00715560"/>
    <w:rsid w:val="0071574E"/>
    <w:rsid w:val="0072474A"/>
    <w:rsid w:val="0072652D"/>
    <w:rsid w:val="00731AB7"/>
    <w:rsid w:val="00732E0B"/>
    <w:rsid w:val="00734B84"/>
    <w:rsid w:val="00735834"/>
    <w:rsid w:val="00736D1B"/>
    <w:rsid w:val="007377E8"/>
    <w:rsid w:val="00746ADC"/>
    <w:rsid w:val="0075115F"/>
    <w:rsid w:val="00751BC5"/>
    <w:rsid w:val="0075262A"/>
    <w:rsid w:val="007661D4"/>
    <w:rsid w:val="007677E5"/>
    <w:rsid w:val="00774FF8"/>
    <w:rsid w:val="00782BAC"/>
    <w:rsid w:val="00784384"/>
    <w:rsid w:val="007848EF"/>
    <w:rsid w:val="00790047"/>
    <w:rsid w:val="00791D61"/>
    <w:rsid w:val="00792476"/>
    <w:rsid w:val="00796219"/>
    <w:rsid w:val="00796374"/>
    <w:rsid w:val="00796F5B"/>
    <w:rsid w:val="007A05E1"/>
    <w:rsid w:val="007A4AF9"/>
    <w:rsid w:val="007B0CBC"/>
    <w:rsid w:val="007B0F86"/>
    <w:rsid w:val="007B1786"/>
    <w:rsid w:val="007B414C"/>
    <w:rsid w:val="007B5DE3"/>
    <w:rsid w:val="007B6A6B"/>
    <w:rsid w:val="007C1663"/>
    <w:rsid w:val="007C1781"/>
    <w:rsid w:val="007C38D4"/>
    <w:rsid w:val="007C4C27"/>
    <w:rsid w:val="007C5132"/>
    <w:rsid w:val="007C5DB2"/>
    <w:rsid w:val="007C63CA"/>
    <w:rsid w:val="007C6C77"/>
    <w:rsid w:val="007C6EC5"/>
    <w:rsid w:val="007C7B9C"/>
    <w:rsid w:val="007D1AB1"/>
    <w:rsid w:val="007D1C68"/>
    <w:rsid w:val="007D49ED"/>
    <w:rsid w:val="007D50CE"/>
    <w:rsid w:val="007D6E49"/>
    <w:rsid w:val="007E1A51"/>
    <w:rsid w:val="007E5862"/>
    <w:rsid w:val="007E7667"/>
    <w:rsid w:val="007E79D8"/>
    <w:rsid w:val="007F44B4"/>
    <w:rsid w:val="007F45EA"/>
    <w:rsid w:val="007F5E08"/>
    <w:rsid w:val="00801AEB"/>
    <w:rsid w:val="00802E21"/>
    <w:rsid w:val="0080342B"/>
    <w:rsid w:val="0081410A"/>
    <w:rsid w:val="0081434F"/>
    <w:rsid w:val="00823BEC"/>
    <w:rsid w:val="008262CB"/>
    <w:rsid w:val="00830EF8"/>
    <w:rsid w:val="00831056"/>
    <w:rsid w:val="00832213"/>
    <w:rsid w:val="00832451"/>
    <w:rsid w:val="00833053"/>
    <w:rsid w:val="00833F8E"/>
    <w:rsid w:val="00835E7C"/>
    <w:rsid w:val="00837053"/>
    <w:rsid w:val="00837F1A"/>
    <w:rsid w:val="00841A58"/>
    <w:rsid w:val="00843F03"/>
    <w:rsid w:val="0084696B"/>
    <w:rsid w:val="00850EC5"/>
    <w:rsid w:val="008555B2"/>
    <w:rsid w:val="0085575A"/>
    <w:rsid w:val="0085781F"/>
    <w:rsid w:val="008602B9"/>
    <w:rsid w:val="00862DB1"/>
    <w:rsid w:val="008651DC"/>
    <w:rsid w:val="00873117"/>
    <w:rsid w:val="00876C2A"/>
    <w:rsid w:val="00877B48"/>
    <w:rsid w:val="0088650E"/>
    <w:rsid w:val="00891916"/>
    <w:rsid w:val="008957D0"/>
    <w:rsid w:val="00897269"/>
    <w:rsid w:val="008A00EE"/>
    <w:rsid w:val="008A092C"/>
    <w:rsid w:val="008B0162"/>
    <w:rsid w:val="008B03BF"/>
    <w:rsid w:val="008B1F6E"/>
    <w:rsid w:val="008B2756"/>
    <w:rsid w:val="008C2772"/>
    <w:rsid w:val="008C58C4"/>
    <w:rsid w:val="008D2135"/>
    <w:rsid w:val="008D7AEA"/>
    <w:rsid w:val="008D7C82"/>
    <w:rsid w:val="008E28E7"/>
    <w:rsid w:val="008E4A07"/>
    <w:rsid w:val="008F1F34"/>
    <w:rsid w:val="008F4600"/>
    <w:rsid w:val="008F4A25"/>
    <w:rsid w:val="008F51B6"/>
    <w:rsid w:val="008F55D6"/>
    <w:rsid w:val="008F56B3"/>
    <w:rsid w:val="008F73C8"/>
    <w:rsid w:val="00902241"/>
    <w:rsid w:val="00904B26"/>
    <w:rsid w:val="00905962"/>
    <w:rsid w:val="00906955"/>
    <w:rsid w:val="00907425"/>
    <w:rsid w:val="00910000"/>
    <w:rsid w:val="0091086F"/>
    <w:rsid w:val="00910B99"/>
    <w:rsid w:val="00914E4F"/>
    <w:rsid w:val="0091721D"/>
    <w:rsid w:val="00917B18"/>
    <w:rsid w:val="00925249"/>
    <w:rsid w:val="00932042"/>
    <w:rsid w:val="00940756"/>
    <w:rsid w:val="00941A3C"/>
    <w:rsid w:val="00944FFB"/>
    <w:rsid w:val="0095090B"/>
    <w:rsid w:val="0095167C"/>
    <w:rsid w:val="009539B2"/>
    <w:rsid w:val="0095421D"/>
    <w:rsid w:val="009574F2"/>
    <w:rsid w:val="0096026D"/>
    <w:rsid w:val="009602C0"/>
    <w:rsid w:val="0096478A"/>
    <w:rsid w:val="00966148"/>
    <w:rsid w:val="009757AE"/>
    <w:rsid w:val="009772B2"/>
    <w:rsid w:val="009822F9"/>
    <w:rsid w:val="009850C3"/>
    <w:rsid w:val="00985674"/>
    <w:rsid w:val="00987D54"/>
    <w:rsid w:val="009904D6"/>
    <w:rsid w:val="00991B66"/>
    <w:rsid w:val="0099528E"/>
    <w:rsid w:val="00995C92"/>
    <w:rsid w:val="00997436"/>
    <w:rsid w:val="009A03F0"/>
    <w:rsid w:val="009A0846"/>
    <w:rsid w:val="009A0B5D"/>
    <w:rsid w:val="009A137C"/>
    <w:rsid w:val="009A20D7"/>
    <w:rsid w:val="009A3CB4"/>
    <w:rsid w:val="009A65B6"/>
    <w:rsid w:val="009B0312"/>
    <w:rsid w:val="009B259F"/>
    <w:rsid w:val="009B316E"/>
    <w:rsid w:val="009B367A"/>
    <w:rsid w:val="009C2163"/>
    <w:rsid w:val="009C3823"/>
    <w:rsid w:val="009C3B18"/>
    <w:rsid w:val="009C4114"/>
    <w:rsid w:val="009C45E3"/>
    <w:rsid w:val="009C4AC0"/>
    <w:rsid w:val="009C4D21"/>
    <w:rsid w:val="009C53BA"/>
    <w:rsid w:val="009C5A9D"/>
    <w:rsid w:val="009C72D9"/>
    <w:rsid w:val="009D48F2"/>
    <w:rsid w:val="009D5789"/>
    <w:rsid w:val="009D617B"/>
    <w:rsid w:val="009E1E32"/>
    <w:rsid w:val="009E34CD"/>
    <w:rsid w:val="009E46C9"/>
    <w:rsid w:val="009F04C1"/>
    <w:rsid w:val="009F63BC"/>
    <w:rsid w:val="00A03272"/>
    <w:rsid w:val="00A03AEC"/>
    <w:rsid w:val="00A0706C"/>
    <w:rsid w:val="00A10A78"/>
    <w:rsid w:val="00A14225"/>
    <w:rsid w:val="00A21976"/>
    <w:rsid w:val="00A259CE"/>
    <w:rsid w:val="00A26255"/>
    <w:rsid w:val="00A2677B"/>
    <w:rsid w:val="00A30E70"/>
    <w:rsid w:val="00A41892"/>
    <w:rsid w:val="00A41AEF"/>
    <w:rsid w:val="00A462F3"/>
    <w:rsid w:val="00A4752A"/>
    <w:rsid w:val="00A55711"/>
    <w:rsid w:val="00A55EE2"/>
    <w:rsid w:val="00A56960"/>
    <w:rsid w:val="00A57332"/>
    <w:rsid w:val="00A611AD"/>
    <w:rsid w:val="00A65E44"/>
    <w:rsid w:val="00A65EA5"/>
    <w:rsid w:val="00A66A27"/>
    <w:rsid w:val="00A6757D"/>
    <w:rsid w:val="00A71D8F"/>
    <w:rsid w:val="00A71D95"/>
    <w:rsid w:val="00A72E95"/>
    <w:rsid w:val="00A74FC6"/>
    <w:rsid w:val="00A803D7"/>
    <w:rsid w:val="00A84B92"/>
    <w:rsid w:val="00A86CD5"/>
    <w:rsid w:val="00A90571"/>
    <w:rsid w:val="00A92913"/>
    <w:rsid w:val="00A94785"/>
    <w:rsid w:val="00A94D7E"/>
    <w:rsid w:val="00A96275"/>
    <w:rsid w:val="00AA19BA"/>
    <w:rsid w:val="00AA1CFC"/>
    <w:rsid w:val="00AA1E64"/>
    <w:rsid w:val="00AA4C7B"/>
    <w:rsid w:val="00AA566B"/>
    <w:rsid w:val="00AA5A4C"/>
    <w:rsid w:val="00AB16C0"/>
    <w:rsid w:val="00AB3A0A"/>
    <w:rsid w:val="00AB475C"/>
    <w:rsid w:val="00AB77F7"/>
    <w:rsid w:val="00AC37B6"/>
    <w:rsid w:val="00AC56DB"/>
    <w:rsid w:val="00AC78DC"/>
    <w:rsid w:val="00AD04B4"/>
    <w:rsid w:val="00AD056A"/>
    <w:rsid w:val="00AD0FED"/>
    <w:rsid w:val="00AD33D9"/>
    <w:rsid w:val="00AD6F6E"/>
    <w:rsid w:val="00AE1E6D"/>
    <w:rsid w:val="00AE35A8"/>
    <w:rsid w:val="00AE381B"/>
    <w:rsid w:val="00AE5D83"/>
    <w:rsid w:val="00AE67E1"/>
    <w:rsid w:val="00AE6D89"/>
    <w:rsid w:val="00AF2A05"/>
    <w:rsid w:val="00AF4968"/>
    <w:rsid w:val="00AF7517"/>
    <w:rsid w:val="00B00B5A"/>
    <w:rsid w:val="00B034DB"/>
    <w:rsid w:val="00B0369C"/>
    <w:rsid w:val="00B05FEB"/>
    <w:rsid w:val="00B123D6"/>
    <w:rsid w:val="00B227EA"/>
    <w:rsid w:val="00B22AED"/>
    <w:rsid w:val="00B23B31"/>
    <w:rsid w:val="00B23F1B"/>
    <w:rsid w:val="00B245DF"/>
    <w:rsid w:val="00B24AFD"/>
    <w:rsid w:val="00B2737F"/>
    <w:rsid w:val="00B36018"/>
    <w:rsid w:val="00B37D0B"/>
    <w:rsid w:val="00B4184D"/>
    <w:rsid w:val="00B43D15"/>
    <w:rsid w:val="00B44C05"/>
    <w:rsid w:val="00B47A3D"/>
    <w:rsid w:val="00B52CB2"/>
    <w:rsid w:val="00B53DB2"/>
    <w:rsid w:val="00B55A94"/>
    <w:rsid w:val="00B63828"/>
    <w:rsid w:val="00B64FB9"/>
    <w:rsid w:val="00B65F45"/>
    <w:rsid w:val="00B66840"/>
    <w:rsid w:val="00B7030A"/>
    <w:rsid w:val="00B723EE"/>
    <w:rsid w:val="00B72FA0"/>
    <w:rsid w:val="00B8084B"/>
    <w:rsid w:val="00B81030"/>
    <w:rsid w:val="00B858D2"/>
    <w:rsid w:val="00B90954"/>
    <w:rsid w:val="00B952C0"/>
    <w:rsid w:val="00B96D3C"/>
    <w:rsid w:val="00BA0D39"/>
    <w:rsid w:val="00BA3DBC"/>
    <w:rsid w:val="00BA3F62"/>
    <w:rsid w:val="00BA579E"/>
    <w:rsid w:val="00BA716C"/>
    <w:rsid w:val="00BA77A1"/>
    <w:rsid w:val="00BB328D"/>
    <w:rsid w:val="00BB661A"/>
    <w:rsid w:val="00BB7214"/>
    <w:rsid w:val="00BC012F"/>
    <w:rsid w:val="00BC0BDD"/>
    <w:rsid w:val="00BC1F1F"/>
    <w:rsid w:val="00BC2C9C"/>
    <w:rsid w:val="00BC384B"/>
    <w:rsid w:val="00BC385F"/>
    <w:rsid w:val="00BC3C13"/>
    <w:rsid w:val="00BC4B40"/>
    <w:rsid w:val="00BC536F"/>
    <w:rsid w:val="00BC5C6E"/>
    <w:rsid w:val="00BC740C"/>
    <w:rsid w:val="00BD7602"/>
    <w:rsid w:val="00BE02CF"/>
    <w:rsid w:val="00BE2133"/>
    <w:rsid w:val="00BE27C2"/>
    <w:rsid w:val="00BF1DBC"/>
    <w:rsid w:val="00BF600E"/>
    <w:rsid w:val="00C00015"/>
    <w:rsid w:val="00C003E2"/>
    <w:rsid w:val="00C015AE"/>
    <w:rsid w:val="00C03592"/>
    <w:rsid w:val="00C05FE9"/>
    <w:rsid w:val="00C07BC6"/>
    <w:rsid w:val="00C11C4B"/>
    <w:rsid w:val="00C13B8A"/>
    <w:rsid w:val="00C1740E"/>
    <w:rsid w:val="00C17E38"/>
    <w:rsid w:val="00C21E4D"/>
    <w:rsid w:val="00C25438"/>
    <w:rsid w:val="00C35C5F"/>
    <w:rsid w:val="00C37722"/>
    <w:rsid w:val="00C406F7"/>
    <w:rsid w:val="00C43AB0"/>
    <w:rsid w:val="00C443A9"/>
    <w:rsid w:val="00C45BD8"/>
    <w:rsid w:val="00C45DFB"/>
    <w:rsid w:val="00C46136"/>
    <w:rsid w:val="00C505E6"/>
    <w:rsid w:val="00C52765"/>
    <w:rsid w:val="00C53254"/>
    <w:rsid w:val="00C57C57"/>
    <w:rsid w:val="00C60A7C"/>
    <w:rsid w:val="00C61EC6"/>
    <w:rsid w:val="00C61F37"/>
    <w:rsid w:val="00C66041"/>
    <w:rsid w:val="00C660D9"/>
    <w:rsid w:val="00C67254"/>
    <w:rsid w:val="00C721AC"/>
    <w:rsid w:val="00C76765"/>
    <w:rsid w:val="00C76BD1"/>
    <w:rsid w:val="00C80CBE"/>
    <w:rsid w:val="00C825EA"/>
    <w:rsid w:val="00C84F8B"/>
    <w:rsid w:val="00C85BEB"/>
    <w:rsid w:val="00C9626C"/>
    <w:rsid w:val="00CA2AF3"/>
    <w:rsid w:val="00CA3C98"/>
    <w:rsid w:val="00CA5D0B"/>
    <w:rsid w:val="00CA5D38"/>
    <w:rsid w:val="00CA6501"/>
    <w:rsid w:val="00CA7BD4"/>
    <w:rsid w:val="00CA7C31"/>
    <w:rsid w:val="00CB482E"/>
    <w:rsid w:val="00CB5415"/>
    <w:rsid w:val="00CC0485"/>
    <w:rsid w:val="00CC1320"/>
    <w:rsid w:val="00CC362A"/>
    <w:rsid w:val="00CC717D"/>
    <w:rsid w:val="00CD043D"/>
    <w:rsid w:val="00CD4EA6"/>
    <w:rsid w:val="00CE1FB5"/>
    <w:rsid w:val="00CE30FD"/>
    <w:rsid w:val="00CF13AC"/>
    <w:rsid w:val="00CF4FF1"/>
    <w:rsid w:val="00D00732"/>
    <w:rsid w:val="00D00733"/>
    <w:rsid w:val="00D105BC"/>
    <w:rsid w:val="00D10E57"/>
    <w:rsid w:val="00D17945"/>
    <w:rsid w:val="00D21DDF"/>
    <w:rsid w:val="00D22DB4"/>
    <w:rsid w:val="00D305B1"/>
    <w:rsid w:val="00D31E82"/>
    <w:rsid w:val="00D32100"/>
    <w:rsid w:val="00D36484"/>
    <w:rsid w:val="00D368D3"/>
    <w:rsid w:val="00D36C1B"/>
    <w:rsid w:val="00D40099"/>
    <w:rsid w:val="00D476E4"/>
    <w:rsid w:val="00D47945"/>
    <w:rsid w:val="00D5031C"/>
    <w:rsid w:val="00D51581"/>
    <w:rsid w:val="00D5583F"/>
    <w:rsid w:val="00D57B48"/>
    <w:rsid w:val="00D61C07"/>
    <w:rsid w:val="00D64AB6"/>
    <w:rsid w:val="00D7240B"/>
    <w:rsid w:val="00D73765"/>
    <w:rsid w:val="00D755B9"/>
    <w:rsid w:val="00D76F05"/>
    <w:rsid w:val="00D8043F"/>
    <w:rsid w:val="00D81998"/>
    <w:rsid w:val="00D87E6D"/>
    <w:rsid w:val="00D9588F"/>
    <w:rsid w:val="00D95D2F"/>
    <w:rsid w:val="00DA14F5"/>
    <w:rsid w:val="00DA3006"/>
    <w:rsid w:val="00DA5251"/>
    <w:rsid w:val="00DB0E79"/>
    <w:rsid w:val="00DB3DB4"/>
    <w:rsid w:val="00DC0CDA"/>
    <w:rsid w:val="00DC1AFA"/>
    <w:rsid w:val="00DC4C54"/>
    <w:rsid w:val="00DC6829"/>
    <w:rsid w:val="00DD3F69"/>
    <w:rsid w:val="00DD5234"/>
    <w:rsid w:val="00DD56F3"/>
    <w:rsid w:val="00DD5DF6"/>
    <w:rsid w:val="00DD77B2"/>
    <w:rsid w:val="00DE06DD"/>
    <w:rsid w:val="00DE21BD"/>
    <w:rsid w:val="00DE50C7"/>
    <w:rsid w:val="00DE5E35"/>
    <w:rsid w:val="00DF2672"/>
    <w:rsid w:val="00DF2DE7"/>
    <w:rsid w:val="00DF6C52"/>
    <w:rsid w:val="00E00BB1"/>
    <w:rsid w:val="00E03053"/>
    <w:rsid w:val="00E06D35"/>
    <w:rsid w:val="00E073AE"/>
    <w:rsid w:val="00E10177"/>
    <w:rsid w:val="00E15EEB"/>
    <w:rsid w:val="00E23FC4"/>
    <w:rsid w:val="00E26CFC"/>
    <w:rsid w:val="00E32FAC"/>
    <w:rsid w:val="00E34BCE"/>
    <w:rsid w:val="00E36A76"/>
    <w:rsid w:val="00E43579"/>
    <w:rsid w:val="00E4365B"/>
    <w:rsid w:val="00E44A4F"/>
    <w:rsid w:val="00E50E58"/>
    <w:rsid w:val="00E51D8E"/>
    <w:rsid w:val="00E56187"/>
    <w:rsid w:val="00E6429B"/>
    <w:rsid w:val="00E643DA"/>
    <w:rsid w:val="00E7025B"/>
    <w:rsid w:val="00E72269"/>
    <w:rsid w:val="00E729C3"/>
    <w:rsid w:val="00E73666"/>
    <w:rsid w:val="00E7771C"/>
    <w:rsid w:val="00E77C40"/>
    <w:rsid w:val="00E77F7E"/>
    <w:rsid w:val="00E84572"/>
    <w:rsid w:val="00E86B4C"/>
    <w:rsid w:val="00E9017D"/>
    <w:rsid w:val="00E907DD"/>
    <w:rsid w:val="00E91385"/>
    <w:rsid w:val="00E91802"/>
    <w:rsid w:val="00E92A93"/>
    <w:rsid w:val="00E933EE"/>
    <w:rsid w:val="00E97FDA"/>
    <w:rsid w:val="00EA11A5"/>
    <w:rsid w:val="00EA2B9F"/>
    <w:rsid w:val="00EA690F"/>
    <w:rsid w:val="00EB04BE"/>
    <w:rsid w:val="00EB2BB9"/>
    <w:rsid w:val="00EC0BBF"/>
    <w:rsid w:val="00EC6B48"/>
    <w:rsid w:val="00EC7118"/>
    <w:rsid w:val="00EC7B92"/>
    <w:rsid w:val="00ED0C07"/>
    <w:rsid w:val="00ED4A93"/>
    <w:rsid w:val="00EE0C0E"/>
    <w:rsid w:val="00EE0D75"/>
    <w:rsid w:val="00EE18C9"/>
    <w:rsid w:val="00EE5828"/>
    <w:rsid w:val="00EE7E93"/>
    <w:rsid w:val="00EF11D3"/>
    <w:rsid w:val="00EF191E"/>
    <w:rsid w:val="00EF1CE4"/>
    <w:rsid w:val="00EF2897"/>
    <w:rsid w:val="00EF3A9F"/>
    <w:rsid w:val="00F02AB9"/>
    <w:rsid w:val="00F05E1C"/>
    <w:rsid w:val="00F06692"/>
    <w:rsid w:val="00F06955"/>
    <w:rsid w:val="00F06A33"/>
    <w:rsid w:val="00F074B0"/>
    <w:rsid w:val="00F10C60"/>
    <w:rsid w:val="00F124D2"/>
    <w:rsid w:val="00F15CF3"/>
    <w:rsid w:val="00F208B4"/>
    <w:rsid w:val="00F22DEE"/>
    <w:rsid w:val="00F265D9"/>
    <w:rsid w:val="00F30D85"/>
    <w:rsid w:val="00F3164C"/>
    <w:rsid w:val="00F3329E"/>
    <w:rsid w:val="00F352AE"/>
    <w:rsid w:val="00F468F0"/>
    <w:rsid w:val="00F47391"/>
    <w:rsid w:val="00F4767E"/>
    <w:rsid w:val="00F55BF1"/>
    <w:rsid w:val="00F63DEB"/>
    <w:rsid w:val="00F66AE8"/>
    <w:rsid w:val="00F72897"/>
    <w:rsid w:val="00F728D2"/>
    <w:rsid w:val="00F7476C"/>
    <w:rsid w:val="00F7726B"/>
    <w:rsid w:val="00F8393D"/>
    <w:rsid w:val="00F83CF3"/>
    <w:rsid w:val="00F86A43"/>
    <w:rsid w:val="00F87A5B"/>
    <w:rsid w:val="00F94250"/>
    <w:rsid w:val="00F96B25"/>
    <w:rsid w:val="00F97375"/>
    <w:rsid w:val="00FA2719"/>
    <w:rsid w:val="00FA7D4D"/>
    <w:rsid w:val="00FB15BF"/>
    <w:rsid w:val="00FB2724"/>
    <w:rsid w:val="00FB4AAF"/>
    <w:rsid w:val="00FB6B99"/>
    <w:rsid w:val="00FB7FC0"/>
    <w:rsid w:val="00FC5DB3"/>
    <w:rsid w:val="00FC63D3"/>
    <w:rsid w:val="00FD0D49"/>
    <w:rsid w:val="00FD4895"/>
    <w:rsid w:val="00FD7431"/>
    <w:rsid w:val="00FE3B95"/>
    <w:rsid w:val="00FE4B1A"/>
    <w:rsid w:val="00FE6491"/>
    <w:rsid w:val="00FF0F27"/>
    <w:rsid w:val="00FF2769"/>
    <w:rsid w:val="00FF3AE2"/>
    <w:rsid w:val="00FF4E84"/>
    <w:rsid w:val="00FF4FA9"/>
    <w:rsid w:val="00FF53ED"/>
    <w:rsid w:val="00FF7FA0"/>
    <w:rsid w:val="0D5926D4"/>
    <w:rsid w:val="1549D25A"/>
    <w:rsid w:val="18197DB8"/>
    <w:rsid w:val="1929E162"/>
    <w:rsid w:val="1D203F62"/>
    <w:rsid w:val="232E4BF8"/>
    <w:rsid w:val="3CFF6E7A"/>
    <w:rsid w:val="613F3CAC"/>
    <w:rsid w:val="64635AED"/>
    <w:rsid w:val="6A9FD202"/>
    <w:rsid w:val="6B5600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0326"/>
  <w15:docId w15:val="{C761BECD-25A1-43DD-B6C4-C671830D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684"/>
    <w:pPr>
      <w:spacing w:after="5" w:line="271" w:lineRule="auto"/>
      <w:ind w:left="10" w:hanging="10"/>
      <w:jc w:val="both"/>
    </w:pPr>
    <w:rPr>
      <w:rFonts w:ascii="Cambria" w:eastAsia="Cambria" w:hAnsi="Cambria" w:cs="Cambria"/>
      <w:color w:val="000000"/>
      <w:sz w:val="24"/>
    </w:rPr>
  </w:style>
  <w:style w:type="paragraph" w:styleId="Ttulo1">
    <w:name w:val="heading 1"/>
    <w:next w:val="Normal"/>
    <w:link w:val="Ttulo1Char"/>
    <w:uiPriority w:val="9"/>
    <w:qFormat/>
    <w:pPr>
      <w:keepNext/>
      <w:keepLines/>
      <w:spacing w:after="9" w:line="267" w:lineRule="auto"/>
      <w:ind w:left="10" w:right="6" w:hanging="10"/>
      <w:jc w:val="center"/>
      <w:outlineLvl w:val="0"/>
    </w:pPr>
    <w:rPr>
      <w:rFonts w:ascii="Cambria" w:eastAsia="Cambria" w:hAnsi="Cambria" w:cs="Cambria"/>
      <w:b/>
      <w:color w:val="000000"/>
      <w:sz w:val="24"/>
    </w:rPr>
  </w:style>
  <w:style w:type="paragraph" w:styleId="Ttulo2">
    <w:name w:val="heading 2"/>
    <w:next w:val="Normal"/>
    <w:link w:val="Ttulo2Char"/>
    <w:uiPriority w:val="9"/>
    <w:unhideWhenUsed/>
    <w:qFormat/>
    <w:pPr>
      <w:keepNext/>
      <w:keepLines/>
      <w:spacing w:after="21"/>
      <w:ind w:left="10" w:hanging="10"/>
      <w:jc w:val="center"/>
      <w:outlineLvl w:val="1"/>
    </w:pPr>
    <w:rPr>
      <w:rFonts w:ascii="Cambria" w:eastAsia="Cambria" w:hAnsi="Cambria" w:cs="Cambria"/>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mbria" w:eastAsia="Cambria" w:hAnsi="Cambria" w:cs="Cambria"/>
      <w:color w:val="000000"/>
      <w:sz w:val="24"/>
    </w:rPr>
  </w:style>
  <w:style w:type="character" w:customStyle="1" w:styleId="Ttulo1Char">
    <w:name w:val="Título 1 Char"/>
    <w:link w:val="Ttulo1"/>
    <w:uiPriority w:val="9"/>
    <w:rPr>
      <w:rFonts w:ascii="Cambria" w:eastAsia="Cambria" w:hAnsi="Cambria" w:cs="Cambria"/>
      <w:b/>
      <w:color w:val="000000"/>
      <w:sz w:val="24"/>
    </w:rPr>
  </w:style>
  <w:style w:type="table" w:customStyle="1" w:styleId="Tabelacomgrade1">
    <w:name w:val="Tabela com grade1"/>
    <w:pPr>
      <w:spacing w:after="0" w:line="240" w:lineRule="auto"/>
    </w:pPr>
    <w:tblPr>
      <w:tblCellMar>
        <w:top w:w="0" w:type="dxa"/>
        <w:left w:w="0" w:type="dxa"/>
        <w:bottom w:w="0" w:type="dxa"/>
        <w:right w:w="0" w:type="dxa"/>
      </w:tblCellMar>
    </w:tblPr>
  </w:style>
  <w:style w:type="paragraph" w:styleId="Reviso">
    <w:name w:val="Revision"/>
    <w:hidden/>
    <w:uiPriority w:val="99"/>
    <w:semiHidden/>
    <w:rsid w:val="00114520"/>
    <w:pPr>
      <w:spacing w:after="0" w:line="240" w:lineRule="auto"/>
    </w:pPr>
    <w:rPr>
      <w:rFonts w:ascii="Cambria" w:eastAsia="Cambria" w:hAnsi="Cambria" w:cs="Cambria"/>
      <w:color w:val="000000"/>
      <w:sz w:val="24"/>
    </w:rPr>
  </w:style>
  <w:style w:type="character" w:styleId="Refdecomentrio">
    <w:name w:val="annotation reference"/>
    <w:basedOn w:val="Fontepargpadro"/>
    <w:uiPriority w:val="99"/>
    <w:semiHidden/>
    <w:unhideWhenUsed/>
    <w:rsid w:val="00A71D95"/>
    <w:rPr>
      <w:sz w:val="16"/>
      <w:szCs w:val="16"/>
    </w:rPr>
  </w:style>
  <w:style w:type="paragraph" w:styleId="Textodecomentrio">
    <w:name w:val="annotation text"/>
    <w:basedOn w:val="Normal"/>
    <w:link w:val="TextodecomentrioChar"/>
    <w:uiPriority w:val="99"/>
    <w:unhideWhenUsed/>
    <w:rsid w:val="00A71D95"/>
    <w:pPr>
      <w:spacing w:line="240" w:lineRule="auto"/>
    </w:pPr>
    <w:rPr>
      <w:sz w:val="20"/>
      <w:szCs w:val="20"/>
    </w:rPr>
  </w:style>
  <w:style w:type="character" w:customStyle="1" w:styleId="TextodecomentrioChar">
    <w:name w:val="Texto de comentário Char"/>
    <w:basedOn w:val="Fontepargpadro"/>
    <w:link w:val="Textodecomentrio"/>
    <w:uiPriority w:val="99"/>
    <w:rsid w:val="00A71D95"/>
    <w:rPr>
      <w:rFonts w:ascii="Cambria" w:eastAsia="Cambria" w:hAnsi="Cambria" w:cs="Cambria"/>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A71D95"/>
    <w:rPr>
      <w:b/>
      <w:bCs/>
    </w:rPr>
  </w:style>
  <w:style w:type="character" w:customStyle="1" w:styleId="AssuntodocomentrioChar">
    <w:name w:val="Assunto do comentário Char"/>
    <w:basedOn w:val="TextodecomentrioChar"/>
    <w:link w:val="Assuntodocomentrio"/>
    <w:uiPriority w:val="99"/>
    <w:semiHidden/>
    <w:rsid w:val="00A71D95"/>
    <w:rPr>
      <w:rFonts w:ascii="Cambria" w:eastAsia="Cambria" w:hAnsi="Cambria" w:cs="Cambria"/>
      <w:b/>
      <w:bCs/>
      <w:color w:val="000000"/>
      <w:sz w:val="20"/>
      <w:szCs w:val="20"/>
    </w:rPr>
  </w:style>
  <w:style w:type="paragraph" w:styleId="PargrafodaLista">
    <w:name w:val="List Paragraph"/>
    <w:basedOn w:val="Normal"/>
    <w:uiPriority w:val="34"/>
    <w:qFormat/>
    <w:rsid w:val="00EF2897"/>
    <w:pPr>
      <w:ind w:left="720"/>
      <w:contextualSpacing/>
    </w:pPr>
  </w:style>
  <w:style w:type="character" w:customStyle="1" w:styleId="docdata">
    <w:name w:val="docdata"/>
    <w:aliases w:val="docy,v5,1462,bqiaagaaeyqcaaagiaiaaapvawaabf0daaaaaaaaaaaaaaaaaaaaaaaaaaaaaaaaaaaaaaaaaaaaaaaaaaaaaaaaaaaaaaaaaaaaaaaaaaaaaaaaaaaaaaaaaaaaaaaaaaaaaaaaaaaaaaaaaaaaaaaaaaaaaaaaaaaaaaaaaaaaaaaaaaaaaaaaaaaaaaaaaaaaaaaaaaaaaaaaaaaaaaaaaaaaaaaaaaaaaaaa"/>
    <w:basedOn w:val="Fontepargpadro"/>
    <w:rsid w:val="00145513"/>
  </w:style>
  <w:style w:type="character" w:customStyle="1" w:styleId="normaltextrun">
    <w:name w:val="normaltextrun"/>
    <w:basedOn w:val="Fontepargpadro"/>
    <w:rsid w:val="00732E0B"/>
  </w:style>
  <w:style w:type="character" w:customStyle="1" w:styleId="eop">
    <w:name w:val="eop"/>
    <w:basedOn w:val="Fontepargpadro"/>
    <w:rsid w:val="00185A7A"/>
  </w:style>
  <w:style w:type="numbering" w:customStyle="1" w:styleId="Semlista1">
    <w:name w:val="Sem lista1"/>
    <w:next w:val="Semlista"/>
    <w:uiPriority w:val="99"/>
    <w:semiHidden/>
    <w:unhideWhenUsed/>
    <w:rsid w:val="00B44C05"/>
  </w:style>
  <w:style w:type="paragraph" w:styleId="Cabealho">
    <w:name w:val="header"/>
    <w:basedOn w:val="Normal"/>
    <w:link w:val="CabealhoChar"/>
    <w:uiPriority w:val="99"/>
    <w:semiHidden/>
    <w:unhideWhenUsed/>
    <w:rsid w:val="003D3CD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D3CD2"/>
    <w:rPr>
      <w:rFonts w:ascii="Cambria" w:eastAsia="Cambria" w:hAnsi="Cambria" w:cs="Cambria"/>
      <w:color w:val="000000"/>
      <w:sz w:val="24"/>
    </w:rPr>
  </w:style>
  <w:style w:type="paragraph" w:styleId="Rodap">
    <w:name w:val="footer"/>
    <w:basedOn w:val="Normal"/>
    <w:link w:val="RodapChar"/>
    <w:uiPriority w:val="99"/>
    <w:semiHidden/>
    <w:unhideWhenUsed/>
    <w:rsid w:val="003D3CD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D3CD2"/>
    <w:rPr>
      <w:rFonts w:ascii="Cambria" w:eastAsia="Cambria" w:hAnsi="Cambria" w:cs="Cambria"/>
      <w:color w:val="000000"/>
      <w:sz w:val="24"/>
    </w:rPr>
  </w:style>
  <w:style w:type="numbering" w:customStyle="1" w:styleId="Semlista2">
    <w:name w:val="Sem lista2"/>
    <w:next w:val="Semlista"/>
    <w:uiPriority w:val="99"/>
    <w:semiHidden/>
    <w:unhideWhenUsed/>
    <w:rsid w:val="00086605"/>
  </w:style>
  <w:style w:type="character" w:styleId="Hyperlink">
    <w:name w:val="Hyperlink"/>
    <w:basedOn w:val="Fontepargpadro"/>
    <w:uiPriority w:val="99"/>
    <w:unhideWhenUsed/>
    <w:rsid w:val="002D6580"/>
    <w:rPr>
      <w:color w:val="0563C1" w:themeColor="hyperlink"/>
      <w:u w:val="single"/>
    </w:rPr>
  </w:style>
  <w:style w:type="character" w:styleId="MenoPendente">
    <w:name w:val="Unresolved Mention"/>
    <w:basedOn w:val="Fontepargpadro"/>
    <w:uiPriority w:val="99"/>
    <w:semiHidden/>
    <w:unhideWhenUsed/>
    <w:rsid w:val="002D6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4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pessoaleiloes.com.br"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ukerman.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essoaleiloes.com.br" TargetMode="External"/><Relationship Id="rId5" Type="http://schemas.openxmlformats.org/officeDocument/2006/relationships/numbering" Target="numbering.xml"/><Relationship Id="rId15" Type="http://schemas.openxmlformats.org/officeDocument/2006/relationships/hyperlink" Target="http://www.zukerman.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kerman.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17f53a-8a84-4349-9709-08f0d84e43f4" xsi:nil="true"/>
    <lcf76f155ced4ddcb4097134ff3c332f xmlns="baa5f3e0-672c-4484-a12a-de41eb55bb3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EFA15DBAAD4874B9FC289E079CCDE75" ma:contentTypeVersion="18" ma:contentTypeDescription="Crie um novo documento." ma:contentTypeScope="" ma:versionID="3dfe9c92651c3750cffe6311cd5c1466">
  <xsd:schema xmlns:xsd="http://www.w3.org/2001/XMLSchema" xmlns:xs="http://www.w3.org/2001/XMLSchema" xmlns:p="http://schemas.microsoft.com/office/2006/metadata/properties" xmlns:ns2="baa5f3e0-672c-4484-a12a-de41eb55bb3f" xmlns:ns3="b917f53a-8a84-4349-9709-08f0d84e43f4" targetNamespace="http://schemas.microsoft.com/office/2006/metadata/properties" ma:root="true" ma:fieldsID="1d1802e1acc2ccea143c6a4ef8213e0d" ns2:_="" ns3:_="">
    <xsd:import namespace="baa5f3e0-672c-4484-a12a-de41eb55bb3f"/>
    <xsd:import namespace="b917f53a-8a84-4349-9709-08f0d84e43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5f3e0-672c-4484-a12a-de41eb55b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4e5a49b-f864-452b-a84b-ad103185a8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7f53a-8a84-4349-9709-08f0d84e43f4"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74a381b6-8da5-405f-92bf-74765322f4c7}" ma:internalName="TaxCatchAll" ma:showField="CatchAllData" ma:web="b917f53a-8a84-4349-9709-08f0d84e43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FB66C-41B7-437B-A092-64C59B721016}">
  <ds:schemaRefs>
    <ds:schemaRef ds:uri="http://schemas.openxmlformats.org/officeDocument/2006/bibliography"/>
  </ds:schemaRefs>
</ds:datastoreItem>
</file>

<file path=customXml/itemProps2.xml><?xml version="1.0" encoding="utf-8"?>
<ds:datastoreItem xmlns:ds="http://schemas.openxmlformats.org/officeDocument/2006/customXml" ds:itemID="{02FF5064-F6B2-48BC-B8A2-25A35E192CA7}">
  <ds:schemaRefs>
    <ds:schemaRef ds:uri="http://schemas.microsoft.com/sharepoint/v3/contenttype/forms"/>
  </ds:schemaRefs>
</ds:datastoreItem>
</file>

<file path=customXml/itemProps3.xml><?xml version="1.0" encoding="utf-8"?>
<ds:datastoreItem xmlns:ds="http://schemas.openxmlformats.org/officeDocument/2006/customXml" ds:itemID="{43EAFB69-3977-444C-A50F-1EC0EC03A23D}">
  <ds:schemaRefs>
    <ds:schemaRef ds:uri="http://schemas.microsoft.com/office/2006/metadata/properties"/>
    <ds:schemaRef ds:uri="http://schemas.microsoft.com/office/infopath/2007/PartnerControls"/>
    <ds:schemaRef ds:uri="b917f53a-8a84-4349-9709-08f0d84e43f4"/>
    <ds:schemaRef ds:uri="baa5f3e0-672c-4484-a12a-de41eb55bb3f"/>
  </ds:schemaRefs>
</ds:datastoreItem>
</file>

<file path=customXml/itemProps4.xml><?xml version="1.0" encoding="utf-8"?>
<ds:datastoreItem xmlns:ds="http://schemas.openxmlformats.org/officeDocument/2006/customXml" ds:itemID="{55D2D1FA-3C60-432E-B6DF-5EABE1298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5f3e0-672c-4484-a12a-de41eb55bb3f"/>
    <ds:schemaRef ds:uri="b917f53a-8a84-4349-9709-08f0d84e4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681ae13-6fe1-4c77-a6fc-3aa1f86682f9}" enabled="0" method="" siteId="{c681ae13-6fe1-4c77-a6fc-3aa1f86682f9}" removed="1"/>
</clbl:labelList>
</file>

<file path=docProps/app.xml><?xml version="1.0" encoding="utf-8"?>
<Properties xmlns="http://schemas.openxmlformats.org/officeDocument/2006/extended-properties" xmlns:vt="http://schemas.openxmlformats.org/officeDocument/2006/docPropsVTypes">
  <Template>Normal</Template>
  <TotalTime>1</TotalTime>
  <Pages>47</Pages>
  <Words>12565</Words>
  <Characters>67857</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Perale</dc:creator>
  <cp:keywords/>
  <cp:lastModifiedBy>daniella kurmann</cp:lastModifiedBy>
  <cp:revision>2</cp:revision>
  <dcterms:created xsi:type="dcterms:W3CDTF">2025-05-13T13:03:00Z</dcterms:created>
  <dcterms:modified xsi:type="dcterms:W3CDTF">2025-05-13T13:03:00Z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0x010100DEFA15DBAAD4874B9FC289E079CCDE75</vt:lpwstr>
  </property>
  <property fmtid="{D5CDD505-2E9C-101B-9397-08002B2CF9AE}" pid="3" name="MediaServiceImageTags">
    <vt:lpwstr/>
  </property>
</Properties>
</file>